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D802EA">
        <w:rPr>
          <w:b/>
          <w:sz w:val="28"/>
          <w:szCs w:val="28"/>
        </w:rPr>
        <w:t>28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DA53FE">
        <w:rPr>
          <w:b/>
          <w:sz w:val="28"/>
          <w:szCs w:val="28"/>
        </w:rPr>
        <w:t>декабря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D266C9" w:rsidRDefault="00D266C9" w:rsidP="00556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D266C9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D266C9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762 миллиона 753 тысячи 639 рублей 07 копеек;</w:t>
      </w:r>
    </w:p>
    <w:p w:rsidR="00D266C9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799</w:t>
      </w:r>
      <w:r w:rsidRPr="00B01148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35</w:t>
      </w:r>
      <w:r w:rsidRPr="00B01148">
        <w:rPr>
          <w:sz w:val="28"/>
          <w:szCs w:val="28"/>
        </w:rPr>
        <w:t xml:space="preserve">1 тысяча </w:t>
      </w:r>
      <w:r>
        <w:rPr>
          <w:sz w:val="28"/>
          <w:szCs w:val="28"/>
        </w:rPr>
        <w:t>340</w:t>
      </w:r>
      <w:r w:rsidRPr="00B011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01148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Pr="00B01148">
        <w:rPr>
          <w:sz w:val="28"/>
          <w:szCs w:val="28"/>
        </w:rPr>
        <w:t xml:space="preserve"> копейки</w:t>
      </w:r>
      <w:r>
        <w:rPr>
          <w:sz w:val="28"/>
          <w:szCs w:val="28"/>
        </w:rPr>
        <w:t>;</w:t>
      </w:r>
    </w:p>
    <w:p w:rsidR="00D266C9" w:rsidRPr="000408E7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дефицит бюджета Валдайского муниципального района в сумме </w:t>
      </w:r>
      <w:r w:rsidRPr="00B0114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01148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597</w:t>
      </w:r>
      <w:r w:rsidRPr="00B0114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701</w:t>
      </w:r>
      <w:r w:rsidRPr="00B011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01148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B01148">
        <w:rPr>
          <w:sz w:val="28"/>
          <w:szCs w:val="28"/>
        </w:rPr>
        <w:t xml:space="preserve"> копеек"</w:t>
      </w:r>
      <w:r>
        <w:rPr>
          <w:sz w:val="28"/>
          <w:szCs w:val="28"/>
        </w:rPr>
        <w:t>.</w:t>
      </w:r>
    </w:p>
    <w:p w:rsidR="00D266C9" w:rsidRPr="00A05E81" w:rsidRDefault="00D266C9" w:rsidP="00D266C9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D266C9" w:rsidRDefault="00D266C9" w:rsidP="00D266C9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</w:r>
      <w:proofErr w:type="gramStart"/>
      <w:r w:rsidRPr="00A05E81">
        <w:rPr>
          <w:sz w:val="28"/>
          <w:szCs w:val="28"/>
        </w:rPr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t>479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A05E8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108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05E81">
        <w:rPr>
          <w:sz w:val="28"/>
          <w:szCs w:val="28"/>
        </w:rPr>
        <w:t xml:space="preserve">, на 2023 год в сумме 283 миллиона </w:t>
      </w:r>
      <w:r>
        <w:rPr>
          <w:sz w:val="28"/>
          <w:szCs w:val="28"/>
        </w:rPr>
        <w:t>721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05E81">
        <w:rPr>
          <w:sz w:val="28"/>
          <w:szCs w:val="28"/>
        </w:rPr>
        <w:t>45 рублей 33 копейки, на 2024 год в сумме 250 миллионов 459 тысяч 411 рублей 58 копеек".</w:t>
      </w:r>
      <w:proofErr w:type="gramEnd"/>
    </w:p>
    <w:p w:rsidR="00D266C9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1 пункта 11 в редакции:</w:t>
      </w:r>
    </w:p>
    <w:p w:rsidR="00D266C9" w:rsidRDefault="00D266C9" w:rsidP="00D26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F3EB4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2022 год в сумме </w:t>
      </w:r>
      <w:r w:rsidRPr="002C4E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C4ED8">
        <w:rPr>
          <w:sz w:val="28"/>
          <w:szCs w:val="28"/>
        </w:rPr>
        <w:t xml:space="preserve"> миллионов</w:t>
      </w:r>
      <w:r w:rsidRPr="008F3EB4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Pr="008F3EB4"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 w:rsidRPr="008F3EB4">
        <w:rPr>
          <w:sz w:val="28"/>
          <w:szCs w:val="28"/>
        </w:rPr>
        <w:t xml:space="preserve">сяч </w:t>
      </w:r>
      <w:r>
        <w:rPr>
          <w:sz w:val="28"/>
          <w:szCs w:val="28"/>
        </w:rPr>
        <w:t>6</w:t>
      </w:r>
      <w:r w:rsidRPr="008F3EB4">
        <w:rPr>
          <w:sz w:val="28"/>
          <w:szCs w:val="28"/>
        </w:rPr>
        <w:t>03 рубля 10 копеек, на 2023 год в сумме 14 миллионов 798 тысяч 943 рубля, на 2024 год в сумме 14 миллионов 768 тысяч 943 рубля".</w:t>
      </w:r>
      <w:r>
        <w:rPr>
          <w:sz w:val="28"/>
          <w:szCs w:val="28"/>
        </w:rPr>
        <w:t xml:space="preserve"> </w:t>
      </w:r>
    </w:p>
    <w:p w:rsidR="00D266C9" w:rsidRDefault="00D266C9" w:rsidP="00D26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12 в редакции</w:t>
      </w:r>
      <w:r w:rsidRPr="00D64D40">
        <w:rPr>
          <w:sz w:val="28"/>
          <w:szCs w:val="28"/>
        </w:rPr>
        <w:t>:</w:t>
      </w:r>
    </w:p>
    <w:p w:rsidR="00D266C9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"Субсидии юридическим лицам (за исключением государственным (муниципальным учреждениям), индивидуальным предпринимателям и физическим лицам – производителям товаров, работ, услуг предоставляются в порядке, установленном Администрацией муниципального района</w:t>
      </w:r>
      <w:r w:rsidRPr="003362DC">
        <w:rPr>
          <w:sz w:val="28"/>
          <w:szCs w:val="28"/>
        </w:rPr>
        <w:t>:</w:t>
      </w:r>
      <w:proofErr w:type="gramEnd"/>
    </w:p>
    <w:p w:rsidR="00D266C9" w:rsidRPr="00D266C9" w:rsidRDefault="00D266C9" w:rsidP="00D26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66C9">
        <w:rPr>
          <w:sz w:val="28"/>
          <w:szCs w:val="28"/>
        </w:rPr>
        <w:t>В рамках подпрограммы "Развитие торговли в Валдайском районе" муниципальной программы "Обеспечение экономического развития Валдайского района на 2016-2026 годы":</w:t>
      </w:r>
    </w:p>
    <w:p w:rsidR="00D266C9" w:rsidRDefault="00D266C9" w:rsidP="00D266C9">
      <w:pPr>
        <w:jc w:val="both"/>
        <w:rPr>
          <w:sz w:val="28"/>
          <w:szCs w:val="28"/>
        </w:rPr>
      </w:pPr>
    </w:p>
    <w:p w:rsidR="00D266C9" w:rsidRDefault="00D266C9" w:rsidP="00D266C9">
      <w:pPr>
        <w:jc w:val="both"/>
        <w:rPr>
          <w:sz w:val="28"/>
          <w:szCs w:val="28"/>
        </w:rPr>
      </w:pPr>
    </w:p>
    <w:p w:rsidR="00DE5F5E" w:rsidRDefault="00DE5F5E" w:rsidP="00D266C9">
      <w:pPr>
        <w:jc w:val="both"/>
        <w:rPr>
          <w:sz w:val="28"/>
          <w:szCs w:val="28"/>
        </w:rPr>
      </w:pPr>
    </w:p>
    <w:p w:rsidR="00DE5F5E" w:rsidRPr="00D266C9" w:rsidRDefault="00DE5F5E" w:rsidP="00D266C9">
      <w:pPr>
        <w:jc w:val="both"/>
        <w:rPr>
          <w:sz w:val="28"/>
          <w:szCs w:val="28"/>
        </w:rPr>
      </w:pPr>
    </w:p>
    <w:p w:rsidR="00D266C9" w:rsidRDefault="00D266C9" w:rsidP="00D266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F3C9E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затрат в 2022-2023 годах за приобретение горюче-смазочных материалов юридическим лицам (за исключением государственных (муниципальных учреждений) и индивидуальным предпринимателям для обеспечения жителей</w:t>
      </w:r>
      <w:r w:rsidRPr="00CF3C9E">
        <w:rPr>
          <w:sz w:val="28"/>
          <w:szCs w:val="28"/>
        </w:rPr>
        <w:t xml:space="preserve"> отдалённых и</w:t>
      </w:r>
      <w:r>
        <w:rPr>
          <w:sz w:val="28"/>
          <w:szCs w:val="28"/>
        </w:rPr>
        <w:t xml:space="preserve"> (или)</w:t>
      </w:r>
      <w:r w:rsidRPr="00CF3C9E">
        <w:rPr>
          <w:sz w:val="28"/>
          <w:szCs w:val="28"/>
        </w:rPr>
        <w:t xml:space="preserve"> труднодоступных населённых пунк</w:t>
      </w:r>
      <w:r>
        <w:rPr>
          <w:sz w:val="28"/>
          <w:szCs w:val="28"/>
        </w:rPr>
        <w:t>тов Валдайского муниципального района</w:t>
      </w:r>
      <w:r w:rsidRPr="00CF3C9E">
        <w:rPr>
          <w:sz w:val="28"/>
          <w:szCs w:val="28"/>
        </w:rPr>
        <w:t xml:space="preserve"> услугами торговли посредством мобильных торговых</w:t>
      </w:r>
      <w:r>
        <w:rPr>
          <w:sz w:val="28"/>
          <w:szCs w:val="28"/>
        </w:rPr>
        <w:t xml:space="preserve"> </w:t>
      </w:r>
      <w:r w:rsidRPr="00CF3C9E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CF3C9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существляющих </w:t>
      </w:r>
      <w:r w:rsidRPr="00CF3C9E">
        <w:rPr>
          <w:sz w:val="28"/>
          <w:szCs w:val="28"/>
        </w:rPr>
        <w:t>доставку и реализацию товаров</w:t>
      </w:r>
      <w:r>
        <w:rPr>
          <w:sz w:val="28"/>
          <w:szCs w:val="28"/>
        </w:rPr>
        <w:t>.</w:t>
      </w:r>
      <w:proofErr w:type="gramEnd"/>
    </w:p>
    <w:p w:rsidR="00D266C9" w:rsidRDefault="00D266C9" w:rsidP="00D266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- </w:t>
      </w:r>
      <w:r w:rsidRPr="002526B5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2526B5">
        <w:rPr>
          <w:b/>
          <w:sz w:val="28"/>
          <w:szCs w:val="28"/>
        </w:rPr>
        <w:t xml:space="preserve"> </w:t>
      </w:r>
      <w:r w:rsidRPr="002526B5">
        <w:rPr>
          <w:sz w:val="28"/>
          <w:szCs w:val="28"/>
        </w:rPr>
        <w:t>на территории Валдайского муниципального района</w:t>
      </w:r>
      <w:r>
        <w:rPr>
          <w:sz w:val="28"/>
          <w:szCs w:val="28"/>
        </w:rPr>
        <w:t>."</w:t>
      </w:r>
      <w:proofErr w:type="gramEnd"/>
    </w:p>
    <w:p w:rsidR="00D266C9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Изложить абзац 2 пункта 18 в редакции:</w:t>
      </w:r>
    </w:p>
    <w:p w:rsidR="00D266C9" w:rsidRPr="002526B5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"Установить объем муниципального долга района на 2022 год в сумме 197 миллионов 764 тысячи 630 рублей 48 копеек, на 2023 год в сумме 190 миллионов 204 тысячи 810 рублей, на 2024 год в сумме 206 миллионов 512 тысяч 730 рублей.</w:t>
      </w:r>
    </w:p>
    <w:p w:rsidR="00D266C9" w:rsidRPr="00CA3E81" w:rsidRDefault="00D266C9" w:rsidP="00D2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Изложить приложения 1,2,6,7,8,9.8 в редакции.</w:t>
      </w:r>
    </w:p>
    <w:p w:rsidR="00D266C9" w:rsidRPr="00E23197" w:rsidRDefault="00D266C9" w:rsidP="00D266C9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D802EA" w:rsidRDefault="00D802EA" w:rsidP="00776A18">
      <w:pPr>
        <w:ind w:firstLine="708"/>
        <w:jc w:val="both"/>
        <w:rPr>
          <w:sz w:val="28"/>
          <w:szCs w:val="28"/>
        </w:rPr>
      </w:pPr>
    </w:p>
    <w:p w:rsidR="00C909E2" w:rsidRDefault="00420771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459" w:type="dxa"/>
        <w:tblLook w:val="01E0"/>
      </w:tblPr>
      <w:tblGrid>
        <w:gridCol w:w="4785"/>
        <w:gridCol w:w="4785"/>
      </w:tblGrid>
      <w:tr w:rsidR="00BA5FCC" w:rsidTr="009C652F">
        <w:tc>
          <w:tcPr>
            <w:tcW w:w="4785" w:type="dxa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266C9" w:rsidRDefault="00D266C9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316A1A" w:rsidP="00D266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266C9">
              <w:rPr>
                <w:color w:val="000000"/>
                <w:sz w:val="28"/>
                <w:szCs w:val="28"/>
              </w:rPr>
              <w:t>28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9C652F">
              <w:rPr>
                <w:color w:val="000000"/>
                <w:sz w:val="28"/>
                <w:szCs w:val="28"/>
              </w:rPr>
              <w:t>декабря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C00E56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9C652F">
      <w:headerReference w:type="even" r:id="rId8"/>
      <w:headerReference w:type="default" r:id="rId9"/>
      <w:pgSz w:w="11906" w:h="16838"/>
      <w:pgMar w:top="709" w:right="567" w:bottom="0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FB" w:rsidRDefault="000058FB">
      <w:r>
        <w:separator/>
      </w:r>
    </w:p>
  </w:endnote>
  <w:endnote w:type="continuationSeparator" w:id="0">
    <w:p w:rsidR="000058FB" w:rsidRDefault="0000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FB" w:rsidRDefault="000058FB">
      <w:r>
        <w:separator/>
      </w:r>
    </w:p>
  </w:footnote>
  <w:footnote w:type="continuationSeparator" w:id="0">
    <w:p w:rsidR="000058FB" w:rsidRDefault="00005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2D70FF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2D70FF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C00E56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2E160AD"/>
    <w:multiLevelType w:val="hybridMultilevel"/>
    <w:tmpl w:val="A2366742"/>
    <w:lvl w:ilvl="0" w:tplc="EC7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58FB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64A6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D70FF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83A15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0152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8D4"/>
    <w:rsid w:val="00547B6B"/>
    <w:rsid w:val="005515A4"/>
    <w:rsid w:val="00552D92"/>
    <w:rsid w:val="005568C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6B0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2A5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0E56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266C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2EA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5F5E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802EA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D266C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35</cp:revision>
  <cp:lastPrinted>2022-12-27T11:36:00Z</cp:lastPrinted>
  <dcterms:created xsi:type="dcterms:W3CDTF">2022-01-18T06:27:00Z</dcterms:created>
  <dcterms:modified xsi:type="dcterms:W3CDTF">2022-12-28T13:38:00Z</dcterms:modified>
</cp:coreProperties>
</file>