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proofErr w:type="gramStart"/>
      <w:r>
        <w:t>П</w:t>
      </w:r>
      <w:proofErr w:type="gramEnd"/>
      <w:r>
        <w:t xml:space="preserve"> О С Т А Н О В Л Е Н И Е</w:t>
      </w:r>
    </w:p>
    <w:p w:rsidR="00C4619C" w:rsidRPr="002045B3" w:rsidRDefault="00C4619C" w:rsidP="00C4619C">
      <w:pPr>
        <w:jc w:val="center"/>
        <w:rPr>
          <w:rFonts w:ascii="Courier New" w:hAnsi="Courier New"/>
          <w:color w:val="000000"/>
          <w:sz w:val="28"/>
        </w:rPr>
      </w:pPr>
    </w:p>
    <w:p w:rsidR="00C4619C" w:rsidRPr="00C2018D" w:rsidRDefault="00DC3CF3" w:rsidP="00C4619C">
      <w:pPr>
        <w:jc w:val="center"/>
        <w:rPr>
          <w:sz w:val="28"/>
        </w:rPr>
      </w:pPr>
      <w:r>
        <w:rPr>
          <w:sz w:val="28"/>
        </w:rPr>
        <w:t>18</w:t>
      </w:r>
      <w:r w:rsidR="006A12A4" w:rsidRPr="00C2018D">
        <w:rPr>
          <w:sz w:val="28"/>
        </w:rPr>
        <w:t>.</w:t>
      </w:r>
      <w:r w:rsidR="003769A2" w:rsidRPr="00C2018D">
        <w:rPr>
          <w:sz w:val="28"/>
        </w:rPr>
        <w:t>1</w:t>
      </w:r>
      <w:r w:rsidR="006A12A4" w:rsidRPr="00C2018D">
        <w:rPr>
          <w:sz w:val="28"/>
        </w:rPr>
        <w:t>0</w:t>
      </w:r>
      <w:r w:rsidR="00830A00" w:rsidRPr="00C2018D">
        <w:rPr>
          <w:sz w:val="28"/>
        </w:rPr>
        <w:t xml:space="preserve">.2022 № </w:t>
      </w:r>
      <w:r w:rsidR="00C2018D">
        <w:rPr>
          <w:sz w:val="28"/>
        </w:rPr>
        <w:t>20</w:t>
      </w:r>
      <w:r w:rsidR="00F436AD">
        <w:rPr>
          <w:sz w:val="28"/>
        </w:rPr>
        <w:t>89</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F436AD" w:rsidRPr="00035075" w:rsidRDefault="00F436AD" w:rsidP="00F436AD">
      <w:pPr>
        <w:autoSpaceDE w:val="0"/>
        <w:autoSpaceDN w:val="0"/>
        <w:adjustRightInd w:val="0"/>
        <w:spacing w:line="240" w:lineRule="exact"/>
        <w:jc w:val="center"/>
        <w:rPr>
          <w:rFonts w:cs="Times New Roman CYR"/>
          <w:b/>
          <w:sz w:val="28"/>
          <w:szCs w:val="28"/>
        </w:rPr>
      </w:pPr>
      <w:r w:rsidRPr="00035075">
        <w:rPr>
          <w:b/>
          <w:sz w:val="28"/>
          <w:szCs w:val="28"/>
        </w:rPr>
        <w:t xml:space="preserve">Об утверждении </w:t>
      </w:r>
      <w:r w:rsidRPr="00035075">
        <w:rPr>
          <w:rFonts w:cs="Times New Roman CYR"/>
          <w:b/>
          <w:sz w:val="28"/>
          <w:szCs w:val="28"/>
        </w:rPr>
        <w:t>Порядка</w:t>
      </w:r>
    </w:p>
    <w:p w:rsidR="00F436AD" w:rsidRDefault="00F436AD" w:rsidP="00F436AD">
      <w:pPr>
        <w:autoSpaceDE w:val="0"/>
        <w:autoSpaceDN w:val="0"/>
        <w:adjustRightInd w:val="0"/>
        <w:spacing w:line="240" w:lineRule="exact"/>
        <w:jc w:val="center"/>
        <w:rPr>
          <w:rFonts w:cs="Times New Roman CYR"/>
          <w:b/>
          <w:sz w:val="28"/>
          <w:szCs w:val="28"/>
        </w:rPr>
      </w:pPr>
      <w:r w:rsidRPr="00035075">
        <w:rPr>
          <w:rFonts w:cs="Times New Roman CYR"/>
          <w:b/>
          <w:sz w:val="28"/>
          <w:szCs w:val="28"/>
        </w:rPr>
        <w:t>формирования и использования</w:t>
      </w:r>
    </w:p>
    <w:p w:rsidR="00F436AD" w:rsidRPr="00035075" w:rsidRDefault="00F436AD" w:rsidP="00F436AD">
      <w:pPr>
        <w:autoSpaceDE w:val="0"/>
        <w:autoSpaceDN w:val="0"/>
        <w:adjustRightInd w:val="0"/>
        <w:spacing w:line="240" w:lineRule="exact"/>
        <w:jc w:val="center"/>
        <w:rPr>
          <w:rFonts w:cs="Times New Roman CYR"/>
          <w:b/>
          <w:sz w:val="28"/>
          <w:szCs w:val="28"/>
        </w:rPr>
      </w:pPr>
      <w:r w:rsidRPr="00035075">
        <w:rPr>
          <w:rFonts w:cs="Times New Roman CYR"/>
          <w:b/>
          <w:sz w:val="28"/>
          <w:szCs w:val="28"/>
        </w:rPr>
        <w:t>резерва управленческих кадров</w:t>
      </w:r>
    </w:p>
    <w:p w:rsidR="00F436AD" w:rsidRPr="00035075" w:rsidRDefault="00F436AD" w:rsidP="00F436AD">
      <w:pPr>
        <w:autoSpaceDE w:val="0"/>
        <w:autoSpaceDN w:val="0"/>
        <w:adjustRightInd w:val="0"/>
        <w:spacing w:line="240" w:lineRule="exact"/>
        <w:jc w:val="center"/>
        <w:rPr>
          <w:rFonts w:cs="Times New Roman CYR"/>
          <w:b/>
          <w:sz w:val="28"/>
          <w:szCs w:val="28"/>
        </w:rPr>
      </w:pPr>
      <w:r w:rsidRPr="00035075">
        <w:rPr>
          <w:rFonts w:cs="Times New Roman CYR"/>
          <w:b/>
          <w:sz w:val="28"/>
          <w:szCs w:val="28"/>
        </w:rPr>
        <w:t>Валдайского муниципального района</w:t>
      </w:r>
    </w:p>
    <w:p w:rsidR="00F436AD" w:rsidRPr="00F436AD" w:rsidRDefault="00F436AD" w:rsidP="00606614">
      <w:pPr>
        <w:widowControl w:val="0"/>
        <w:tabs>
          <w:tab w:val="left" w:pos="9355"/>
        </w:tabs>
        <w:autoSpaceDE w:val="0"/>
        <w:autoSpaceDN w:val="0"/>
        <w:adjustRightInd w:val="0"/>
        <w:contextualSpacing/>
        <w:jc w:val="center"/>
        <w:outlineLvl w:val="0"/>
        <w:rPr>
          <w:bCs/>
          <w:sz w:val="28"/>
          <w:szCs w:val="28"/>
        </w:rPr>
      </w:pPr>
    </w:p>
    <w:p w:rsidR="00F436AD" w:rsidRPr="00F436AD" w:rsidRDefault="00F436AD" w:rsidP="00606614">
      <w:pPr>
        <w:widowControl w:val="0"/>
        <w:tabs>
          <w:tab w:val="left" w:pos="9355"/>
        </w:tabs>
        <w:autoSpaceDE w:val="0"/>
        <w:autoSpaceDN w:val="0"/>
        <w:adjustRightInd w:val="0"/>
        <w:contextualSpacing/>
        <w:jc w:val="center"/>
        <w:outlineLvl w:val="0"/>
        <w:rPr>
          <w:bCs/>
          <w:sz w:val="28"/>
          <w:szCs w:val="28"/>
        </w:rPr>
      </w:pPr>
    </w:p>
    <w:p w:rsidR="00F436AD" w:rsidRPr="00F436AD" w:rsidRDefault="00F436AD" w:rsidP="00F436AD">
      <w:pPr>
        <w:widowControl w:val="0"/>
        <w:adjustRightInd w:val="0"/>
        <w:ind w:firstLine="709"/>
        <w:jc w:val="both"/>
        <w:rPr>
          <w:b/>
          <w:bCs/>
          <w:sz w:val="28"/>
          <w:szCs w:val="28"/>
        </w:rPr>
      </w:pPr>
      <w:r w:rsidRPr="00F436AD">
        <w:rPr>
          <w:bCs/>
          <w:sz w:val="28"/>
          <w:szCs w:val="28"/>
        </w:rPr>
        <w:t>В целях совершенствования муниципального управления, формиров</w:t>
      </w:r>
      <w:r w:rsidRPr="00F436AD">
        <w:rPr>
          <w:bCs/>
          <w:sz w:val="28"/>
          <w:szCs w:val="28"/>
        </w:rPr>
        <w:t>а</w:t>
      </w:r>
      <w:r w:rsidRPr="00F436AD">
        <w:rPr>
          <w:bCs/>
          <w:sz w:val="28"/>
          <w:szCs w:val="28"/>
        </w:rPr>
        <w:t>ния и эффективного использования резерва управленческих кадров Валда</w:t>
      </w:r>
      <w:r w:rsidRPr="00F436AD">
        <w:rPr>
          <w:bCs/>
          <w:sz w:val="28"/>
          <w:szCs w:val="28"/>
        </w:rPr>
        <w:t>й</w:t>
      </w:r>
      <w:r w:rsidRPr="00F436AD">
        <w:rPr>
          <w:bCs/>
          <w:sz w:val="28"/>
          <w:szCs w:val="28"/>
        </w:rPr>
        <w:t xml:space="preserve">ского муниципального района, Администрация Валдайского муниципального района </w:t>
      </w:r>
      <w:r w:rsidRPr="00F436AD">
        <w:rPr>
          <w:b/>
          <w:bCs/>
          <w:sz w:val="28"/>
          <w:szCs w:val="28"/>
        </w:rPr>
        <w:t>ПОСТАНОВЛ</w:t>
      </w:r>
      <w:r w:rsidRPr="00F436AD">
        <w:rPr>
          <w:b/>
          <w:bCs/>
          <w:sz w:val="28"/>
          <w:szCs w:val="28"/>
        </w:rPr>
        <w:t>Я</w:t>
      </w:r>
      <w:r w:rsidRPr="00F436AD">
        <w:rPr>
          <w:b/>
          <w:bCs/>
          <w:sz w:val="28"/>
          <w:szCs w:val="28"/>
        </w:rPr>
        <w:t>ЕТ:</w:t>
      </w:r>
    </w:p>
    <w:p w:rsidR="00F436AD" w:rsidRPr="00F436AD" w:rsidRDefault="00F436AD" w:rsidP="00F436AD">
      <w:pPr>
        <w:autoSpaceDE w:val="0"/>
        <w:autoSpaceDN w:val="0"/>
        <w:adjustRightInd w:val="0"/>
        <w:ind w:firstLine="709"/>
        <w:jc w:val="both"/>
        <w:rPr>
          <w:rFonts w:cs="Times New Roman CYR"/>
          <w:sz w:val="28"/>
          <w:szCs w:val="28"/>
        </w:rPr>
      </w:pPr>
      <w:r w:rsidRPr="00F436AD">
        <w:rPr>
          <w:sz w:val="28"/>
          <w:szCs w:val="28"/>
        </w:rPr>
        <w:t>1.</w:t>
      </w:r>
      <w:r>
        <w:rPr>
          <w:sz w:val="28"/>
          <w:szCs w:val="28"/>
        </w:rPr>
        <w:t xml:space="preserve"> </w:t>
      </w:r>
      <w:r w:rsidRPr="00F436AD">
        <w:rPr>
          <w:sz w:val="28"/>
          <w:szCs w:val="28"/>
        </w:rPr>
        <w:t>Утвердить</w:t>
      </w:r>
      <w:r w:rsidRPr="00F436AD">
        <w:rPr>
          <w:rFonts w:cs="Times New Roman CYR"/>
          <w:sz w:val="28"/>
          <w:szCs w:val="28"/>
        </w:rPr>
        <w:t xml:space="preserve"> Порядок формирования и использования резерва управленч</w:t>
      </w:r>
      <w:r w:rsidRPr="00F436AD">
        <w:rPr>
          <w:rFonts w:cs="Times New Roman CYR"/>
          <w:sz w:val="28"/>
          <w:szCs w:val="28"/>
        </w:rPr>
        <w:t>е</w:t>
      </w:r>
      <w:r w:rsidRPr="00F436AD">
        <w:rPr>
          <w:rFonts w:cs="Times New Roman CYR"/>
          <w:sz w:val="28"/>
          <w:szCs w:val="28"/>
        </w:rPr>
        <w:t>ских кадров Валдайского муниципального района.</w:t>
      </w:r>
    </w:p>
    <w:p w:rsidR="00F436AD" w:rsidRPr="00F436AD" w:rsidRDefault="00F436AD" w:rsidP="00F436AD">
      <w:pPr>
        <w:autoSpaceDE w:val="0"/>
        <w:autoSpaceDN w:val="0"/>
        <w:adjustRightInd w:val="0"/>
        <w:ind w:firstLine="709"/>
        <w:jc w:val="both"/>
        <w:rPr>
          <w:sz w:val="28"/>
          <w:szCs w:val="28"/>
        </w:rPr>
      </w:pPr>
      <w:r w:rsidRPr="00F436AD">
        <w:rPr>
          <w:sz w:val="28"/>
          <w:szCs w:val="28"/>
        </w:rPr>
        <w:t>2.</w:t>
      </w:r>
      <w:r>
        <w:rPr>
          <w:sz w:val="28"/>
          <w:szCs w:val="28"/>
        </w:rPr>
        <w:t xml:space="preserve"> </w:t>
      </w:r>
      <w:r w:rsidRPr="00F436AD">
        <w:rPr>
          <w:sz w:val="28"/>
          <w:szCs w:val="28"/>
        </w:rPr>
        <w:t>Признать утратившим силу постановление Администрации Валда</w:t>
      </w:r>
      <w:r w:rsidRPr="00F436AD">
        <w:rPr>
          <w:sz w:val="28"/>
          <w:szCs w:val="28"/>
        </w:rPr>
        <w:t>й</w:t>
      </w:r>
      <w:r w:rsidRPr="00F436AD">
        <w:rPr>
          <w:sz w:val="28"/>
          <w:szCs w:val="28"/>
        </w:rPr>
        <w:t>ского муниципального района от 23.06.2014 № 1155 «О порядке формирования резерва управленческих кадров Валдайского мун</w:t>
      </w:r>
      <w:r w:rsidRPr="00F436AD">
        <w:rPr>
          <w:sz w:val="28"/>
          <w:szCs w:val="28"/>
        </w:rPr>
        <w:t>и</w:t>
      </w:r>
      <w:r w:rsidRPr="00F436AD">
        <w:rPr>
          <w:sz w:val="28"/>
          <w:szCs w:val="28"/>
        </w:rPr>
        <w:t>ципального района».</w:t>
      </w:r>
    </w:p>
    <w:p w:rsidR="00F436AD" w:rsidRPr="00F436AD" w:rsidRDefault="00F436AD" w:rsidP="00F436AD">
      <w:pPr>
        <w:autoSpaceDE w:val="0"/>
        <w:autoSpaceDN w:val="0"/>
        <w:adjustRightInd w:val="0"/>
        <w:ind w:firstLine="709"/>
        <w:jc w:val="both"/>
        <w:rPr>
          <w:rFonts w:cs="Times New Roman CYR"/>
          <w:sz w:val="28"/>
          <w:szCs w:val="28"/>
        </w:rPr>
      </w:pPr>
      <w:r w:rsidRPr="00F436AD">
        <w:rPr>
          <w:sz w:val="28"/>
          <w:szCs w:val="28"/>
        </w:rPr>
        <w:t>3.</w:t>
      </w:r>
      <w:r>
        <w:rPr>
          <w:sz w:val="28"/>
          <w:szCs w:val="28"/>
        </w:rPr>
        <w:t xml:space="preserve"> </w:t>
      </w:r>
      <w:r w:rsidRPr="00F436AD">
        <w:rPr>
          <w:sz w:val="28"/>
          <w:szCs w:val="28"/>
        </w:rPr>
        <w:t>Опубликовать постановление в бюллетене «Валдайский Вестник» и разместить на официальном сайте Администрации муниципального ра</w:t>
      </w:r>
      <w:r w:rsidRPr="00F436AD">
        <w:rPr>
          <w:sz w:val="28"/>
          <w:szCs w:val="28"/>
        </w:rPr>
        <w:t>й</w:t>
      </w:r>
      <w:r w:rsidRPr="00F436AD">
        <w:rPr>
          <w:sz w:val="28"/>
          <w:szCs w:val="28"/>
        </w:rPr>
        <w:t>она в сети «Интернет».</w:t>
      </w:r>
    </w:p>
    <w:p w:rsidR="0060730D" w:rsidRPr="00F436AD" w:rsidRDefault="0060730D" w:rsidP="00F436AD">
      <w:pPr>
        <w:ind w:firstLine="709"/>
        <w:jc w:val="both"/>
        <w:rPr>
          <w:sz w:val="28"/>
          <w:szCs w:val="28"/>
        </w:rPr>
      </w:pPr>
    </w:p>
    <w:p w:rsidR="00A353E7" w:rsidRPr="00F436AD" w:rsidRDefault="00A353E7" w:rsidP="00F436AD">
      <w:pPr>
        <w:ind w:firstLine="709"/>
        <w:jc w:val="both"/>
        <w:rPr>
          <w:sz w:val="28"/>
          <w:szCs w:val="28"/>
        </w:rPr>
      </w:pPr>
    </w:p>
    <w:p w:rsidR="0083051A" w:rsidRDefault="00B014EA" w:rsidP="00BF2478">
      <w:pPr>
        <w:jc w:val="both"/>
        <w:rPr>
          <w:b/>
          <w:sz w:val="28"/>
          <w:szCs w:val="28"/>
        </w:rPr>
      </w:pPr>
      <w:r w:rsidRPr="00DC0A19">
        <w:rPr>
          <w:b/>
          <w:sz w:val="28"/>
          <w:szCs w:val="28"/>
        </w:rPr>
        <w:t>Г</w:t>
      </w:r>
      <w:r w:rsidR="00C12545" w:rsidRPr="00DC0A19">
        <w:rPr>
          <w:b/>
          <w:sz w:val="28"/>
          <w:szCs w:val="28"/>
        </w:rPr>
        <w:t>лава муниципального района</w:t>
      </w:r>
      <w:r w:rsidR="00C12545">
        <w:rPr>
          <w:b/>
          <w:sz w:val="28"/>
          <w:szCs w:val="28"/>
        </w:rPr>
        <w:tab/>
      </w:r>
      <w:r w:rsidR="00EC32E7">
        <w:rPr>
          <w:b/>
          <w:sz w:val="28"/>
          <w:szCs w:val="28"/>
        </w:rPr>
        <w:tab/>
      </w:r>
      <w:proofErr w:type="spellStart"/>
      <w:r>
        <w:rPr>
          <w:b/>
          <w:sz w:val="28"/>
          <w:szCs w:val="28"/>
        </w:rPr>
        <w:t>Ю.В.Стадэ</w:t>
      </w:r>
      <w:proofErr w:type="spellEnd"/>
    </w:p>
    <w:p w:rsidR="00F436AD" w:rsidRDefault="00F436AD" w:rsidP="00BF2478">
      <w:pPr>
        <w:jc w:val="both"/>
        <w:rPr>
          <w:sz w:val="28"/>
          <w:szCs w:val="28"/>
        </w:rPr>
      </w:pPr>
    </w:p>
    <w:p w:rsidR="00483CA3" w:rsidRDefault="00483CA3" w:rsidP="00BF2478">
      <w:pPr>
        <w:jc w:val="both"/>
        <w:rPr>
          <w:sz w:val="28"/>
          <w:szCs w:val="28"/>
        </w:rPr>
        <w:sectPr w:rsidR="00483CA3" w:rsidSect="00483CA3">
          <w:headerReference w:type="even" r:id="rId8"/>
          <w:headerReference w:type="default" r:id="rId9"/>
          <w:pgSz w:w="11906" w:h="16838"/>
          <w:pgMar w:top="1134" w:right="567" w:bottom="1021" w:left="1985" w:header="720" w:footer="442" w:gutter="0"/>
          <w:cols w:space="720"/>
          <w:titlePg/>
          <w:docGrid w:linePitch="272"/>
        </w:sectPr>
      </w:pPr>
    </w:p>
    <w:p w:rsidR="00F436AD" w:rsidRPr="00220E3C" w:rsidRDefault="00F436AD" w:rsidP="00F436AD">
      <w:pPr>
        <w:spacing w:line="240" w:lineRule="exact"/>
        <w:ind w:left="5528"/>
        <w:jc w:val="center"/>
        <w:rPr>
          <w:sz w:val="24"/>
          <w:szCs w:val="24"/>
        </w:rPr>
      </w:pPr>
      <w:r w:rsidRPr="00220E3C">
        <w:rPr>
          <w:sz w:val="24"/>
          <w:szCs w:val="24"/>
        </w:rPr>
        <w:lastRenderedPageBreak/>
        <w:t>УТВЕРЖДЕН</w:t>
      </w:r>
    </w:p>
    <w:p w:rsidR="00F436AD" w:rsidRPr="00220E3C" w:rsidRDefault="00F436AD" w:rsidP="00F436AD">
      <w:pPr>
        <w:spacing w:line="240" w:lineRule="exact"/>
        <w:ind w:left="5528"/>
        <w:jc w:val="center"/>
        <w:rPr>
          <w:sz w:val="24"/>
          <w:szCs w:val="24"/>
        </w:rPr>
      </w:pPr>
      <w:r w:rsidRPr="00220E3C">
        <w:rPr>
          <w:sz w:val="24"/>
          <w:szCs w:val="24"/>
        </w:rPr>
        <w:t>постановлением Администрации</w:t>
      </w:r>
    </w:p>
    <w:p w:rsidR="00F436AD" w:rsidRDefault="00F436AD" w:rsidP="00F436AD">
      <w:pPr>
        <w:spacing w:line="240" w:lineRule="exact"/>
        <w:ind w:left="5528"/>
        <w:jc w:val="center"/>
        <w:rPr>
          <w:sz w:val="24"/>
          <w:szCs w:val="24"/>
        </w:rPr>
      </w:pPr>
      <w:r w:rsidRPr="00220E3C">
        <w:rPr>
          <w:sz w:val="24"/>
          <w:szCs w:val="24"/>
        </w:rPr>
        <w:t>муниципального района</w:t>
      </w:r>
    </w:p>
    <w:p w:rsidR="00F436AD" w:rsidRPr="00220E3C" w:rsidRDefault="00F436AD" w:rsidP="00F436AD">
      <w:pPr>
        <w:spacing w:line="240" w:lineRule="exact"/>
        <w:ind w:left="5528"/>
        <w:jc w:val="center"/>
        <w:rPr>
          <w:sz w:val="24"/>
          <w:szCs w:val="24"/>
        </w:rPr>
      </w:pPr>
      <w:r>
        <w:rPr>
          <w:sz w:val="24"/>
          <w:szCs w:val="24"/>
        </w:rPr>
        <w:t>от 18.10.2022 № 2089</w:t>
      </w:r>
    </w:p>
    <w:p w:rsidR="00F436AD" w:rsidRPr="00606614" w:rsidRDefault="00F436AD" w:rsidP="00606614">
      <w:pPr>
        <w:spacing w:line="240" w:lineRule="exact"/>
        <w:jc w:val="right"/>
        <w:rPr>
          <w:sz w:val="28"/>
          <w:szCs w:val="28"/>
        </w:rPr>
      </w:pPr>
    </w:p>
    <w:p w:rsidR="00F436AD" w:rsidRPr="00F436AD" w:rsidRDefault="00F436AD" w:rsidP="00F436AD">
      <w:pPr>
        <w:autoSpaceDE w:val="0"/>
        <w:autoSpaceDN w:val="0"/>
        <w:adjustRightInd w:val="0"/>
        <w:spacing w:line="240" w:lineRule="exact"/>
        <w:jc w:val="center"/>
        <w:rPr>
          <w:rFonts w:cs="Times New Roman CYR"/>
          <w:b/>
          <w:sz w:val="28"/>
          <w:szCs w:val="28"/>
        </w:rPr>
      </w:pPr>
      <w:r w:rsidRPr="00F436AD">
        <w:rPr>
          <w:rFonts w:cs="Times New Roman CYR"/>
          <w:b/>
          <w:sz w:val="28"/>
          <w:szCs w:val="28"/>
        </w:rPr>
        <w:t>ПОРЯДОК</w:t>
      </w:r>
    </w:p>
    <w:p w:rsidR="00F436AD" w:rsidRPr="00F436AD" w:rsidRDefault="00F436AD" w:rsidP="00F436AD">
      <w:pPr>
        <w:autoSpaceDE w:val="0"/>
        <w:autoSpaceDN w:val="0"/>
        <w:adjustRightInd w:val="0"/>
        <w:spacing w:line="240" w:lineRule="exact"/>
        <w:jc w:val="center"/>
        <w:rPr>
          <w:rFonts w:cs="Times New Roman CYR"/>
          <w:b/>
          <w:sz w:val="28"/>
          <w:szCs w:val="28"/>
        </w:rPr>
      </w:pPr>
      <w:r w:rsidRPr="00F436AD">
        <w:rPr>
          <w:rFonts w:cs="Times New Roman CYR"/>
          <w:b/>
          <w:sz w:val="28"/>
          <w:szCs w:val="28"/>
        </w:rPr>
        <w:t>формирования и использования резерва управленческих кадров</w:t>
      </w:r>
    </w:p>
    <w:p w:rsidR="00F436AD" w:rsidRPr="00F436AD" w:rsidRDefault="00F436AD" w:rsidP="00F436AD">
      <w:pPr>
        <w:autoSpaceDE w:val="0"/>
        <w:autoSpaceDN w:val="0"/>
        <w:adjustRightInd w:val="0"/>
        <w:spacing w:line="240" w:lineRule="exact"/>
        <w:jc w:val="center"/>
        <w:rPr>
          <w:rFonts w:cs="Times New Roman CYR"/>
          <w:b/>
          <w:sz w:val="28"/>
          <w:szCs w:val="28"/>
        </w:rPr>
      </w:pPr>
      <w:r w:rsidRPr="00F436AD">
        <w:rPr>
          <w:rFonts w:cs="Times New Roman CYR"/>
          <w:b/>
          <w:sz w:val="28"/>
          <w:szCs w:val="28"/>
        </w:rPr>
        <w:t>Валдайского муниципального района</w:t>
      </w:r>
    </w:p>
    <w:p w:rsidR="00F436AD" w:rsidRPr="00F436AD" w:rsidRDefault="00F436AD" w:rsidP="00F436AD">
      <w:pPr>
        <w:autoSpaceDE w:val="0"/>
        <w:autoSpaceDN w:val="0"/>
        <w:adjustRightInd w:val="0"/>
        <w:jc w:val="center"/>
        <w:rPr>
          <w:rFonts w:cs="Times New Roman CYR"/>
        </w:rPr>
      </w:pPr>
    </w:p>
    <w:p w:rsidR="00F436AD" w:rsidRPr="00794AD6" w:rsidRDefault="00F436AD" w:rsidP="00F436AD">
      <w:pPr>
        <w:widowControl w:val="0"/>
        <w:autoSpaceDE w:val="0"/>
        <w:autoSpaceDN w:val="0"/>
        <w:adjustRightInd w:val="0"/>
        <w:jc w:val="center"/>
        <w:rPr>
          <w:rFonts w:cs="Times New Roman CYR"/>
          <w:b/>
          <w:sz w:val="28"/>
          <w:szCs w:val="28"/>
        </w:rPr>
      </w:pPr>
      <w:r w:rsidRPr="00794AD6">
        <w:rPr>
          <w:rFonts w:cs="Times New Roman CYR"/>
          <w:b/>
          <w:sz w:val="28"/>
          <w:szCs w:val="28"/>
        </w:rPr>
        <w:t>1.</w:t>
      </w:r>
      <w:r>
        <w:rPr>
          <w:rFonts w:cs="Times New Roman CYR"/>
          <w:b/>
          <w:sz w:val="28"/>
          <w:szCs w:val="28"/>
        </w:rPr>
        <w:t xml:space="preserve"> </w:t>
      </w:r>
      <w:r w:rsidRPr="00794AD6">
        <w:rPr>
          <w:rFonts w:cs="Times New Roman CYR"/>
          <w:b/>
          <w:sz w:val="28"/>
          <w:szCs w:val="28"/>
        </w:rPr>
        <w:t>Общие положения</w:t>
      </w:r>
    </w:p>
    <w:p w:rsidR="00F436AD" w:rsidRPr="00922068" w:rsidRDefault="00F436AD" w:rsidP="00F436AD">
      <w:pPr>
        <w:widowControl w:val="0"/>
        <w:autoSpaceDE w:val="0"/>
        <w:autoSpaceDN w:val="0"/>
        <w:adjustRightInd w:val="0"/>
        <w:ind w:firstLine="709"/>
        <w:jc w:val="both"/>
        <w:rPr>
          <w:sz w:val="28"/>
          <w:szCs w:val="28"/>
        </w:rPr>
      </w:pPr>
      <w:r w:rsidRPr="00794AD6">
        <w:rPr>
          <w:rFonts w:cs="Times New Roman CYR"/>
          <w:sz w:val="28"/>
          <w:szCs w:val="28"/>
        </w:rPr>
        <w:t>1.1. Настоящий Порядок определяет правила формирования и испол</w:t>
      </w:r>
      <w:r w:rsidRPr="00794AD6">
        <w:rPr>
          <w:rFonts w:cs="Times New Roman CYR"/>
          <w:sz w:val="28"/>
          <w:szCs w:val="28"/>
        </w:rPr>
        <w:t>ь</w:t>
      </w:r>
      <w:r w:rsidRPr="00794AD6">
        <w:rPr>
          <w:rFonts w:cs="Times New Roman CYR"/>
          <w:sz w:val="28"/>
          <w:szCs w:val="28"/>
        </w:rPr>
        <w:t xml:space="preserve">зования резерва управленческих кадров </w:t>
      </w:r>
      <w:r>
        <w:rPr>
          <w:rFonts w:cs="Times New Roman CYR"/>
          <w:sz w:val="28"/>
          <w:szCs w:val="28"/>
        </w:rPr>
        <w:t>Валдайского</w:t>
      </w:r>
      <w:r w:rsidRPr="00794AD6">
        <w:rPr>
          <w:rFonts w:cs="Times New Roman CYR"/>
          <w:sz w:val="28"/>
          <w:szCs w:val="28"/>
        </w:rPr>
        <w:t xml:space="preserve"> муниципального ра</w:t>
      </w:r>
      <w:r w:rsidRPr="00794AD6">
        <w:rPr>
          <w:rFonts w:cs="Times New Roman CYR"/>
          <w:sz w:val="28"/>
          <w:szCs w:val="28"/>
        </w:rPr>
        <w:t>й</w:t>
      </w:r>
      <w:r w:rsidRPr="00794AD6">
        <w:rPr>
          <w:rFonts w:cs="Times New Roman CYR"/>
          <w:sz w:val="28"/>
          <w:szCs w:val="28"/>
        </w:rPr>
        <w:t>она (далее резерв управленческих кадров)</w:t>
      </w:r>
      <w:r>
        <w:rPr>
          <w:rFonts w:cs="Times New Roman CYR"/>
          <w:sz w:val="28"/>
          <w:szCs w:val="28"/>
        </w:rPr>
        <w:t>;</w:t>
      </w:r>
    </w:p>
    <w:p w:rsidR="00F436AD" w:rsidRDefault="00F436AD" w:rsidP="00F436AD">
      <w:pPr>
        <w:widowControl w:val="0"/>
        <w:autoSpaceDE w:val="0"/>
        <w:autoSpaceDN w:val="0"/>
        <w:adjustRightInd w:val="0"/>
        <w:ind w:firstLine="709"/>
        <w:jc w:val="both"/>
        <w:rPr>
          <w:sz w:val="28"/>
          <w:szCs w:val="28"/>
        </w:rPr>
      </w:pPr>
      <w:r w:rsidRPr="00794AD6">
        <w:rPr>
          <w:sz w:val="28"/>
          <w:szCs w:val="28"/>
        </w:rPr>
        <w:t>1.2. Резерв формируется из граждан Российской Федерации, облада</w:t>
      </w:r>
      <w:r w:rsidRPr="00794AD6">
        <w:rPr>
          <w:sz w:val="28"/>
          <w:szCs w:val="28"/>
        </w:rPr>
        <w:t>ю</w:t>
      </w:r>
      <w:r w:rsidRPr="00794AD6">
        <w:rPr>
          <w:sz w:val="28"/>
          <w:szCs w:val="28"/>
        </w:rPr>
        <w:t>щих необходимыми профессиональными и личностными качествами, для н</w:t>
      </w:r>
      <w:r w:rsidRPr="00794AD6">
        <w:rPr>
          <w:sz w:val="28"/>
          <w:szCs w:val="28"/>
        </w:rPr>
        <w:t>а</w:t>
      </w:r>
      <w:r w:rsidRPr="00794AD6">
        <w:rPr>
          <w:sz w:val="28"/>
          <w:szCs w:val="28"/>
        </w:rPr>
        <w:t>значения на целевые управленческие должности</w:t>
      </w:r>
      <w:r>
        <w:rPr>
          <w:sz w:val="28"/>
          <w:szCs w:val="28"/>
        </w:rPr>
        <w:t>:</w:t>
      </w:r>
    </w:p>
    <w:p w:rsidR="00F436AD" w:rsidRDefault="00F436AD" w:rsidP="00F436AD">
      <w:pPr>
        <w:widowControl w:val="0"/>
        <w:autoSpaceDE w:val="0"/>
        <w:autoSpaceDN w:val="0"/>
        <w:adjustRightInd w:val="0"/>
        <w:ind w:firstLine="709"/>
        <w:jc w:val="both"/>
        <w:rPr>
          <w:sz w:val="28"/>
          <w:szCs w:val="28"/>
        </w:rPr>
      </w:pPr>
      <w:r>
        <w:rPr>
          <w:sz w:val="28"/>
          <w:szCs w:val="28"/>
        </w:rPr>
        <w:t>на муниципальные должности Валдайского муниципального района и должности муниципальной службы главной и ведущей групп в органах местного с</w:t>
      </w:r>
      <w:r>
        <w:rPr>
          <w:sz w:val="28"/>
          <w:szCs w:val="28"/>
        </w:rPr>
        <w:t>а</w:t>
      </w:r>
      <w:r>
        <w:rPr>
          <w:sz w:val="28"/>
          <w:szCs w:val="28"/>
        </w:rPr>
        <w:t>моуправления Валдайского муниципального района;</w:t>
      </w:r>
    </w:p>
    <w:p w:rsidR="00F436AD" w:rsidRPr="00794AD6" w:rsidRDefault="00F436AD" w:rsidP="00F436AD">
      <w:pPr>
        <w:widowControl w:val="0"/>
        <w:autoSpaceDE w:val="0"/>
        <w:autoSpaceDN w:val="0"/>
        <w:adjustRightInd w:val="0"/>
        <w:ind w:firstLine="709"/>
        <w:jc w:val="both"/>
        <w:rPr>
          <w:sz w:val="28"/>
          <w:szCs w:val="28"/>
        </w:rPr>
      </w:pPr>
      <w:r>
        <w:rPr>
          <w:sz w:val="28"/>
          <w:szCs w:val="28"/>
        </w:rPr>
        <w:t xml:space="preserve">на должности руководителей и заместителей руководителей </w:t>
      </w:r>
      <w:r w:rsidRPr="00035075">
        <w:rPr>
          <w:sz w:val="28"/>
          <w:szCs w:val="28"/>
        </w:rPr>
        <w:t>муниц</w:t>
      </w:r>
      <w:r w:rsidRPr="00035075">
        <w:rPr>
          <w:sz w:val="28"/>
          <w:szCs w:val="28"/>
        </w:rPr>
        <w:t>и</w:t>
      </w:r>
      <w:r w:rsidRPr="00035075">
        <w:rPr>
          <w:sz w:val="28"/>
          <w:szCs w:val="28"/>
        </w:rPr>
        <w:t>пальных предприяти</w:t>
      </w:r>
      <w:r>
        <w:rPr>
          <w:sz w:val="28"/>
          <w:szCs w:val="28"/>
        </w:rPr>
        <w:t>й и учреждений.</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1.3. Резерв управленческих кадров формируется с учетом потребности в резерве на целевые должности исходя из текущей и перспективной потре</w:t>
      </w:r>
      <w:r w:rsidRPr="00794AD6">
        <w:rPr>
          <w:sz w:val="28"/>
          <w:szCs w:val="28"/>
        </w:rPr>
        <w:t>б</w:t>
      </w:r>
      <w:r w:rsidRPr="00794AD6">
        <w:rPr>
          <w:sz w:val="28"/>
          <w:szCs w:val="28"/>
        </w:rPr>
        <w:t>ности в кадрах управления.</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1.4. Решение о включении лица в резерв управленческих кадров пр</w:t>
      </w:r>
      <w:r w:rsidRPr="00794AD6">
        <w:rPr>
          <w:sz w:val="28"/>
          <w:szCs w:val="28"/>
        </w:rPr>
        <w:t>и</w:t>
      </w:r>
      <w:r w:rsidRPr="00794AD6">
        <w:rPr>
          <w:sz w:val="28"/>
          <w:szCs w:val="28"/>
        </w:rPr>
        <w:t xml:space="preserve">нимается комиссией по формированию и организации подготовки резерва управленческих кадров </w:t>
      </w:r>
      <w:r>
        <w:rPr>
          <w:sz w:val="28"/>
          <w:szCs w:val="28"/>
        </w:rPr>
        <w:t>Валдайского</w:t>
      </w:r>
      <w:r w:rsidRPr="00794AD6">
        <w:rPr>
          <w:sz w:val="28"/>
          <w:szCs w:val="28"/>
        </w:rPr>
        <w:t xml:space="preserve"> муниципального района (далее Коми</w:t>
      </w:r>
      <w:r w:rsidRPr="00794AD6">
        <w:rPr>
          <w:sz w:val="28"/>
          <w:szCs w:val="28"/>
        </w:rPr>
        <w:t>с</w:t>
      </w:r>
      <w:r w:rsidRPr="00794AD6">
        <w:rPr>
          <w:sz w:val="28"/>
          <w:szCs w:val="28"/>
        </w:rPr>
        <w:t>сия), состав которой утвержда</w:t>
      </w:r>
      <w:r>
        <w:rPr>
          <w:sz w:val="28"/>
          <w:szCs w:val="28"/>
        </w:rPr>
        <w:t>е</w:t>
      </w:r>
      <w:r w:rsidRPr="00794AD6">
        <w:rPr>
          <w:sz w:val="28"/>
          <w:szCs w:val="28"/>
        </w:rPr>
        <w:t xml:space="preserve">тся распоряжением Администрации </w:t>
      </w:r>
      <w:r>
        <w:rPr>
          <w:sz w:val="28"/>
          <w:szCs w:val="28"/>
        </w:rPr>
        <w:t>Валда</w:t>
      </w:r>
      <w:r>
        <w:rPr>
          <w:sz w:val="28"/>
          <w:szCs w:val="28"/>
        </w:rPr>
        <w:t>й</w:t>
      </w:r>
      <w:r>
        <w:rPr>
          <w:sz w:val="28"/>
          <w:szCs w:val="28"/>
        </w:rPr>
        <w:t>ского</w:t>
      </w:r>
      <w:r w:rsidRPr="00794AD6">
        <w:rPr>
          <w:sz w:val="28"/>
          <w:szCs w:val="28"/>
        </w:rPr>
        <w:t xml:space="preserve"> муниципального района.</w:t>
      </w:r>
    </w:p>
    <w:p w:rsidR="00F436AD" w:rsidRDefault="00F436AD" w:rsidP="00F436AD">
      <w:pPr>
        <w:widowControl w:val="0"/>
        <w:autoSpaceDE w:val="0"/>
        <w:autoSpaceDN w:val="0"/>
        <w:adjustRightInd w:val="0"/>
        <w:ind w:firstLine="709"/>
        <w:jc w:val="both"/>
        <w:rPr>
          <w:sz w:val="28"/>
          <w:szCs w:val="28"/>
        </w:rPr>
      </w:pPr>
      <w:r w:rsidRPr="00794AD6">
        <w:rPr>
          <w:sz w:val="28"/>
          <w:szCs w:val="28"/>
        </w:rPr>
        <w:t xml:space="preserve">1.5. Резерв управленческих кадров </w:t>
      </w:r>
      <w:r w:rsidRPr="000F2F14">
        <w:rPr>
          <w:sz w:val="28"/>
          <w:szCs w:val="28"/>
        </w:rPr>
        <w:t xml:space="preserve">ведется специалистом по кадровой работе Администрации Валдайского муниципального района </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1.6. Списочный (персонал</w:t>
      </w:r>
      <w:r w:rsidRPr="00794AD6">
        <w:rPr>
          <w:sz w:val="28"/>
          <w:szCs w:val="28"/>
        </w:rPr>
        <w:t>ь</w:t>
      </w:r>
      <w:r w:rsidRPr="00794AD6">
        <w:rPr>
          <w:sz w:val="28"/>
          <w:szCs w:val="28"/>
        </w:rPr>
        <w:t xml:space="preserve">ный) состав резерва управленческих кадров размещается на официальном сайте Администрации </w:t>
      </w:r>
      <w:r>
        <w:rPr>
          <w:sz w:val="28"/>
          <w:szCs w:val="28"/>
        </w:rPr>
        <w:t>Валдайского</w:t>
      </w:r>
      <w:r w:rsidRPr="00794AD6">
        <w:rPr>
          <w:sz w:val="28"/>
          <w:szCs w:val="28"/>
        </w:rPr>
        <w:t xml:space="preserve"> муниципального района в информацио</w:t>
      </w:r>
      <w:r w:rsidRPr="00794AD6">
        <w:rPr>
          <w:sz w:val="28"/>
          <w:szCs w:val="28"/>
        </w:rPr>
        <w:t>н</w:t>
      </w:r>
      <w:r w:rsidRPr="00794AD6">
        <w:rPr>
          <w:sz w:val="28"/>
          <w:szCs w:val="28"/>
        </w:rPr>
        <w:t>но-телекоммуникационной сети «Интернет».</w:t>
      </w:r>
    </w:p>
    <w:p w:rsidR="00F436AD" w:rsidRPr="00794AD6" w:rsidRDefault="00F436AD" w:rsidP="00F436AD">
      <w:pPr>
        <w:widowControl w:val="0"/>
        <w:autoSpaceDE w:val="0"/>
        <w:autoSpaceDN w:val="0"/>
        <w:adjustRightInd w:val="0"/>
        <w:jc w:val="center"/>
        <w:rPr>
          <w:b/>
          <w:sz w:val="28"/>
          <w:szCs w:val="28"/>
        </w:rPr>
      </w:pPr>
      <w:r w:rsidRPr="00794AD6">
        <w:rPr>
          <w:b/>
          <w:sz w:val="28"/>
          <w:szCs w:val="28"/>
        </w:rPr>
        <w:t>2. Формирование резерва управленческих кадров</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 xml:space="preserve">2.1. В резерв управленческих кадров включаются лица, имеющие управленческий опыт, </w:t>
      </w:r>
      <w:r>
        <w:rPr>
          <w:sz w:val="28"/>
          <w:szCs w:val="28"/>
        </w:rPr>
        <w:t xml:space="preserve">а также лица, </w:t>
      </w:r>
      <w:r w:rsidRPr="00794AD6">
        <w:rPr>
          <w:sz w:val="28"/>
          <w:szCs w:val="28"/>
        </w:rPr>
        <w:t>успешно проявившие себя в сфере пр</w:t>
      </w:r>
      <w:r w:rsidRPr="00794AD6">
        <w:rPr>
          <w:sz w:val="28"/>
          <w:szCs w:val="28"/>
        </w:rPr>
        <w:t>о</w:t>
      </w:r>
      <w:r w:rsidRPr="00794AD6">
        <w:rPr>
          <w:sz w:val="28"/>
          <w:szCs w:val="28"/>
        </w:rPr>
        <w:t>фессиональной и общественной деятельности, обладающие необходимыми профессиональными и личностными качествами и успешно прошедшие ко</w:t>
      </w:r>
      <w:r w:rsidRPr="00794AD6">
        <w:rPr>
          <w:sz w:val="28"/>
          <w:szCs w:val="28"/>
        </w:rPr>
        <w:t>н</w:t>
      </w:r>
      <w:r w:rsidRPr="00794AD6">
        <w:rPr>
          <w:sz w:val="28"/>
          <w:szCs w:val="28"/>
        </w:rPr>
        <w:t>курсный отбор.</w:t>
      </w:r>
    </w:p>
    <w:p w:rsidR="00F436AD" w:rsidRDefault="00F436AD" w:rsidP="00F436AD">
      <w:pPr>
        <w:widowControl w:val="0"/>
        <w:autoSpaceDE w:val="0"/>
        <w:autoSpaceDN w:val="0"/>
        <w:adjustRightInd w:val="0"/>
        <w:ind w:firstLine="709"/>
        <w:jc w:val="both"/>
        <w:rPr>
          <w:sz w:val="28"/>
          <w:szCs w:val="28"/>
        </w:rPr>
      </w:pPr>
      <w:r w:rsidRPr="00794AD6">
        <w:rPr>
          <w:sz w:val="28"/>
          <w:szCs w:val="28"/>
        </w:rPr>
        <w:t>2.2. К участию в конкурсном отборе по формированию резерва упра</w:t>
      </w:r>
      <w:r w:rsidRPr="00794AD6">
        <w:rPr>
          <w:sz w:val="28"/>
          <w:szCs w:val="28"/>
        </w:rPr>
        <w:t>в</w:t>
      </w:r>
      <w:r w:rsidRPr="00794AD6">
        <w:rPr>
          <w:sz w:val="28"/>
          <w:szCs w:val="28"/>
        </w:rPr>
        <w:t>ленческих кадров (далее конкурсный отбор) допускаются граждане Росси</w:t>
      </w:r>
      <w:r w:rsidRPr="00794AD6">
        <w:rPr>
          <w:sz w:val="28"/>
          <w:szCs w:val="28"/>
        </w:rPr>
        <w:t>й</w:t>
      </w:r>
      <w:r w:rsidRPr="00794AD6">
        <w:rPr>
          <w:sz w:val="28"/>
          <w:szCs w:val="28"/>
        </w:rPr>
        <w:t xml:space="preserve">ской Федерации, подавшие </w:t>
      </w:r>
      <w:r>
        <w:rPr>
          <w:sz w:val="28"/>
          <w:szCs w:val="28"/>
        </w:rPr>
        <w:t>заявку-анкету</w:t>
      </w:r>
      <w:r w:rsidRPr="00794AD6">
        <w:rPr>
          <w:sz w:val="28"/>
          <w:szCs w:val="28"/>
        </w:rPr>
        <w:t xml:space="preserve"> на участие в конкурсном отборе (далее кандидаты) и соответствующие следующим требованиям:</w:t>
      </w:r>
    </w:p>
    <w:p w:rsidR="00F436AD" w:rsidRPr="00A16D56" w:rsidRDefault="00F436AD" w:rsidP="00F436AD">
      <w:pPr>
        <w:widowControl w:val="0"/>
        <w:autoSpaceDE w:val="0"/>
        <w:autoSpaceDN w:val="0"/>
        <w:adjustRightInd w:val="0"/>
        <w:ind w:firstLine="709"/>
        <w:jc w:val="both"/>
        <w:rPr>
          <w:sz w:val="28"/>
          <w:szCs w:val="28"/>
        </w:rPr>
      </w:pPr>
      <w:r>
        <w:rPr>
          <w:sz w:val="28"/>
          <w:szCs w:val="28"/>
        </w:rPr>
        <w:t xml:space="preserve">наличие </w:t>
      </w:r>
      <w:r w:rsidRPr="00A16D56">
        <w:rPr>
          <w:sz w:val="28"/>
          <w:szCs w:val="28"/>
        </w:rPr>
        <w:t>высше</w:t>
      </w:r>
      <w:r>
        <w:rPr>
          <w:sz w:val="28"/>
          <w:szCs w:val="28"/>
        </w:rPr>
        <w:t>го</w:t>
      </w:r>
      <w:r w:rsidRPr="00A16D56">
        <w:rPr>
          <w:sz w:val="28"/>
          <w:szCs w:val="28"/>
        </w:rPr>
        <w:t xml:space="preserve"> образовани</w:t>
      </w:r>
      <w:r>
        <w:rPr>
          <w:sz w:val="28"/>
          <w:szCs w:val="28"/>
        </w:rPr>
        <w:t>я</w:t>
      </w:r>
      <w:r w:rsidRPr="00A16D56">
        <w:rPr>
          <w:sz w:val="28"/>
          <w:szCs w:val="28"/>
        </w:rPr>
        <w:t>;</w:t>
      </w:r>
    </w:p>
    <w:p w:rsidR="00F436AD" w:rsidRPr="00A16D56" w:rsidRDefault="00F436AD" w:rsidP="00F436AD">
      <w:pPr>
        <w:widowControl w:val="0"/>
        <w:autoSpaceDE w:val="0"/>
        <w:autoSpaceDN w:val="0"/>
        <w:adjustRightInd w:val="0"/>
        <w:ind w:firstLine="709"/>
        <w:jc w:val="both"/>
        <w:rPr>
          <w:sz w:val="28"/>
          <w:szCs w:val="28"/>
        </w:rPr>
      </w:pPr>
      <w:r w:rsidRPr="00A16D56">
        <w:rPr>
          <w:sz w:val="28"/>
          <w:szCs w:val="28"/>
        </w:rPr>
        <w:t>отсутствие неснятой или непогашенной судимости на день проведения конкурсного отбора (подтверждается справкой Управления МВД России);</w:t>
      </w:r>
    </w:p>
    <w:p w:rsidR="00F436AD" w:rsidRPr="00794AD6" w:rsidRDefault="00F436AD" w:rsidP="00F436AD">
      <w:pPr>
        <w:widowControl w:val="0"/>
        <w:autoSpaceDE w:val="0"/>
        <w:autoSpaceDN w:val="0"/>
        <w:adjustRightInd w:val="0"/>
        <w:ind w:firstLine="709"/>
        <w:jc w:val="both"/>
        <w:rPr>
          <w:sz w:val="28"/>
          <w:szCs w:val="28"/>
        </w:rPr>
      </w:pPr>
      <w:r w:rsidRPr="00A16D56">
        <w:rPr>
          <w:sz w:val="28"/>
          <w:szCs w:val="28"/>
        </w:rPr>
        <w:t>возраст кандидатов - от 25 до 47 лет включительно.</w:t>
      </w:r>
    </w:p>
    <w:p w:rsidR="00F436AD" w:rsidRDefault="00F436AD" w:rsidP="00F436AD">
      <w:pPr>
        <w:widowControl w:val="0"/>
        <w:autoSpaceDE w:val="0"/>
        <w:autoSpaceDN w:val="0"/>
        <w:adjustRightInd w:val="0"/>
        <w:jc w:val="center"/>
        <w:rPr>
          <w:b/>
          <w:sz w:val="28"/>
          <w:szCs w:val="28"/>
        </w:rPr>
      </w:pPr>
      <w:r w:rsidRPr="00794AD6">
        <w:rPr>
          <w:b/>
          <w:sz w:val="28"/>
          <w:szCs w:val="28"/>
        </w:rPr>
        <w:lastRenderedPageBreak/>
        <w:t>3. Порядок проведения конкурсного отбора на включение</w:t>
      </w:r>
    </w:p>
    <w:p w:rsidR="00F436AD" w:rsidRPr="00794AD6" w:rsidRDefault="00F436AD" w:rsidP="00F436AD">
      <w:pPr>
        <w:widowControl w:val="0"/>
        <w:autoSpaceDE w:val="0"/>
        <w:autoSpaceDN w:val="0"/>
        <w:adjustRightInd w:val="0"/>
        <w:jc w:val="center"/>
        <w:rPr>
          <w:sz w:val="28"/>
          <w:szCs w:val="28"/>
        </w:rPr>
      </w:pPr>
      <w:r w:rsidRPr="00794AD6">
        <w:rPr>
          <w:b/>
          <w:sz w:val="28"/>
          <w:szCs w:val="28"/>
        </w:rPr>
        <w:t xml:space="preserve"> в резерв управленческих кадров</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 xml:space="preserve">3.1. </w:t>
      </w:r>
      <w:r>
        <w:rPr>
          <w:sz w:val="28"/>
          <w:szCs w:val="28"/>
        </w:rPr>
        <w:t>С</w:t>
      </w:r>
      <w:r w:rsidRPr="000F2F14">
        <w:rPr>
          <w:sz w:val="28"/>
          <w:szCs w:val="28"/>
        </w:rPr>
        <w:t>пециалист по кадровой работе Администрации Валдайского м</w:t>
      </w:r>
      <w:r w:rsidRPr="000F2F14">
        <w:rPr>
          <w:sz w:val="28"/>
          <w:szCs w:val="28"/>
        </w:rPr>
        <w:t>у</w:t>
      </w:r>
      <w:r w:rsidRPr="000F2F14">
        <w:rPr>
          <w:sz w:val="28"/>
          <w:szCs w:val="28"/>
        </w:rPr>
        <w:t xml:space="preserve">ниципального района </w:t>
      </w:r>
      <w:r w:rsidRPr="00794AD6">
        <w:rPr>
          <w:sz w:val="28"/>
          <w:szCs w:val="28"/>
        </w:rPr>
        <w:t xml:space="preserve">размещает на официальном сайте Администрации </w:t>
      </w:r>
      <w:r>
        <w:rPr>
          <w:sz w:val="28"/>
          <w:szCs w:val="28"/>
        </w:rPr>
        <w:t>Валдайского</w:t>
      </w:r>
      <w:r w:rsidRPr="00794AD6">
        <w:rPr>
          <w:sz w:val="28"/>
          <w:szCs w:val="28"/>
        </w:rPr>
        <w:t xml:space="preserve"> м</w:t>
      </w:r>
      <w:r w:rsidRPr="00794AD6">
        <w:rPr>
          <w:sz w:val="28"/>
          <w:szCs w:val="28"/>
        </w:rPr>
        <w:t>у</w:t>
      </w:r>
      <w:r w:rsidRPr="00794AD6">
        <w:rPr>
          <w:sz w:val="28"/>
          <w:szCs w:val="28"/>
        </w:rPr>
        <w:t>ниципального района в информационно-телекоммуникационной сети "Интернет" (далее официальный сайт) объявление о проведении ко</w:t>
      </w:r>
      <w:r w:rsidRPr="00794AD6">
        <w:rPr>
          <w:sz w:val="28"/>
          <w:szCs w:val="28"/>
        </w:rPr>
        <w:t>н</w:t>
      </w:r>
      <w:r w:rsidRPr="00794AD6">
        <w:rPr>
          <w:sz w:val="28"/>
          <w:szCs w:val="28"/>
        </w:rPr>
        <w:t>курсного отбора. Объявление должно содержать информацию о сроках, ме</w:t>
      </w:r>
      <w:r w:rsidRPr="00794AD6">
        <w:rPr>
          <w:sz w:val="28"/>
          <w:szCs w:val="28"/>
        </w:rPr>
        <w:t>с</w:t>
      </w:r>
      <w:r w:rsidRPr="00794AD6">
        <w:rPr>
          <w:sz w:val="28"/>
          <w:szCs w:val="28"/>
        </w:rPr>
        <w:t>те, способах подачи и приема документов на ко</w:t>
      </w:r>
      <w:r w:rsidRPr="00794AD6">
        <w:rPr>
          <w:sz w:val="28"/>
          <w:szCs w:val="28"/>
        </w:rPr>
        <w:t>н</w:t>
      </w:r>
      <w:r w:rsidRPr="00794AD6">
        <w:rPr>
          <w:sz w:val="28"/>
          <w:szCs w:val="28"/>
        </w:rPr>
        <w:t>курсный отбор, их перечне, требованиях к кандидатам, а также о порядке получения дополнительной информации.</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3.2. Конкурсный отбор кандидатов в резерв управленческих кадров осуществляется в 2 этапа.</w:t>
      </w:r>
    </w:p>
    <w:p w:rsidR="00F436AD" w:rsidRDefault="00F436AD" w:rsidP="00F436AD">
      <w:pPr>
        <w:widowControl w:val="0"/>
        <w:autoSpaceDE w:val="0"/>
        <w:autoSpaceDN w:val="0"/>
        <w:adjustRightInd w:val="0"/>
        <w:ind w:firstLine="709"/>
        <w:jc w:val="both"/>
        <w:rPr>
          <w:sz w:val="28"/>
          <w:szCs w:val="28"/>
        </w:rPr>
      </w:pPr>
      <w:r w:rsidRPr="00794AD6">
        <w:rPr>
          <w:sz w:val="28"/>
          <w:szCs w:val="28"/>
        </w:rPr>
        <w:t xml:space="preserve">3.3. В ходе первого этапа конкурсного отбора кандидат, изъявивший желание участвовать в конкурсном отборе, в течение </w:t>
      </w:r>
      <w:r w:rsidRPr="00A16D56">
        <w:rPr>
          <w:sz w:val="28"/>
          <w:szCs w:val="28"/>
        </w:rPr>
        <w:t>21 календарного дня</w:t>
      </w:r>
      <w:r w:rsidRPr="00794AD6">
        <w:rPr>
          <w:sz w:val="28"/>
          <w:szCs w:val="28"/>
        </w:rPr>
        <w:t xml:space="preserve"> со дня размещения объявления о проведении конкурсного отбора </w:t>
      </w:r>
      <w:r w:rsidRPr="00285895">
        <w:rPr>
          <w:sz w:val="28"/>
          <w:szCs w:val="28"/>
        </w:rPr>
        <w:t xml:space="preserve">представляет </w:t>
      </w:r>
      <w:r>
        <w:rPr>
          <w:sz w:val="28"/>
          <w:szCs w:val="28"/>
        </w:rPr>
        <w:t>специалисту</w:t>
      </w:r>
      <w:r w:rsidRPr="000F2F14">
        <w:rPr>
          <w:sz w:val="28"/>
          <w:szCs w:val="28"/>
        </w:rPr>
        <w:t xml:space="preserve"> по кадровой работе Администрации Валдайского муниципал</w:t>
      </w:r>
      <w:r w:rsidRPr="000F2F14">
        <w:rPr>
          <w:sz w:val="28"/>
          <w:szCs w:val="28"/>
        </w:rPr>
        <w:t>ь</w:t>
      </w:r>
      <w:r w:rsidRPr="000F2F14">
        <w:rPr>
          <w:sz w:val="28"/>
          <w:szCs w:val="28"/>
        </w:rPr>
        <w:t xml:space="preserve">ного </w:t>
      </w:r>
      <w:proofErr w:type="gramStart"/>
      <w:r w:rsidRPr="000F2F14">
        <w:rPr>
          <w:sz w:val="28"/>
          <w:szCs w:val="28"/>
        </w:rPr>
        <w:t>района</w:t>
      </w:r>
      <w:proofErr w:type="gramEnd"/>
      <w:r w:rsidRPr="000F2F14">
        <w:rPr>
          <w:sz w:val="28"/>
          <w:szCs w:val="28"/>
        </w:rPr>
        <w:t xml:space="preserve"> </w:t>
      </w:r>
      <w:r>
        <w:rPr>
          <w:sz w:val="28"/>
          <w:szCs w:val="28"/>
        </w:rPr>
        <w:t>следующие документы:</w:t>
      </w:r>
    </w:p>
    <w:p w:rsidR="00F436AD" w:rsidRDefault="00F436AD" w:rsidP="00F436AD">
      <w:pPr>
        <w:widowControl w:val="0"/>
        <w:autoSpaceDE w:val="0"/>
        <w:autoSpaceDN w:val="0"/>
        <w:adjustRightInd w:val="0"/>
        <w:ind w:firstLine="709"/>
        <w:jc w:val="both"/>
        <w:rPr>
          <w:sz w:val="28"/>
          <w:szCs w:val="28"/>
        </w:rPr>
      </w:pPr>
      <w:r>
        <w:rPr>
          <w:sz w:val="28"/>
          <w:szCs w:val="28"/>
        </w:rPr>
        <w:t>заявку-анкету согласно приложению № 1 к настоящему Порядку;</w:t>
      </w:r>
    </w:p>
    <w:p w:rsidR="00F436AD" w:rsidRPr="00285895" w:rsidRDefault="00F436AD" w:rsidP="00F436AD">
      <w:pPr>
        <w:widowControl w:val="0"/>
        <w:autoSpaceDE w:val="0"/>
        <w:autoSpaceDN w:val="0"/>
        <w:adjustRightInd w:val="0"/>
        <w:ind w:firstLine="709"/>
        <w:jc w:val="both"/>
        <w:rPr>
          <w:sz w:val="28"/>
          <w:szCs w:val="28"/>
        </w:rPr>
      </w:pPr>
      <w:r w:rsidRPr="00285895">
        <w:rPr>
          <w:sz w:val="28"/>
          <w:szCs w:val="28"/>
        </w:rPr>
        <w:t>копию паспорта гражданина Российской Федерации или заменяющего его документа;</w:t>
      </w:r>
    </w:p>
    <w:p w:rsidR="00F436AD" w:rsidRPr="00285895" w:rsidRDefault="00F436AD" w:rsidP="00F436AD">
      <w:pPr>
        <w:widowControl w:val="0"/>
        <w:autoSpaceDE w:val="0"/>
        <w:autoSpaceDN w:val="0"/>
        <w:adjustRightInd w:val="0"/>
        <w:ind w:firstLine="709"/>
        <w:jc w:val="both"/>
        <w:rPr>
          <w:sz w:val="28"/>
          <w:szCs w:val="28"/>
        </w:rPr>
      </w:pPr>
      <w:r w:rsidRPr="00285895">
        <w:rPr>
          <w:sz w:val="28"/>
          <w:szCs w:val="28"/>
        </w:rPr>
        <w:t>копию трудовой книжки или выписки (сведений) о трудовой деятел</w:t>
      </w:r>
      <w:r w:rsidRPr="00285895">
        <w:rPr>
          <w:sz w:val="28"/>
          <w:szCs w:val="28"/>
        </w:rPr>
        <w:t>ь</w:t>
      </w:r>
      <w:r w:rsidRPr="00285895">
        <w:rPr>
          <w:sz w:val="28"/>
          <w:szCs w:val="28"/>
        </w:rPr>
        <w:t>ности (при наличии электронной трудовой книжки) или иные документы, подтверждающие трудовую (служебную) деятельность гражданина;</w:t>
      </w:r>
    </w:p>
    <w:p w:rsidR="00F436AD" w:rsidRPr="00285895" w:rsidRDefault="00F436AD" w:rsidP="00F436AD">
      <w:pPr>
        <w:widowControl w:val="0"/>
        <w:autoSpaceDE w:val="0"/>
        <w:autoSpaceDN w:val="0"/>
        <w:adjustRightInd w:val="0"/>
        <w:ind w:firstLine="709"/>
        <w:jc w:val="both"/>
        <w:rPr>
          <w:sz w:val="28"/>
          <w:szCs w:val="28"/>
        </w:rPr>
      </w:pPr>
      <w:r w:rsidRPr="00285895">
        <w:rPr>
          <w:sz w:val="28"/>
          <w:szCs w:val="28"/>
        </w:rPr>
        <w:t>копии документов об образовании и (или) о квалификации, а также по желанию кандидата копии документов о дополнительном профессиональном образовании, присвоении ученой степени, ученого звания;</w:t>
      </w:r>
    </w:p>
    <w:p w:rsidR="00F436AD" w:rsidRDefault="00F436AD" w:rsidP="00F436AD">
      <w:pPr>
        <w:widowControl w:val="0"/>
        <w:autoSpaceDE w:val="0"/>
        <w:autoSpaceDN w:val="0"/>
        <w:adjustRightInd w:val="0"/>
        <w:ind w:firstLine="709"/>
        <w:jc w:val="both"/>
        <w:rPr>
          <w:sz w:val="28"/>
          <w:szCs w:val="28"/>
        </w:rPr>
      </w:pPr>
      <w:r w:rsidRPr="00285895">
        <w:rPr>
          <w:sz w:val="28"/>
          <w:szCs w:val="28"/>
        </w:rPr>
        <w:t>справку об отсутствии судимости</w:t>
      </w:r>
      <w:r>
        <w:rPr>
          <w:sz w:val="28"/>
          <w:szCs w:val="28"/>
        </w:rPr>
        <w:t>.</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 xml:space="preserve">3.4. </w:t>
      </w:r>
      <w:r>
        <w:rPr>
          <w:sz w:val="28"/>
          <w:szCs w:val="28"/>
        </w:rPr>
        <w:t xml:space="preserve">Специалист </w:t>
      </w:r>
      <w:r w:rsidRPr="000F2F14">
        <w:rPr>
          <w:sz w:val="28"/>
          <w:szCs w:val="28"/>
        </w:rPr>
        <w:t xml:space="preserve">по кадровой работе Администрации Валдайского муниципального района </w:t>
      </w:r>
      <w:r w:rsidRPr="00794AD6">
        <w:rPr>
          <w:sz w:val="28"/>
          <w:szCs w:val="28"/>
        </w:rPr>
        <w:t xml:space="preserve">регистрирует </w:t>
      </w:r>
      <w:r>
        <w:rPr>
          <w:sz w:val="28"/>
          <w:szCs w:val="28"/>
        </w:rPr>
        <w:t>заявки-</w:t>
      </w:r>
      <w:r w:rsidRPr="00794AD6">
        <w:rPr>
          <w:sz w:val="28"/>
          <w:szCs w:val="28"/>
        </w:rPr>
        <w:t>анкеты кандидатов в день посту</w:t>
      </w:r>
      <w:r w:rsidRPr="00794AD6">
        <w:rPr>
          <w:sz w:val="28"/>
          <w:szCs w:val="28"/>
        </w:rPr>
        <w:t>п</w:t>
      </w:r>
      <w:r w:rsidRPr="00794AD6">
        <w:rPr>
          <w:sz w:val="28"/>
          <w:szCs w:val="28"/>
        </w:rPr>
        <w:t xml:space="preserve">ления и направляет кандидатам на указанный в </w:t>
      </w:r>
      <w:r>
        <w:rPr>
          <w:sz w:val="28"/>
          <w:szCs w:val="28"/>
        </w:rPr>
        <w:t>заявке-</w:t>
      </w:r>
      <w:r w:rsidRPr="00794AD6">
        <w:rPr>
          <w:sz w:val="28"/>
          <w:szCs w:val="28"/>
        </w:rPr>
        <w:t>анкете адрес электронной по</w:t>
      </w:r>
      <w:r w:rsidRPr="00794AD6">
        <w:rPr>
          <w:sz w:val="28"/>
          <w:szCs w:val="28"/>
        </w:rPr>
        <w:t>ч</w:t>
      </w:r>
      <w:r w:rsidRPr="00794AD6">
        <w:rPr>
          <w:sz w:val="28"/>
          <w:szCs w:val="28"/>
        </w:rPr>
        <w:t xml:space="preserve">ты уведомление с регистрационным номером </w:t>
      </w:r>
      <w:r>
        <w:rPr>
          <w:sz w:val="28"/>
          <w:szCs w:val="28"/>
        </w:rPr>
        <w:t>заявки-</w:t>
      </w:r>
      <w:r w:rsidRPr="00794AD6">
        <w:rPr>
          <w:sz w:val="28"/>
          <w:szCs w:val="28"/>
        </w:rPr>
        <w:t xml:space="preserve">анкеты и датой приема </w:t>
      </w:r>
      <w:r>
        <w:rPr>
          <w:sz w:val="28"/>
          <w:szCs w:val="28"/>
        </w:rPr>
        <w:t>заявки-</w:t>
      </w:r>
      <w:r w:rsidRPr="00794AD6">
        <w:rPr>
          <w:sz w:val="28"/>
          <w:szCs w:val="28"/>
        </w:rPr>
        <w:t>анкеты в течение одного рабочего со дня её поступл</w:t>
      </w:r>
      <w:r w:rsidRPr="00794AD6">
        <w:rPr>
          <w:sz w:val="28"/>
          <w:szCs w:val="28"/>
        </w:rPr>
        <w:t>е</w:t>
      </w:r>
      <w:r w:rsidRPr="00794AD6">
        <w:rPr>
          <w:sz w:val="28"/>
          <w:szCs w:val="28"/>
        </w:rPr>
        <w:t>ния.</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3.</w:t>
      </w:r>
      <w:r>
        <w:rPr>
          <w:sz w:val="28"/>
          <w:szCs w:val="28"/>
        </w:rPr>
        <w:t>5</w:t>
      </w:r>
      <w:r w:rsidRPr="00794AD6">
        <w:rPr>
          <w:sz w:val="28"/>
          <w:szCs w:val="28"/>
        </w:rPr>
        <w:t xml:space="preserve">. </w:t>
      </w:r>
      <w:proofErr w:type="gramStart"/>
      <w:r>
        <w:rPr>
          <w:sz w:val="28"/>
          <w:szCs w:val="28"/>
        </w:rPr>
        <w:t xml:space="preserve">Специалист </w:t>
      </w:r>
      <w:r w:rsidRPr="000F2F14">
        <w:rPr>
          <w:sz w:val="28"/>
          <w:szCs w:val="28"/>
        </w:rPr>
        <w:t>по кадровой работе Администрации Валдайского м</w:t>
      </w:r>
      <w:r w:rsidRPr="000F2F14">
        <w:rPr>
          <w:sz w:val="28"/>
          <w:szCs w:val="28"/>
        </w:rPr>
        <w:t>у</w:t>
      </w:r>
      <w:r w:rsidRPr="000F2F14">
        <w:rPr>
          <w:sz w:val="28"/>
          <w:szCs w:val="28"/>
        </w:rPr>
        <w:t xml:space="preserve">ниципального района </w:t>
      </w:r>
      <w:r w:rsidRPr="00794AD6">
        <w:rPr>
          <w:sz w:val="28"/>
          <w:szCs w:val="28"/>
        </w:rPr>
        <w:t>рассм</w:t>
      </w:r>
      <w:r>
        <w:rPr>
          <w:sz w:val="28"/>
          <w:szCs w:val="28"/>
        </w:rPr>
        <w:t>атривает</w:t>
      </w:r>
      <w:r w:rsidRPr="00794AD6">
        <w:rPr>
          <w:sz w:val="28"/>
          <w:szCs w:val="28"/>
        </w:rPr>
        <w:t xml:space="preserve"> представленны</w:t>
      </w:r>
      <w:r>
        <w:rPr>
          <w:sz w:val="28"/>
          <w:szCs w:val="28"/>
        </w:rPr>
        <w:t>е</w:t>
      </w:r>
      <w:r w:rsidRPr="00794AD6">
        <w:rPr>
          <w:sz w:val="28"/>
          <w:szCs w:val="28"/>
        </w:rPr>
        <w:t xml:space="preserve"> документ</w:t>
      </w:r>
      <w:r>
        <w:rPr>
          <w:sz w:val="28"/>
          <w:szCs w:val="28"/>
        </w:rPr>
        <w:t>ы и</w:t>
      </w:r>
      <w:r w:rsidRPr="00794AD6">
        <w:rPr>
          <w:sz w:val="28"/>
          <w:szCs w:val="28"/>
        </w:rPr>
        <w:t xml:space="preserve"> </w:t>
      </w:r>
      <w:r>
        <w:rPr>
          <w:sz w:val="28"/>
          <w:szCs w:val="28"/>
        </w:rPr>
        <w:t>в</w:t>
      </w:r>
      <w:r w:rsidRPr="00794AD6">
        <w:rPr>
          <w:sz w:val="28"/>
          <w:szCs w:val="28"/>
        </w:rPr>
        <w:t xml:space="preserve"> случае несоответствия кандидата требованиям, предусмотренным пунктом 2.2 н</w:t>
      </w:r>
      <w:r w:rsidRPr="00794AD6">
        <w:rPr>
          <w:sz w:val="28"/>
          <w:szCs w:val="28"/>
        </w:rPr>
        <w:t>а</w:t>
      </w:r>
      <w:r w:rsidRPr="00794AD6">
        <w:rPr>
          <w:sz w:val="28"/>
          <w:szCs w:val="28"/>
        </w:rPr>
        <w:t>стоящего Порядка, и (или) непредставления в полном объеме документов, предусмотренных пунктом 3.3 настоящего П</w:t>
      </w:r>
      <w:r w:rsidRPr="00794AD6">
        <w:rPr>
          <w:sz w:val="28"/>
          <w:szCs w:val="28"/>
        </w:rPr>
        <w:t>о</w:t>
      </w:r>
      <w:r w:rsidRPr="00794AD6">
        <w:rPr>
          <w:sz w:val="28"/>
          <w:szCs w:val="28"/>
        </w:rPr>
        <w:t>рядка, в течение 7 календарных дней со дня окончания срока приема документов, указанных в пункте 3.</w:t>
      </w:r>
      <w:r>
        <w:rPr>
          <w:sz w:val="28"/>
          <w:szCs w:val="28"/>
        </w:rPr>
        <w:t>3</w:t>
      </w:r>
      <w:r w:rsidRPr="00794AD6">
        <w:rPr>
          <w:sz w:val="28"/>
          <w:szCs w:val="28"/>
        </w:rPr>
        <w:t xml:space="preserve"> настоящего Порядка, информирует об этом кандид</w:t>
      </w:r>
      <w:r w:rsidRPr="00794AD6">
        <w:rPr>
          <w:sz w:val="28"/>
          <w:szCs w:val="28"/>
        </w:rPr>
        <w:t>а</w:t>
      </w:r>
      <w:r w:rsidRPr="00794AD6">
        <w:rPr>
          <w:sz w:val="28"/>
          <w:szCs w:val="28"/>
        </w:rPr>
        <w:t xml:space="preserve">тов способом, указанным в </w:t>
      </w:r>
      <w:r>
        <w:rPr>
          <w:sz w:val="28"/>
          <w:szCs w:val="28"/>
        </w:rPr>
        <w:t>заявке-</w:t>
      </w:r>
      <w:r w:rsidRPr="00794AD6">
        <w:rPr>
          <w:sz w:val="28"/>
          <w:szCs w:val="28"/>
        </w:rPr>
        <w:t>анкете.</w:t>
      </w:r>
      <w:proofErr w:type="gramEnd"/>
      <w:r w:rsidRPr="00794AD6">
        <w:rPr>
          <w:sz w:val="28"/>
          <w:szCs w:val="28"/>
        </w:rPr>
        <w:t xml:space="preserve"> Документы кандидатам не возвр</w:t>
      </w:r>
      <w:r w:rsidRPr="00794AD6">
        <w:rPr>
          <w:sz w:val="28"/>
          <w:szCs w:val="28"/>
        </w:rPr>
        <w:t>а</w:t>
      </w:r>
      <w:r w:rsidRPr="00794AD6">
        <w:rPr>
          <w:sz w:val="28"/>
          <w:szCs w:val="28"/>
        </w:rPr>
        <w:t>щаются.</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3.</w:t>
      </w:r>
      <w:r>
        <w:rPr>
          <w:sz w:val="28"/>
          <w:szCs w:val="28"/>
        </w:rPr>
        <w:t>6</w:t>
      </w:r>
      <w:r w:rsidRPr="00794AD6">
        <w:rPr>
          <w:sz w:val="28"/>
          <w:szCs w:val="28"/>
        </w:rPr>
        <w:t>. В случае соответствия кандидатов требованиям, предусмотренным пункт</w:t>
      </w:r>
      <w:r>
        <w:rPr>
          <w:sz w:val="28"/>
          <w:szCs w:val="28"/>
        </w:rPr>
        <w:t>ом</w:t>
      </w:r>
      <w:r w:rsidRPr="00794AD6">
        <w:rPr>
          <w:sz w:val="28"/>
          <w:szCs w:val="28"/>
        </w:rPr>
        <w:t xml:space="preserve"> 2.2 настоящего Порядка, </w:t>
      </w:r>
      <w:r>
        <w:rPr>
          <w:sz w:val="28"/>
          <w:szCs w:val="28"/>
        </w:rPr>
        <w:t xml:space="preserve">специалист </w:t>
      </w:r>
      <w:r w:rsidRPr="000F2F14">
        <w:rPr>
          <w:sz w:val="28"/>
          <w:szCs w:val="28"/>
        </w:rPr>
        <w:t>по кадровой работе Администрации Валдайского м</w:t>
      </w:r>
      <w:r w:rsidRPr="000F2F14">
        <w:rPr>
          <w:sz w:val="28"/>
          <w:szCs w:val="28"/>
        </w:rPr>
        <w:t>у</w:t>
      </w:r>
      <w:r w:rsidRPr="000F2F14">
        <w:rPr>
          <w:sz w:val="28"/>
          <w:szCs w:val="28"/>
        </w:rPr>
        <w:t xml:space="preserve">ниципального района </w:t>
      </w:r>
      <w:r w:rsidRPr="00794AD6">
        <w:rPr>
          <w:sz w:val="28"/>
          <w:szCs w:val="28"/>
        </w:rPr>
        <w:t xml:space="preserve">в течение 14 календарных дней со дня окончания срока приема </w:t>
      </w:r>
      <w:r>
        <w:rPr>
          <w:sz w:val="28"/>
          <w:szCs w:val="28"/>
        </w:rPr>
        <w:t>заявок-</w:t>
      </w:r>
      <w:r w:rsidRPr="00794AD6">
        <w:rPr>
          <w:sz w:val="28"/>
          <w:szCs w:val="28"/>
        </w:rPr>
        <w:t>анкет осущест</w:t>
      </w:r>
      <w:r w:rsidRPr="00794AD6">
        <w:rPr>
          <w:sz w:val="28"/>
          <w:szCs w:val="28"/>
        </w:rPr>
        <w:t>в</w:t>
      </w:r>
      <w:r w:rsidRPr="00794AD6">
        <w:rPr>
          <w:sz w:val="28"/>
          <w:szCs w:val="28"/>
        </w:rPr>
        <w:t xml:space="preserve">ляет </w:t>
      </w:r>
      <w:r w:rsidRPr="00794AD6">
        <w:rPr>
          <w:sz w:val="28"/>
          <w:szCs w:val="28"/>
        </w:rPr>
        <w:lastRenderedPageBreak/>
        <w:t xml:space="preserve">оценку </w:t>
      </w:r>
      <w:r>
        <w:rPr>
          <w:sz w:val="28"/>
          <w:szCs w:val="28"/>
        </w:rPr>
        <w:t xml:space="preserve">заявок-анкет </w:t>
      </w:r>
      <w:r w:rsidRPr="00794AD6">
        <w:rPr>
          <w:sz w:val="28"/>
          <w:szCs w:val="28"/>
        </w:rPr>
        <w:t xml:space="preserve">на основании критериев согласно приложению № </w:t>
      </w:r>
      <w:r>
        <w:rPr>
          <w:sz w:val="28"/>
          <w:szCs w:val="28"/>
        </w:rPr>
        <w:t>2</w:t>
      </w:r>
      <w:r w:rsidRPr="00794AD6">
        <w:rPr>
          <w:sz w:val="28"/>
          <w:szCs w:val="28"/>
        </w:rPr>
        <w:t xml:space="preserve"> к настоящему П</w:t>
      </w:r>
      <w:r w:rsidRPr="00794AD6">
        <w:rPr>
          <w:sz w:val="28"/>
          <w:szCs w:val="28"/>
        </w:rPr>
        <w:t>о</w:t>
      </w:r>
      <w:r w:rsidRPr="00794AD6">
        <w:rPr>
          <w:sz w:val="28"/>
          <w:szCs w:val="28"/>
        </w:rPr>
        <w:t>рядку.</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3.</w:t>
      </w:r>
      <w:r>
        <w:rPr>
          <w:sz w:val="28"/>
          <w:szCs w:val="28"/>
        </w:rPr>
        <w:t>7</w:t>
      </w:r>
      <w:r w:rsidRPr="00794AD6">
        <w:rPr>
          <w:sz w:val="28"/>
          <w:szCs w:val="28"/>
        </w:rPr>
        <w:t xml:space="preserve">. </w:t>
      </w:r>
      <w:proofErr w:type="gramStart"/>
      <w:r>
        <w:rPr>
          <w:sz w:val="28"/>
          <w:szCs w:val="28"/>
        </w:rPr>
        <w:t xml:space="preserve">Специалист </w:t>
      </w:r>
      <w:r w:rsidRPr="000F2F14">
        <w:rPr>
          <w:sz w:val="28"/>
          <w:szCs w:val="28"/>
        </w:rPr>
        <w:t>по кадровой работе Администрации Валдайского м</w:t>
      </w:r>
      <w:r w:rsidRPr="000F2F14">
        <w:rPr>
          <w:sz w:val="28"/>
          <w:szCs w:val="28"/>
        </w:rPr>
        <w:t>у</w:t>
      </w:r>
      <w:r w:rsidRPr="000F2F14">
        <w:rPr>
          <w:sz w:val="28"/>
          <w:szCs w:val="28"/>
        </w:rPr>
        <w:t xml:space="preserve">ниципального района </w:t>
      </w:r>
      <w:r w:rsidRPr="00794AD6">
        <w:rPr>
          <w:sz w:val="28"/>
          <w:szCs w:val="28"/>
        </w:rPr>
        <w:t xml:space="preserve">в течение 14 календарных дней со дня окончания срока приема </w:t>
      </w:r>
      <w:r>
        <w:rPr>
          <w:sz w:val="28"/>
          <w:szCs w:val="28"/>
        </w:rPr>
        <w:t>заявок-</w:t>
      </w:r>
      <w:r w:rsidRPr="00794AD6">
        <w:rPr>
          <w:sz w:val="28"/>
          <w:szCs w:val="28"/>
        </w:rPr>
        <w:t>анкет проводит тестирование кандидатов на знание Конституции Российской Федерации, федеральных з</w:t>
      </w:r>
      <w:r w:rsidRPr="00794AD6">
        <w:rPr>
          <w:sz w:val="28"/>
          <w:szCs w:val="28"/>
        </w:rPr>
        <w:t>а</w:t>
      </w:r>
      <w:r w:rsidRPr="00794AD6">
        <w:rPr>
          <w:sz w:val="28"/>
          <w:szCs w:val="28"/>
        </w:rPr>
        <w:t xml:space="preserve">конов от 25 декабря 2008 года № 273-ФЗ </w:t>
      </w:r>
      <w:r>
        <w:rPr>
          <w:sz w:val="28"/>
          <w:szCs w:val="28"/>
        </w:rPr>
        <w:t>«</w:t>
      </w:r>
      <w:r w:rsidRPr="00794AD6">
        <w:rPr>
          <w:sz w:val="28"/>
          <w:szCs w:val="28"/>
        </w:rPr>
        <w:t>О противодействии коррупции</w:t>
      </w:r>
      <w:r>
        <w:rPr>
          <w:sz w:val="28"/>
          <w:szCs w:val="28"/>
        </w:rPr>
        <w:t>»</w:t>
      </w:r>
      <w:r w:rsidRPr="00794AD6">
        <w:rPr>
          <w:sz w:val="28"/>
          <w:szCs w:val="28"/>
        </w:rPr>
        <w:t>, от 6 октября 2003 года № 131-ФЗ «Об о</w:t>
      </w:r>
      <w:r w:rsidRPr="00794AD6">
        <w:rPr>
          <w:sz w:val="28"/>
          <w:szCs w:val="28"/>
        </w:rPr>
        <w:t>б</w:t>
      </w:r>
      <w:r w:rsidRPr="00794AD6">
        <w:rPr>
          <w:sz w:val="28"/>
          <w:szCs w:val="28"/>
        </w:rPr>
        <w:t>щих принципах организации местного самоуправления в Российской Фед</w:t>
      </w:r>
      <w:r w:rsidRPr="00794AD6">
        <w:rPr>
          <w:sz w:val="28"/>
          <w:szCs w:val="28"/>
        </w:rPr>
        <w:t>е</w:t>
      </w:r>
      <w:r w:rsidRPr="00794AD6">
        <w:rPr>
          <w:sz w:val="28"/>
          <w:szCs w:val="28"/>
        </w:rPr>
        <w:t xml:space="preserve">рации», Устава </w:t>
      </w:r>
      <w:r w:rsidRPr="00BB7367">
        <w:rPr>
          <w:sz w:val="28"/>
          <w:szCs w:val="28"/>
        </w:rPr>
        <w:t xml:space="preserve">Валдайского </w:t>
      </w:r>
      <w:r w:rsidRPr="00794AD6">
        <w:rPr>
          <w:sz w:val="28"/>
          <w:szCs w:val="28"/>
        </w:rPr>
        <w:t>муниципального района, русского языка - государственного</w:t>
      </w:r>
      <w:proofErr w:type="gramEnd"/>
      <w:r w:rsidRPr="00794AD6">
        <w:rPr>
          <w:sz w:val="28"/>
          <w:szCs w:val="28"/>
        </w:rPr>
        <w:t xml:space="preserve"> языка Российской Федерации в электро</w:t>
      </w:r>
      <w:r w:rsidRPr="00794AD6">
        <w:rPr>
          <w:sz w:val="28"/>
          <w:szCs w:val="28"/>
        </w:rPr>
        <w:t>н</w:t>
      </w:r>
      <w:r w:rsidRPr="00794AD6">
        <w:rPr>
          <w:sz w:val="28"/>
          <w:szCs w:val="28"/>
        </w:rPr>
        <w:t>ной форме</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 xml:space="preserve">Кандидаты не позднее, чем за 3 </w:t>
      </w:r>
      <w:proofErr w:type="gramStart"/>
      <w:r w:rsidRPr="00794AD6">
        <w:rPr>
          <w:sz w:val="28"/>
          <w:szCs w:val="28"/>
        </w:rPr>
        <w:t>календарных</w:t>
      </w:r>
      <w:proofErr w:type="gramEnd"/>
      <w:r w:rsidRPr="00794AD6">
        <w:rPr>
          <w:sz w:val="28"/>
          <w:szCs w:val="28"/>
        </w:rPr>
        <w:t xml:space="preserve"> дня до дня проведения тестирования, уведомляются </w:t>
      </w:r>
      <w:r>
        <w:rPr>
          <w:sz w:val="28"/>
          <w:szCs w:val="28"/>
        </w:rPr>
        <w:t xml:space="preserve">специалистом </w:t>
      </w:r>
      <w:r w:rsidRPr="000F2F14">
        <w:rPr>
          <w:sz w:val="28"/>
          <w:szCs w:val="28"/>
        </w:rPr>
        <w:t>по кадровой работе Администр</w:t>
      </w:r>
      <w:r w:rsidRPr="000F2F14">
        <w:rPr>
          <w:sz w:val="28"/>
          <w:szCs w:val="28"/>
        </w:rPr>
        <w:t>а</w:t>
      </w:r>
      <w:r w:rsidRPr="000F2F14">
        <w:rPr>
          <w:sz w:val="28"/>
          <w:szCs w:val="28"/>
        </w:rPr>
        <w:t xml:space="preserve">ции Валдайского муниципального района </w:t>
      </w:r>
      <w:r w:rsidRPr="00794AD6">
        <w:rPr>
          <w:sz w:val="28"/>
          <w:szCs w:val="28"/>
        </w:rPr>
        <w:t xml:space="preserve">о дате, времени и месте проведения тестирования способом, указанным в </w:t>
      </w:r>
      <w:r>
        <w:rPr>
          <w:sz w:val="28"/>
          <w:szCs w:val="28"/>
        </w:rPr>
        <w:t>зая</w:t>
      </w:r>
      <w:r>
        <w:rPr>
          <w:sz w:val="28"/>
          <w:szCs w:val="28"/>
        </w:rPr>
        <w:t>в</w:t>
      </w:r>
      <w:r>
        <w:rPr>
          <w:sz w:val="28"/>
          <w:szCs w:val="28"/>
        </w:rPr>
        <w:t>ке-</w:t>
      </w:r>
      <w:r w:rsidRPr="00794AD6">
        <w:rPr>
          <w:sz w:val="28"/>
          <w:szCs w:val="28"/>
        </w:rPr>
        <w:t>анкете.</w:t>
      </w:r>
    </w:p>
    <w:p w:rsidR="00F436AD" w:rsidRDefault="00F436AD" w:rsidP="00F436AD">
      <w:pPr>
        <w:autoSpaceDE w:val="0"/>
        <w:autoSpaceDN w:val="0"/>
        <w:adjustRightInd w:val="0"/>
        <w:ind w:firstLine="709"/>
        <w:jc w:val="both"/>
        <w:rPr>
          <w:rFonts w:eastAsia="Calibri" w:cs="Times New Roman CYR"/>
          <w:sz w:val="28"/>
          <w:szCs w:val="28"/>
        </w:rPr>
      </w:pPr>
      <w:r w:rsidRPr="00794AD6">
        <w:rPr>
          <w:sz w:val="28"/>
          <w:szCs w:val="28"/>
        </w:rPr>
        <w:t>3.</w:t>
      </w:r>
      <w:r>
        <w:rPr>
          <w:sz w:val="28"/>
          <w:szCs w:val="28"/>
        </w:rPr>
        <w:t>8</w:t>
      </w:r>
      <w:r w:rsidRPr="00794AD6">
        <w:rPr>
          <w:sz w:val="28"/>
          <w:szCs w:val="28"/>
        </w:rPr>
        <w:t xml:space="preserve">. </w:t>
      </w:r>
      <w:r>
        <w:rPr>
          <w:rFonts w:eastAsia="Calibri" w:cs="Times New Roman CYR"/>
          <w:sz w:val="28"/>
          <w:szCs w:val="28"/>
        </w:rPr>
        <w:t xml:space="preserve">По результатам тестирования </w:t>
      </w:r>
      <w:r>
        <w:rPr>
          <w:sz w:val="28"/>
          <w:szCs w:val="28"/>
        </w:rPr>
        <w:t xml:space="preserve">специалист </w:t>
      </w:r>
      <w:r w:rsidRPr="000F2F14">
        <w:rPr>
          <w:sz w:val="28"/>
          <w:szCs w:val="28"/>
        </w:rPr>
        <w:t>по кадровой работе А</w:t>
      </w:r>
      <w:r w:rsidRPr="000F2F14">
        <w:rPr>
          <w:sz w:val="28"/>
          <w:szCs w:val="28"/>
        </w:rPr>
        <w:t>д</w:t>
      </w:r>
      <w:r w:rsidRPr="000F2F14">
        <w:rPr>
          <w:sz w:val="28"/>
          <w:szCs w:val="28"/>
        </w:rPr>
        <w:t xml:space="preserve">министрации Валдайского муниципального района </w:t>
      </w:r>
      <w:proofErr w:type="gramStart"/>
      <w:r>
        <w:rPr>
          <w:rFonts w:eastAsia="Calibri" w:cs="Times New Roman CYR"/>
          <w:sz w:val="28"/>
          <w:szCs w:val="28"/>
        </w:rPr>
        <w:t>подводит результаты</w:t>
      </w:r>
      <w:proofErr w:type="gramEnd"/>
      <w:r>
        <w:rPr>
          <w:rFonts w:eastAsia="Calibri" w:cs="Times New Roman CYR"/>
          <w:sz w:val="28"/>
          <w:szCs w:val="28"/>
        </w:rPr>
        <w:t xml:space="preserve"> тестирования путем присуждения 0,5 балла за каждый верный о</w:t>
      </w:r>
      <w:r>
        <w:rPr>
          <w:rFonts w:eastAsia="Calibri" w:cs="Times New Roman CYR"/>
          <w:sz w:val="28"/>
          <w:szCs w:val="28"/>
        </w:rPr>
        <w:t>т</w:t>
      </w:r>
      <w:r>
        <w:rPr>
          <w:rFonts w:eastAsia="Calibri" w:cs="Times New Roman CYR"/>
          <w:sz w:val="28"/>
          <w:szCs w:val="28"/>
        </w:rPr>
        <w:t>вет.</w:t>
      </w:r>
    </w:p>
    <w:p w:rsidR="00F436AD" w:rsidRDefault="00F436AD" w:rsidP="00F436AD">
      <w:pPr>
        <w:widowControl w:val="0"/>
        <w:autoSpaceDE w:val="0"/>
        <w:autoSpaceDN w:val="0"/>
        <w:adjustRightInd w:val="0"/>
        <w:ind w:firstLine="709"/>
        <w:jc w:val="both"/>
        <w:rPr>
          <w:sz w:val="28"/>
          <w:szCs w:val="28"/>
        </w:rPr>
      </w:pPr>
      <w:r w:rsidRPr="00794AD6">
        <w:rPr>
          <w:sz w:val="28"/>
          <w:szCs w:val="28"/>
        </w:rPr>
        <w:t>3.</w:t>
      </w:r>
      <w:r>
        <w:rPr>
          <w:sz w:val="28"/>
          <w:szCs w:val="28"/>
        </w:rPr>
        <w:t>9</w:t>
      </w:r>
      <w:r w:rsidRPr="00794AD6">
        <w:rPr>
          <w:sz w:val="28"/>
          <w:szCs w:val="28"/>
        </w:rPr>
        <w:t xml:space="preserve">. </w:t>
      </w:r>
      <w:r>
        <w:rPr>
          <w:sz w:val="28"/>
          <w:szCs w:val="28"/>
        </w:rPr>
        <w:t xml:space="preserve">Специалист </w:t>
      </w:r>
      <w:r w:rsidRPr="000F2F14">
        <w:rPr>
          <w:sz w:val="28"/>
          <w:szCs w:val="28"/>
        </w:rPr>
        <w:t xml:space="preserve">по кадровой работе Администрации Валдайского муниципального района </w:t>
      </w:r>
      <w:r w:rsidRPr="00794AD6">
        <w:rPr>
          <w:sz w:val="28"/>
          <w:szCs w:val="28"/>
        </w:rPr>
        <w:t>в течение 7 рабочих дней со дня проведения тестир</w:t>
      </w:r>
      <w:r w:rsidRPr="00794AD6">
        <w:rPr>
          <w:sz w:val="28"/>
          <w:szCs w:val="28"/>
        </w:rPr>
        <w:t>о</w:t>
      </w:r>
      <w:r w:rsidRPr="00794AD6">
        <w:rPr>
          <w:sz w:val="28"/>
          <w:szCs w:val="28"/>
        </w:rPr>
        <w:t>вания определяет значение индивидуального рейтинга каждого кандидата путем суммирования баллов, набранных на основе</w:t>
      </w:r>
      <w:r>
        <w:rPr>
          <w:sz w:val="28"/>
          <w:szCs w:val="28"/>
        </w:rPr>
        <w:t>:</w:t>
      </w:r>
    </w:p>
    <w:p w:rsidR="00F436AD" w:rsidRDefault="00F436AD" w:rsidP="00F436AD">
      <w:pPr>
        <w:widowControl w:val="0"/>
        <w:autoSpaceDE w:val="0"/>
        <w:autoSpaceDN w:val="0"/>
        <w:adjustRightInd w:val="0"/>
        <w:ind w:firstLine="709"/>
        <w:jc w:val="both"/>
        <w:rPr>
          <w:sz w:val="28"/>
          <w:szCs w:val="28"/>
        </w:rPr>
      </w:pPr>
      <w:r w:rsidRPr="00794AD6">
        <w:rPr>
          <w:sz w:val="28"/>
          <w:szCs w:val="28"/>
        </w:rPr>
        <w:t xml:space="preserve">проверки </w:t>
      </w:r>
      <w:r>
        <w:rPr>
          <w:sz w:val="28"/>
          <w:szCs w:val="28"/>
        </w:rPr>
        <w:t>заявок-</w:t>
      </w:r>
      <w:r w:rsidRPr="00794AD6">
        <w:rPr>
          <w:sz w:val="28"/>
          <w:szCs w:val="28"/>
        </w:rPr>
        <w:t>анкет кандидатов</w:t>
      </w:r>
      <w:r>
        <w:rPr>
          <w:sz w:val="28"/>
          <w:szCs w:val="28"/>
        </w:rPr>
        <w:t>;</w:t>
      </w:r>
    </w:p>
    <w:p w:rsidR="00F436AD" w:rsidRDefault="00F436AD" w:rsidP="00F436AD">
      <w:pPr>
        <w:widowControl w:val="0"/>
        <w:autoSpaceDE w:val="0"/>
        <w:autoSpaceDN w:val="0"/>
        <w:adjustRightInd w:val="0"/>
        <w:ind w:firstLine="709"/>
        <w:jc w:val="both"/>
        <w:rPr>
          <w:sz w:val="28"/>
          <w:szCs w:val="28"/>
        </w:rPr>
      </w:pPr>
      <w:r w:rsidRPr="00794AD6">
        <w:rPr>
          <w:sz w:val="28"/>
          <w:szCs w:val="28"/>
        </w:rPr>
        <w:t>результатов тестирования</w:t>
      </w:r>
      <w:r>
        <w:rPr>
          <w:sz w:val="28"/>
          <w:szCs w:val="28"/>
        </w:rPr>
        <w:t>.</w:t>
      </w:r>
    </w:p>
    <w:p w:rsidR="00F436AD" w:rsidRDefault="00F436AD" w:rsidP="00F436AD">
      <w:pPr>
        <w:widowControl w:val="0"/>
        <w:autoSpaceDE w:val="0"/>
        <w:autoSpaceDN w:val="0"/>
        <w:adjustRightInd w:val="0"/>
        <w:ind w:firstLine="709"/>
        <w:jc w:val="both"/>
        <w:rPr>
          <w:sz w:val="28"/>
          <w:szCs w:val="28"/>
        </w:rPr>
      </w:pPr>
      <w:r>
        <w:rPr>
          <w:sz w:val="28"/>
          <w:szCs w:val="28"/>
        </w:rPr>
        <w:t xml:space="preserve"> 3</w:t>
      </w:r>
      <w:r w:rsidRPr="00794AD6">
        <w:rPr>
          <w:sz w:val="28"/>
          <w:szCs w:val="28"/>
        </w:rPr>
        <w:t>.</w:t>
      </w:r>
      <w:r>
        <w:rPr>
          <w:sz w:val="28"/>
          <w:szCs w:val="28"/>
        </w:rPr>
        <w:t>10</w:t>
      </w:r>
      <w:r w:rsidRPr="00794AD6">
        <w:rPr>
          <w:sz w:val="28"/>
          <w:szCs w:val="28"/>
        </w:rPr>
        <w:t xml:space="preserve">. </w:t>
      </w:r>
      <w:r>
        <w:rPr>
          <w:sz w:val="28"/>
          <w:szCs w:val="28"/>
        </w:rPr>
        <w:t xml:space="preserve">Специалист </w:t>
      </w:r>
      <w:r w:rsidRPr="000F2F14">
        <w:rPr>
          <w:sz w:val="28"/>
          <w:szCs w:val="28"/>
        </w:rPr>
        <w:t xml:space="preserve">по кадровой работе Администрации Валдайского муниципального района </w:t>
      </w:r>
      <w:r w:rsidRPr="00794AD6">
        <w:rPr>
          <w:sz w:val="28"/>
          <w:szCs w:val="28"/>
        </w:rPr>
        <w:t xml:space="preserve">в течение </w:t>
      </w:r>
      <w:r>
        <w:rPr>
          <w:sz w:val="28"/>
          <w:szCs w:val="28"/>
        </w:rPr>
        <w:t>10</w:t>
      </w:r>
      <w:r w:rsidRPr="00794AD6">
        <w:rPr>
          <w:sz w:val="28"/>
          <w:szCs w:val="28"/>
        </w:rPr>
        <w:t xml:space="preserve"> рабочих дней со дня проведения тестирования </w:t>
      </w:r>
      <w:r w:rsidRPr="003E24C8">
        <w:rPr>
          <w:sz w:val="28"/>
          <w:szCs w:val="28"/>
        </w:rPr>
        <w:t>передает в Комиссию документы кандидатов и р</w:t>
      </w:r>
      <w:r w:rsidRPr="003E24C8">
        <w:rPr>
          <w:sz w:val="28"/>
          <w:szCs w:val="28"/>
        </w:rPr>
        <w:t>е</w:t>
      </w:r>
      <w:r w:rsidRPr="003E24C8">
        <w:rPr>
          <w:sz w:val="28"/>
          <w:szCs w:val="28"/>
        </w:rPr>
        <w:t>зультаты первого этапа.</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3.1</w:t>
      </w:r>
      <w:r>
        <w:rPr>
          <w:sz w:val="28"/>
          <w:szCs w:val="28"/>
        </w:rPr>
        <w:t>1</w:t>
      </w:r>
      <w:r w:rsidRPr="00794AD6">
        <w:rPr>
          <w:sz w:val="28"/>
          <w:szCs w:val="28"/>
        </w:rPr>
        <w:t>. В ходе второго этапа конкурсного отбора на заседании Комиссии проводится индивидуальное собеседование с кандидатами.</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3.1</w:t>
      </w:r>
      <w:r>
        <w:rPr>
          <w:sz w:val="28"/>
          <w:szCs w:val="28"/>
        </w:rPr>
        <w:t>2</w:t>
      </w:r>
      <w:r w:rsidRPr="00794AD6">
        <w:rPr>
          <w:sz w:val="28"/>
          <w:szCs w:val="28"/>
        </w:rPr>
        <w:t>. Решение о дате, месте и времени проведения заседаний Комиссии принимается председателем Комиссии.</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3.1</w:t>
      </w:r>
      <w:r>
        <w:rPr>
          <w:sz w:val="28"/>
          <w:szCs w:val="28"/>
        </w:rPr>
        <w:t>3</w:t>
      </w:r>
      <w:r w:rsidRPr="00794AD6">
        <w:rPr>
          <w:sz w:val="28"/>
          <w:szCs w:val="28"/>
        </w:rPr>
        <w:t xml:space="preserve">. Секретарь Комиссии не позднее, чем за 3 </w:t>
      </w:r>
      <w:proofErr w:type="gramStart"/>
      <w:r w:rsidRPr="00794AD6">
        <w:rPr>
          <w:sz w:val="28"/>
          <w:szCs w:val="28"/>
        </w:rPr>
        <w:t>календарных</w:t>
      </w:r>
      <w:proofErr w:type="gramEnd"/>
      <w:r w:rsidRPr="00794AD6">
        <w:rPr>
          <w:sz w:val="28"/>
          <w:szCs w:val="28"/>
        </w:rPr>
        <w:t xml:space="preserve"> дня до дня проведения заседания Комиссии размещает на официальном сайте информ</w:t>
      </w:r>
      <w:r w:rsidRPr="00794AD6">
        <w:rPr>
          <w:sz w:val="28"/>
          <w:szCs w:val="28"/>
        </w:rPr>
        <w:t>а</w:t>
      </w:r>
      <w:r w:rsidRPr="00794AD6">
        <w:rPr>
          <w:sz w:val="28"/>
          <w:szCs w:val="28"/>
        </w:rPr>
        <w:t>цию о дате, месте и времени его проведения и направляет кандидатам</w:t>
      </w:r>
      <w:r>
        <w:rPr>
          <w:sz w:val="28"/>
          <w:szCs w:val="28"/>
        </w:rPr>
        <w:t xml:space="preserve"> </w:t>
      </w:r>
      <w:r w:rsidRPr="00794AD6">
        <w:rPr>
          <w:sz w:val="28"/>
          <w:szCs w:val="28"/>
        </w:rPr>
        <w:t>соо</w:t>
      </w:r>
      <w:r w:rsidRPr="00794AD6">
        <w:rPr>
          <w:sz w:val="28"/>
          <w:szCs w:val="28"/>
        </w:rPr>
        <w:t>т</w:t>
      </w:r>
      <w:r w:rsidRPr="00794AD6">
        <w:rPr>
          <w:sz w:val="28"/>
          <w:szCs w:val="28"/>
        </w:rPr>
        <w:t xml:space="preserve">ветствующие сообщения способом, указанным в </w:t>
      </w:r>
      <w:r>
        <w:rPr>
          <w:sz w:val="28"/>
          <w:szCs w:val="28"/>
        </w:rPr>
        <w:t>заявке-</w:t>
      </w:r>
      <w:r w:rsidRPr="00794AD6">
        <w:rPr>
          <w:sz w:val="28"/>
          <w:szCs w:val="28"/>
        </w:rPr>
        <w:t>анкете.</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3.1</w:t>
      </w:r>
      <w:r>
        <w:rPr>
          <w:sz w:val="28"/>
          <w:szCs w:val="28"/>
        </w:rPr>
        <w:t>4</w:t>
      </w:r>
      <w:r w:rsidRPr="00794AD6">
        <w:rPr>
          <w:sz w:val="28"/>
          <w:szCs w:val="28"/>
        </w:rPr>
        <w:t>. На заседании Комиссия рассматривает результаты первого этапа, документы, указанные в пункте 3.3 настоящего Порядка, и проводит индив</w:t>
      </w:r>
      <w:r w:rsidRPr="00794AD6">
        <w:rPr>
          <w:sz w:val="28"/>
          <w:szCs w:val="28"/>
        </w:rPr>
        <w:t>и</w:t>
      </w:r>
      <w:r w:rsidRPr="00794AD6">
        <w:rPr>
          <w:sz w:val="28"/>
          <w:szCs w:val="28"/>
        </w:rPr>
        <w:t>дуальные собеседования с кандидатами.</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3.</w:t>
      </w:r>
      <w:r>
        <w:rPr>
          <w:sz w:val="28"/>
          <w:szCs w:val="28"/>
        </w:rPr>
        <w:t>15</w:t>
      </w:r>
      <w:r w:rsidRPr="00794AD6">
        <w:rPr>
          <w:sz w:val="28"/>
          <w:szCs w:val="28"/>
        </w:rPr>
        <w:t>. Решения Комиссии по результатам проведения конкурсного отб</w:t>
      </w:r>
      <w:r w:rsidRPr="00794AD6">
        <w:rPr>
          <w:sz w:val="28"/>
          <w:szCs w:val="28"/>
        </w:rPr>
        <w:t>о</w:t>
      </w:r>
      <w:r w:rsidRPr="00794AD6">
        <w:rPr>
          <w:sz w:val="28"/>
          <w:szCs w:val="28"/>
        </w:rPr>
        <w:t>ра по вопросам включения кандидатов в резерв управленческих кадров принимаются</w:t>
      </w:r>
      <w:r>
        <w:rPr>
          <w:sz w:val="28"/>
          <w:szCs w:val="28"/>
        </w:rPr>
        <w:t xml:space="preserve"> в отсутствии кандидатов</w:t>
      </w:r>
      <w:r w:rsidRPr="00794AD6">
        <w:rPr>
          <w:sz w:val="28"/>
          <w:szCs w:val="28"/>
        </w:rPr>
        <w:t xml:space="preserve"> открытым голосованием простым бол</w:t>
      </w:r>
      <w:r w:rsidRPr="00794AD6">
        <w:rPr>
          <w:sz w:val="28"/>
          <w:szCs w:val="28"/>
        </w:rPr>
        <w:t>ь</w:t>
      </w:r>
      <w:r w:rsidRPr="00794AD6">
        <w:rPr>
          <w:sz w:val="28"/>
          <w:szCs w:val="28"/>
        </w:rPr>
        <w:t>шинством голосов её членов, присутствующих на заседании</w:t>
      </w:r>
      <w:r>
        <w:rPr>
          <w:sz w:val="28"/>
          <w:szCs w:val="28"/>
        </w:rPr>
        <w:t>.</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Заседание Комиссии считается правомочным, если на нем присутствует не менее половины от общего числа её членов.</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lastRenderedPageBreak/>
        <w:t>При равенстве голосов решающим является голос председателя Коми</w:t>
      </w:r>
      <w:r w:rsidRPr="00794AD6">
        <w:rPr>
          <w:sz w:val="28"/>
          <w:szCs w:val="28"/>
        </w:rPr>
        <w:t>с</w:t>
      </w:r>
      <w:r w:rsidRPr="00794AD6">
        <w:rPr>
          <w:sz w:val="28"/>
          <w:szCs w:val="28"/>
        </w:rPr>
        <w:t>сии.</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3.</w:t>
      </w:r>
      <w:r>
        <w:rPr>
          <w:sz w:val="28"/>
          <w:szCs w:val="28"/>
        </w:rPr>
        <w:t>16</w:t>
      </w:r>
      <w:r w:rsidRPr="00794AD6">
        <w:rPr>
          <w:sz w:val="28"/>
          <w:szCs w:val="28"/>
        </w:rPr>
        <w:t>. Решения, принятые на заседании Комиссии, оформляются прот</w:t>
      </w:r>
      <w:r w:rsidRPr="00794AD6">
        <w:rPr>
          <w:sz w:val="28"/>
          <w:szCs w:val="28"/>
        </w:rPr>
        <w:t>о</w:t>
      </w:r>
      <w:r w:rsidRPr="00794AD6">
        <w:rPr>
          <w:sz w:val="28"/>
          <w:szCs w:val="28"/>
        </w:rPr>
        <w:t>колом, который подписывается председательствующим на заседании Коми</w:t>
      </w:r>
      <w:r w:rsidRPr="00794AD6">
        <w:rPr>
          <w:sz w:val="28"/>
          <w:szCs w:val="28"/>
        </w:rPr>
        <w:t>с</w:t>
      </w:r>
      <w:r w:rsidRPr="00794AD6">
        <w:rPr>
          <w:sz w:val="28"/>
          <w:szCs w:val="28"/>
        </w:rPr>
        <w:t>сии и секретарем комиссии в течение 5 рабочих дней со дня заседания К</w:t>
      </w:r>
      <w:r w:rsidRPr="00794AD6">
        <w:rPr>
          <w:sz w:val="28"/>
          <w:szCs w:val="28"/>
        </w:rPr>
        <w:t>о</w:t>
      </w:r>
      <w:r w:rsidRPr="00794AD6">
        <w:rPr>
          <w:sz w:val="28"/>
          <w:szCs w:val="28"/>
        </w:rPr>
        <w:t>миссии.</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3.</w:t>
      </w:r>
      <w:r>
        <w:rPr>
          <w:sz w:val="28"/>
          <w:szCs w:val="28"/>
        </w:rPr>
        <w:t>17</w:t>
      </w:r>
      <w:r w:rsidRPr="00794AD6">
        <w:rPr>
          <w:sz w:val="28"/>
          <w:szCs w:val="28"/>
        </w:rPr>
        <w:t>. Секретарь комиссии в течение 14 календарных дней со дня прин</w:t>
      </w:r>
      <w:r w:rsidRPr="00794AD6">
        <w:rPr>
          <w:sz w:val="28"/>
          <w:szCs w:val="28"/>
        </w:rPr>
        <w:t>я</w:t>
      </w:r>
      <w:r w:rsidRPr="00794AD6">
        <w:rPr>
          <w:sz w:val="28"/>
          <w:szCs w:val="28"/>
        </w:rPr>
        <w:t>тия Комиссией решения сообщает кандидатам о результатах конкурсного о</w:t>
      </w:r>
      <w:r w:rsidRPr="00794AD6">
        <w:rPr>
          <w:sz w:val="28"/>
          <w:szCs w:val="28"/>
        </w:rPr>
        <w:t>т</w:t>
      </w:r>
      <w:r w:rsidRPr="00794AD6">
        <w:rPr>
          <w:sz w:val="28"/>
          <w:szCs w:val="28"/>
        </w:rPr>
        <w:t xml:space="preserve">бора способом, указанным в </w:t>
      </w:r>
      <w:r>
        <w:rPr>
          <w:sz w:val="28"/>
          <w:szCs w:val="28"/>
        </w:rPr>
        <w:t>заявке-</w:t>
      </w:r>
      <w:r w:rsidRPr="00794AD6">
        <w:rPr>
          <w:sz w:val="28"/>
          <w:szCs w:val="28"/>
        </w:rPr>
        <w:t>анкете, и размещает информацию о р</w:t>
      </w:r>
      <w:r w:rsidRPr="00794AD6">
        <w:rPr>
          <w:sz w:val="28"/>
          <w:szCs w:val="28"/>
        </w:rPr>
        <w:t>е</w:t>
      </w:r>
      <w:r w:rsidRPr="00794AD6">
        <w:rPr>
          <w:sz w:val="28"/>
          <w:szCs w:val="28"/>
        </w:rPr>
        <w:t>зультатах конкурсного отбора на официальном сайте.</w:t>
      </w:r>
    </w:p>
    <w:p w:rsidR="00F436AD" w:rsidRPr="00794AD6" w:rsidRDefault="00F436AD" w:rsidP="00F436AD">
      <w:pPr>
        <w:widowControl w:val="0"/>
        <w:autoSpaceDE w:val="0"/>
        <w:autoSpaceDN w:val="0"/>
        <w:adjustRightInd w:val="0"/>
        <w:ind w:firstLine="709"/>
        <w:jc w:val="center"/>
        <w:rPr>
          <w:b/>
          <w:sz w:val="28"/>
          <w:szCs w:val="28"/>
        </w:rPr>
      </w:pPr>
      <w:r w:rsidRPr="00794AD6">
        <w:rPr>
          <w:b/>
          <w:sz w:val="28"/>
          <w:szCs w:val="28"/>
        </w:rPr>
        <w:t>4. Использование резерва управленческих кадров</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 xml:space="preserve">4.1. На лиц, включенных в резерв управленческих кадров, </w:t>
      </w:r>
      <w:r>
        <w:rPr>
          <w:sz w:val="28"/>
          <w:szCs w:val="28"/>
        </w:rPr>
        <w:t xml:space="preserve">специалист </w:t>
      </w:r>
      <w:r w:rsidRPr="000F2F14">
        <w:rPr>
          <w:sz w:val="28"/>
          <w:szCs w:val="28"/>
        </w:rPr>
        <w:t>по кадровой работе Администрации Валдайского муниципального района</w:t>
      </w:r>
      <w:r w:rsidRPr="00794AD6">
        <w:rPr>
          <w:sz w:val="28"/>
          <w:szCs w:val="28"/>
        </w:rPr>
        <w:t xml:space="preserve"> составляются индивидуальные планы профессиональн</w:t>
      </w:r>
      <w:r w:rsidRPr="00794AD6">
        <w:rPr>
          <w:sz w:val="28"/>
          <w:szCs w:val="28"/>
        </w:rPr>
        <w:t>о</w:t>
      </w:r>
      <w:r w:rsidRPr="00794AD6">
        <w:rPr>
          <w:sz w:val="28"/>
          <w:szCs w:val="28"/>
        </w:rPr>
        <w:t xml:space="preserve">го развития по форме согласно приложению № </w:t>
      </w:r>
      <w:r>
        <w:rPr>
          <w:sz w:val="28"/>
          <w:szCs w:val="28"/>
        </w:rPr>
        <w:t>3</w:t>
      </w:r>
      <w:r w:rsidRPr="00794AD6">
        <w:rPr>
          <w:sz w:val="28"/>
          <w:szCs w:val="28"/>
        </w:rPr>
        <w:t xml:space="preserve"> к настоящему Порядку в т</w:t>
      </w:r>
      <w:r w:rsidRPr="00794AD6">
        <w:rPr>
          <w:sz w:val="28"/>
          <w:szCs w:val="28"/>
        </w:rPr>
        <w:t>е</w:t>
      </w:r>
      <w:r w:rsidRPr="00794AD6">
        <w:rPr>
          <w:sz w:val="28"/>
          <w:szCs w:val="28"/>
        </w:rPr>
        <w:t>чение 30 календарных дней со дня принятия Комиссией решения о включении в резерв управленч</w:t>
      </w:r>
      <w:r w:rsidRPr="00794AD6">
        <w:rPr>
          <w:sz w:val="28"/>
          <w:szCs w:val="28"/>
        </w:rPr>
        <w:t>е</w:t>
      </w:r>
      <w:r w:rsidRPr="00794AD6">
        <w:rPr>
          <w:sz w:val="28"/>
          <w:szCs w:val="28"/>
        </w:rPr>
        <w:t>ских кадров.</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4.2. Подготовка и личностно-профессиональное развитие лиц, вкл</w:t>
      </w:r>
      <w:r w:rsidRPr="00794AD6">
        <w:rPr>
          <w:sz w:val="28"/>
          <w:szCs w:val="28"/>
        </w:rPr>
        <w:t>ю</w:t>
      </w:r>
      <w:r w:rsidRPr="00794AD6">
        <w:rPr>
          <w:sz w:val="28"/>
          <w:szCs w:val="28"/>
        </w:rPr>
        <w:t>ченных в резерв управленческих кадров, осуществляются в следующих фо</w:t>
      </w:r>
      <w:r w:rsidRPr="00794AD6">
        <w:rPr>
          <w:sz w:val="28"/>
          <w:szCs w:val="28"/>
        </w:rPr>
        <w:t>р</w:t>
      </w:r>
      <w:r w:rsidRPr="00794AD6">
        <w:rPr>
          <w:sz w:val="28"/>
          <w:szCs w:val="28"/>
        </w:rPr>
        <w:t>мах:</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участие в специальных программах подготовки, включая образовател</w:t>
      </w:r>
      <w:r w:rsidRPr="00794AD6">
        <w:rPr>
          <w:sz w:val="28"/>
          <w:szCs w:val="28"/>
        </w:rPr>
        <w:t>ь</w:t>
      </w:r>
      <w:r w:rsidRPr="00794AD6">
        <w:rPr>
          <w:sz w:val="28"/>
          <w:szCs w:val="28"/>
        </w:rPr>
        <w:t>ные программы;</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стажировки;</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участие в конференциях, форумах;</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 xml:space="preserve">участие в заседаниях Общественного Совета </w:t>
      </w:r>
      <w:r>
        <w:rPr>
          <w:sz w:val="28"/>
          <w:szCs w:val="28"/>
        </w:rPr>
        <w:t xml:space="preserve">Валдайского </w:t>
      </w:r>
      <w:r w:rsidRPr="00794AD6">
        <w:rPr>
          <w:sz w:val="28"/>
          <w:szCs w:val="28"/>
        </w:rPr>
        <w:t>муниципал</w:t>
      </w:r>
      <w:r w:rsidRPr="00794AD6">
        <w:rPr>
          <w:sz w:val="28"/>
          <w:szCs w:val="28"/>
        </w:rPr>
        <w:t>ь</w:t>
      </w:r>
      <w:r w:rsidRPr="00794AD6">
        <w:rPr>
          <w:sz w:val="28"/>
          <w:szCs w:val="28"/>
        </w:rPr>
        <w:t xml:space="preserve">ного района; </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участие в проектной деятельности;</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участие в наставнической деятельности;</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самоподготовка.</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4.3. Основными направлениями использования резерва управленческих кадров в соответствии с пунктом 4.</w:t>
      </w:r>
      <w:r>
        <w:rPr>
          <w:sz w:val="28"/>
          <w:szCs w:val="28"/>
        </w:rPr>
        <w:t>4</w:t>
      </w:r>
      <w:r w:rsidRPr="00794AD6">
        <w:rPr>
          <w:sz w:val="28"/>
          <w:szCs w:val="28"/>
        </w:rPr>
        <w:t xml:space="preserve"> настоящего Порядка являются:</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 xml:space="preserve">назначение на вакантную </w:t>
      </w:r>
      <w:r>
        <w:rPr>
          <w:sz w:val="28"/>
          <w:szCs w:val="28"/>
        </w:rPr>
        <w:t>целевую управленческую должность в соо</w:t>
      </w:r>
      <w:r>
        <w:rPr>
          <w:sz w:val="28"/>
          <w:szCs w:val="28"/>
        </w:rPr>
        <w:t>т</w:t>
      </w:r>
      <w:r>
        <w:rPr>
          <w:sz w:val="28"/>
          <w:szCs w:val="28"/>
        </w:rPr>
        <w:t>ветствии с пунктом 1.2 настоящего Порядка</w:t>
      </w:r>
      <w:r w:rsidRPr="00794AD6">
        <w:rPr>
          <w:sz w:val="28"/>
          <w:szCs w:val="28"/>
        </w:rPr>
        <w:t>;</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 xml:space="preserve">реализация с привлечением лиц, включенных в резерв управленческих кадров, наиболее значимых проектов и мероприятий, реализуемых в </w:t>
      </w:r>
      <w:r>
        <w:rPr>
          <w:sz w:val="28"/>
          <w:szCs w:val="28"/>
        </w:rPr>
        <w:t>Валда</w:t>
      </w:r>
      <w:r>
        <w:rPr>
          <w:sz w:val="28"/>
          <w:szCs w:val="28"/>
        </w:rPr>
        <w:t>й</w:t>
      </w:r>
      <w:r>
        <w:rPr>
          <w:sz w:val="28"/>
          <w:szCs w:val="28"/>
        </w:rPr>
        <w:t xml:space="preserve">ском </w:t>
      </w:r>
      <w:r w:rsidRPr="00794AD6">
        <w:rPr>
          <w:sz w:val="28"/>
          <w:szCs w:val="28"/>
        </w:rPr>
        <w:t>муниципальном районе.</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 xml:space="preserve">4.4. При образовании вакантной целевой управленческой должности </w:t>
      </w:r>
      <w:r>
        <w:rPr>
          <w:sz w:val="28"/>
          <w:szCs w:val="28"/>
        </w:rPr>
        <w:t xml:space="preserve">специалистом </w:t>
      </w:r>
      <w:r w:rsidRPr="000F2F14">
        <w:rPr>
          <w:sz w:val="28"/>
          <w:szCs w:val="28"/>
        </w:rPr>
        <w:t>по кадровой работе Администрации Валдайского муниципал</w:t>
      </w:r>
      <w:r w:rsidRPr="000F2F14">
        <w:rPr>
          <w:sz w:val="28"/>
          <w:szCs w:val="28"/>
        </w:rPr>
        <w:t>ь</w:t>
      </w:r>
      <w:r w:rsidRPr="000F2F14">
        <w:rPr>
          <w:sz w:val="28"/>
          <w:szCs w:val="28"/>
        </w:rPr>
        <w:t xml:space="preserve">ного района </w:t>
      </w:r>
      <w:r w:rsidRPr="00794AD6">
        <w:rPr>
          <w:sz w:val="28"/>
          <w:szCs w:val="28"/>
        </w:rPr>
        <w:t>вопросам формируется список претендентов для замещения данной должности из числа лиц, включенных в резерв управленческих ка</w:t>
      </w:r>
      <w:r w:rsidRPr="00794AD6">
        <w:rPr>
          <w:sz w:val="28"/>
          <w:szCs w:val="28"/>
        </w:rPr>
        <w:t>д</w:t>
      </w:r>
      <w:r w:rsidRPr="00794AD6">
        <w:rPr>
          <w:sz w:val="28"/>
          <w:szCs w:val="28"/>
        </w:rPr>
        <w:t xml:space="preserve">ров, соответствующих квалификационным требованиям к вакантной целевой </w:t>
      </w:r>
      <w:r>
        <w:rPr>
          <w:sz w:val="28"/>
          <w:szCs w:val="28"/>
        </w:rPr>
        <w:t xml:space="preserve">управленческой </w:t>
      </w:r>
      <w:r w:rsidRPr="00794AD6">
        <w:rPr>
          <w:sz w:val="28"/>
          <w:szCs w:val="28"/>
        </w:rPr>
        <w:t>должности, для представления представителю нанимателя (работод</w:t>
      </w:r>
      <w:r w:rsidRPr="00794AD6">
        <w:rPr>
          <w:sz w:val="28"/>
          <w:szCs w:val="28"/>
        </w:rPr>
        <w:t>а</w:t>
      </w:r>
      <w:r w:rsidRPr="00794AD6">
        <w:rPr>
          <w:sz w:val="28"/>
          <w:szCs w:val="28"/>
        </w:rPr>
        <w:t>телю).</w:t>
      </w:r>
    </w:p>
    <w:p w:rsidR="00F436AD" w:rsidRDefault="00F436AD" w:rsidP="00F436AD">
      <w:pPr>
        <w:widowControl w:val="0"/>
        <w:autoSpaceDE w:val="0"/>
        <w:autoSpaceDN w:val="0"/>
        <w:adjustRightInd w:val="0"/>
        <w:ind w:firstLine="709"/>
        <w:jc w:val="both"/>
        <w:rPr>
          <w:sz w:val="28"/>
          <w:szCs w:val="28"/>
        </w:rPr>
      </w:pPr>
      <w:r w:rsidRPr="00794AD6">
        <w:rPr>
          <w:sz w:val="28"/>
          <w:szCs w:val="28"/>
        </w:rPr>
        <w:t>4.5. Повторное включение в резерв управленческих кадров лиц, искл</w:t>
      </w:r>
      <w:r w:rsidRPr="00794AD6">
        <w:rPr>
          <w:sz w:val="28"/>
          <w:szCs w:val="28"/>
        </w:rPr>
        <w:t>ю</w:t>
      </w:r>
      <w:r w:rsidRPr="00794AD6">
        <w:rPr>
          <w:sz w:val="28"/>
          <w:szCs w:val="28"/>
        </w:rPr>
        <w:t>ченных ранее, возможно не ранее, чем через один год со дня их назначения на должность из резерва управленческих кадров.</w:t>
      </w:r>
    </w:p>
    <w:p w:rsidR="00F436AD" w:rsidRPr="00794AD6" w:rsidRDefault="00F436AD" w:rsidP="00F436AD">
      <w:pPr>
        <w:widowControl w:val="0"/>
        <w:autoSpaceDE w:val="0"/>
        <w:autoSpaceDN w:val="0"/>
        <w:adjustRightInd w:val="0"/>
        <w:ind w:firstLine="709"/>
        <w:jc w:val="center"/>
        <w:rPr>
          <w:b/>
          <w:sz w:val="28"/>
          <w:szCs w:val="28"/>
        </w:rPr>
      </w:pPr>
      <w:r w:rsidRPr="00794AD6">
        <w:rPr>
          <w:b/>
          <w:sz w:val="28"/>
          <w:szCs w:val="28"/>
        </w:rPr>
        <w:lastRenderedPageBreak/>
        <w:t>5. Исключение из резерва управленческих кадров</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5.1. Исключение из резерва управленческих кадров осуществляется в случаях:</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5.1.1. Достижения лицом, включенным в резерв управленческих ка</w:t>
      </w:r>
      <w:r w:rsidRPr="00794AD6">
        <w:rPr>
          <w:sz w:val="28"/>
          <w:szCs w:val="28"/>
        </w:rPr>
        <w:t>д</w:t>
      </w:r>
      <w:r w:rsidRPr="00794AD6">
        <w:rPr>
          <w:sz w:val="28"/>
          <w:szCs w:val="28"/>
        </w:rPr>
        <w:t>ров, возраста 50 лет;</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5.1.2. Письменного заявления лица, включенного в резерв управленч</w:t>
      </w:r>
      <w:r w:rsidRPr="00794AD6">
        <w:rPr>
          <w:sz w:val="28"/>
          <w:szCs w:val="28"/>
        </w:rPr>
        <w:t>е</w:t>
      </w:r>
      <w:r w:rsidRPr="00794AD6">
        <w:rPr>
          <w:sz w:val="28"/>
          <w:szCs w:val="28"/>
        </w:rPr>
        <w:t>ских кадров, об исключении его из резерва управленческих кадров;</w:t>
      </w:r>
    </w:p>
    <w:p w:rsidR="00F436AD" w:rsidRDefault="00F436AD" w:rsidP="00F436AD">
      <w:pPr>
        <w:widowControl w:val="0"/>
        <w:autoSpaceDE w:val="0"/>
        <w:autoSpaceDN w:val="0"/>
        <w:adjustRightInd w:val="0"/>
        <w:ind w:firstLine="709"/>
        <w:jc w:val="both"/>
        <w:rPr>
          <w:sz w:val="28"/>
          <w:szCs w:val="28"/>
        </w:rPr>
      </w:pPr>
      <w:r w:rsidRPr="00794AD6">
        <w:rPr>
          <w:sz w:val="28"/>
          <w:szCs w:val="28"/>
        </w:rPr>
        <w:t xml:space="preserve">5.1.3. Назначения лица, включенного в резерв управленческих кадров, на </w:t>
      </w:r>
      <w:proofErr w:type="gramStart"/>
      <w:r w:rsidRPr="00794AD6">
        <w:rPr>
          <w:sz w:val="28"/>
          <w:szCs w:val="28"/>
        </w:rPr>
        <w:t>целевую</w:t>
      </w:r>
      <w:proofErr w:type="gramEnd"/>
      <w:r w:rsidRPr="00794AD6">
        <w:rPr>
          <w:sz w:val="28"/>
          <w:szCs w:val="28"/>
        </w:rPr>
        <w:t xml:space="preserve"> </w:t>
      </w:r>
      <w:r>
        <w:rPr>
          <w:sz w:val="28"/>
          <w:szCs w:val="28"/>
        </w:rPr>
        <w:t>управленческую в соответствии с пунктом 1.2 настоящего П</w:t>
      </w:r>
      <w:r>
        <w:rPr>
          <w:sz w:val="28"/>
          <w:szCs w:val="28"/>
        </w:rPr>
        <w:t>о</w:t>
      </w:r>
      <w:r>
        <w:rPr>
          <w:sz w:val="28"/>
          <w:szCs w:val="28"/>
        </w:rPr>
        <w:t>рядка.</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5.1.4. Смерти (гибели) кандидата либо признания его безвестно отсу</w:t>
      </w:r>
      <w:r w:rsidRPr="00794AD6">
        <w:rPr>
          <w:sz w:val="28"/>
          <w:szCs w:val="28"/>
        </w:rPr>
        <w:t>т</w:t>
      </w:r>
      <w:r w:rsidRPr="00794AD6">
        <w:rPr>
          <w:sz w:val="28"/>
          <w:szCs w:val="28"/>
        </w:rPr>
        <w:t>ствующим или объявления умершим решением суда, вступившим в зако</w:t>
      </w:r>
      <w:r w:rsidRPr="00794AD6">
        <w:rPr>
          <w:sz w:val="28"/>
          <w:szCs w:val="28"/>
        </w:rPr>
        <w:t>н</w:t>
      </w:r>
      <w:r w:rsidRPr="00794AD6">
        <w:rPr>
          <w:sz w:val="28"/>
          <w:szCs w:val="28"/>
        </w:rPr>
        <w:t>ную силу;</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5.1.5. Осуждения кандидата к наказанию, исключающему возможность замещения должности, по приговору суда, вступившему в законную силу;</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 xml:space="preserve">5.1.6. </w:t>
      </w:r>
      <w:proofErr w:type="gramStart"/>
      <w:r w:rsidRPr="00794AD6">
        <w:rPr>
          <w:sz w:val="28"/>
          <w:szCs w:val="28"/>
        </w:rPr>
        <w:t>Признания кандидата полностью нетрудоспособным в соответс</w:t>
      </w:r>
      <w:r w:rsidRPr="00794AD6">
        <w:rPr>
          <w:sz w:val="28"/>
          <w:szCs w:val="28"/>
        </w:rPr>
        <w:t>т</w:t>
      </w:r>
      <w:r w:rsidRPr="00794AD6">
        <w:rPr>
          <w:sz w:val="28"/>
          <w:szCs w:val="28"/>
        </w:rPr>
        <w:t>вии с медицинским заключением;</w:t>
      </w:r>
      <w:proofErr w:type="gramEnd"/>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5.1.7. Признания кандидата недееспособным или ограниченно деесп</w:t>
      </w:r>
      <w:r w:rsidRPr="00794AD6">
        <w:rPr>
          <w:sz w:val="28"/>
          <w:szCs w:val="28"/>
        </w:rPr>
        <w:t>о</w:t>
      </w:r>
      <w:r w:rsidRPr="00794AD6">
        <w:rPr>
          <w:sz w:val="28"/>
          <w:szCs w:val="28"/>
        </w:rPr>
        <w:t>собным решением суда, вступившим в законную силу;</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5.1.8. Выхода кандидата из гражданства Российской Федерации;</w:t>
      </w:r>
    </w:p>
    <w:p w:rsidR="00F436AD" w:rsidRPr="00794AD6" w:rsidRDefault="00F436AD" w:rsidP="00F436AD">
      <w:pPr>
        <w:widowControl w:val="0"/>
        <w:autoSpaceDE w:val="0"/>
        <w:autoSpaceDN w:val="0"/>
        <w:adjustRightInd w:val="0"/>
        <w:ind w:firstLine="709"/>
        <w:jc w:val="both"/>
        <w:rPr>
          <w:sz w:val="28"/>
          <w:szCs w:val="28"/>
        </w:rPr>
      </w:pPr>
      <w:r w:rsidRPr="004F1FE6">
        <w:rPr>
          <w:sz w:val="28"/>
          <w:szCs w:val="28"/>
        </w:rPr>
        <w:t>5.1.9. Истечения 3 лет со дня</w:t>
      </w:r>
      <w:r w:rsidRPr="00794AD6">
        <w:rPr>
          <w:sz w:val="28"/>
          <w:szCs w:val="28"/>
        </w:rPr>
        <w:t xml:space="preserve"> включения в резерв управленческих ка</w:t>
      </w:r>
      <w:r w:rsidRPr="00794AD6">
        <w:rPr>
          <w:sz w:val="28"/>
          <w:szCs w:val="28"/>
        </w:rPr>
        <w:t>д</w:t>
      </w:r>
      <w:r w:rsidRPr="00794AD6">
        <w:rPr>
          <w:sz w:val="28"/>
          <w:szCs w:val="28"/>
        </w:rPr>
        <w:t>ров.</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5.2. Решение об исключении из резерва управленческих кадров в соо</w:t>
      </w:r>
      <w:r w:rsidRPr="00794AD6">
        <w:rPr>
          <w:sz w:val="28"/>
          <w:szCs w:val="28"/>
        </w:rPr>
        <w:t>т</w:t>
      </w:r>
      <w:r w:rsidRPr="00794AD6">
        <w:rPr>
          <w:sz w:val="28"/>
          <w:szCs w:val="28"/>
        </w:rPr>
        <w:t>ветствии с подпунктом 5.1.1 настоящего Порядка принимается в течение 120 календарных дней со дня достижения лицом возраста 5</w:t>
      </w:r>
      <w:r>
        <w:rPr>
          <w:sz w:val="28"/>
          <w:szCs w:val="28"/>
        </w:rPr>
        <w:t>0</w:t>
      </w:r>
      <w:r w:rsidRPr="00794AD6">
        <w:rPr>
          <w:sz w:val="28"/>
          <w:szCs w:val="28"/>
        </w:rPr>
        <w:t xml:space="preserve"> лет, в соответс</w:t>
      </w:r>
      <w:r w:rsidRPr="00794AD6">
        <w:rPr>
          <w:sz w:val="28"/>
          <w:szCs w:val="28"/>
        </w:rPr>
        <w:t>т</w:t>
      </w:r>
      <w:r w:rsidRPr="00794AD6">
        <w:rPr>
          <w:sz w:val="28"/>
          <w:szCs w:val="28"/>
        </w:rPr>
        <w:t>вии с подпунктами 5.1.2-5.1.9 настоящего Порядка - в течение 120 календа</w:t>
      </w:r>
      <w:r w:rsidRPr="00794AD6">
        <w:rPr>
          <w:sz w:val="28"/>
          <w:szCs w:val="28"/>
        </w:rPr>
        <w:t>р</w:t>
      </w:r>
      <w:r w:rsidRPr="00794AD6">
        <w:rPr>
          <w:sz w:val="28"/>
          <w:szCs w:val="28"/>
        </w:rPr>
        <w:t>ных дней со дня поступления информации в Комиссию.</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5.3. Решение об исключении из резерва управленческих кадров прин</w:t>
      </w:r>
      <w:r w:rsidRPr="00794AD6">
        <w:rPr>
          <w:sz w:val="28"/>
          <w:szCs w:val="28"/>
        </w:rPr>
        <w:t>и</w:t>
      </w:r>
      <w:r w:rsidRPr="00794AD6">
        <w:rPr>
          <w:sz w:val="28"/>
          <w:szCs w:val="28"/>
        </w:rPr>
        <w:t>мается на заседании Комиссии открытым голосованием простым большинс</w:t>
      </w:r>
      <w:r w:rsidRPr="00794AD6">
        <w:rPr>
          <w:sz w:val="28"/>
          <w:szCs w:val="28"/>
        </w:rPr>
        <w:t>т</w:t>
      </w:r>
      <w:r w:rsidRPr="00794AD6">
        <w:rPr>
          <w:sz w:val="28"/>
          <w:szCs w:val="28"/>
        </w:rPr>
        <w:t>вом голосов членов Комиссии, присутствующих на заседании, и оформл</w:t>
      </w:r>
      <w:r w:rsidRPr="00794AD6">
        <w:rPr>
          <w:sz w:val="28"/>
          <w:szCs w:val="28"/>
        </w:rPr>
        <w:t>я</w:t>
      </w:r>
      <w:r w:rsidRPr="00794AD6">
        <w:rPr>
          <w:sz w:val="28"/>
          <w:szCs w:val="28"/>
        </w:rPr>
        <w:t>ется протоколом.</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В случае равенства голосов решающим является голос председателя Комиссии.</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5.4. Лицо, исключенное из резерва управленческих кадров, уведомл</w:t>
      </w:r>
      <w:r w:rsidRPr="00794AD6">
        <w:rPr>
          <w:sz w:val="28"/>
          <w:szCs w:val="28"/>
        </w:rPr>
        <w:t>я</w:t>
      </w:r>
      <w:r w:rsidRPr="00794AD6">
        <w:rPr>
          <w:sz w:val="28"/>
          <w:szCs w:val="28"/>
        </w:rPr>
        <w:t xml:space="preserve">ется секретарем Комиссии в течение 14 календарных дней со дня заседания Комиссии способом, указанным в </w:t>
      </w:r>
      <w:r>
        <w:rPr>
          <w:sz w:val="28"/>
          <w:szCs w:val="28"/>
        </w:rPr>
        <w:t>заявке-</w:t>
      </w:r>
      <w:r w:rsidRPr="00794AD6">
        <w:rPr>
          <w:sz w:val="28"/>
          <w:szCs w:val="28"/>
        </w:rPr>
        <w:t>анкете.</w:t>
      </w:r>
    </w:p>
    <w:p w:rsidR="00F436AD" w:rsidRPr="00794AD6" w:rsidRDefault="00F436AD" w:rsidP="00F436AD">
      <w:pPr>
        <w:widowControl w:val="0"/>
        <w:autoSpaceDE w:val="0"/>
        <w:autoSpaceDN w:val="0"/>
        <w:adjustRightInd w:val="0"/>
        <w:ind w:firstLine="709"/>
        <w:jc w:val="both"/>
        <w:rPr>
          <w:sz w:val="28"/>
          <w:szCs w:val="28"/>
        </w:rPr>
      </w:pPr>
      <w:r w:rsidRPr="00794AD6">
        <w:rPr>
          <w:sz w:val="28"/>
          <w:szCs w:val="28"/>
        </w:rPr>
        <w:t>5.5. В течение 14 календарных дней со дня принятия Комиссией реш</w:t>
      </w:r>
      <w:r w:rsidRPr="00794AD6">
        <w:rPr>
          <w:sz w:val="28"/>
          <w:szCs w:val="28"/>
        </w:rPr>
        <w:t>е</w:t>
      </w:r>
      <w:r w:rsidRPr="00794AD6">
        <w:rPr>
          <w:sz w:val="28"/>
          <w:szCs w:val="28"/>
        </w:rPr>
        <w:t>ния об исключении из резерва управленческих кадров секретарем Комиссии актуализируется информация о лицах, включенных в резерв управленческих кадров, на официальном сайте.</w:t>
      </w:r>
    </w:p>
    <w:p w:rsidR="00483CA3" w:rsidRDefault="00483CA3" w:rsidP="00483CA3">
      <w:pPr>
        <w:widowControl w:val="0"/>
        <w:tabs>
          <w:tab w:val="left" w:pos="5954"/>
        </w:tabs>
        <w:autoSpaceDE w:val="0"/>
        <w:autoSpaceDN w:val="0"/>
        <w:adjustRightInd w:val="0"/>
        <w:spacing w:line="240" w:lineRule="exact"/>
        <w:rPr>
          <w:sz w:val="24"/>
          <w:szCs w:val="24"/>
        </w:rPr>
      </w:pPr>
    </w:p>
    <w:p w:rsidR="00483CA3" w:rsidRDefault="00483CA3" w:rsidP="00483CA3">
      <w:pPr>
        <w:widowControl w:val="0"/>
        <w:tabs>
          <w:tab w:val="left" w:pos="5954"/>
        </w:tabs>
        <w:autoSpaceDE w:val="0"/>
        <w:autoSpaceDN w:val="0"/>
        <w:adjustRightInd w:val="0"/>
        <w:spacing w:line="240" w:lineRule="exact"/>
        <w:rPr>
          <w:sz w:val="24"/>
          <w:szCs w:val="24"/>
        </w:rPr>
      </w:pPr>
    </w:p>
    <w:p w:rsidR="00483CA3" w:rsidRDefault="00483CA3" w:rsidP="00483CA3">
      <w:pPr>
        <w:widowControl w:val="0"/>
        <w:tabs>
          <w:tab w:val="left" w:pos="5954"/>
        </w:tabs>
        <w:autoSpaceDE w:val="0"/>
        <w:autoSpaceDN w:val="0"/>
        <w:adjustRightInd w:val="0"/>
        <w:spacing w:line="240" w:lineRule="exact"/>
        <w:rPr>
          <w:sz w:val="24"/>
          <w:szCs w:val="24"/>
        </w:rPr>
      </w:pPr>
    </w:p>
    <w:p w:rsidR="00483CA3" w:rsidRDefault="00483CA3" w:rsidP="00483CA3">
      <w:pPr>
        <w:widowControl w:val="0"/>
        <w:tabs>
          <w:tab w:val="left" w:pos="5954"/>
        </w:tabs>
        <w:autoSpaceDE w:val="0"/>
        <w:autoSpaceDN w:val="0"/>
        <w:adjustRightInd w:val="0"/>
        <w:spacing w:line="240" w:lineRule="exact"/>
        <w:rPr>
          <w:sz w:val="24"/>
          <w:szCs w:val="24"/>
        </w:rPr>
      </w:pPr>
    </w:p>
    <w:p w:rsidR="00483CA3" w:rsidRDefault="00483CA3" w:rsidP="00483CA3">
      <w:pPr>
        <w:widowControl w:val="0"/>
        <w:tabs>
          <w:tab w:val="left" w:pos="5954"/>
        </w:tabs>
        <w:autoSpaceDE w:val="0"/>
        <w:autoSpaceDN w:val="0"/>
        <w:adjustRightInd w:val="0"/>
        <w:spacing w:line="240" w:lineRule="exact"/>
        <w:rPr>
          <w:sz w:val="24"/>
          <w:szCs w:val="24"/>
        </w:rPr>
      </w:pPr>
    </w:p>
    <w:p w:rsidR="00483CA3" w:rsidRDefault="00483CA3" w:rsidP="00483CA3">
      <w:pPr>
        <w:widowControl w:val="0"/>
        <w:tabs>
          <w:tab w:val="left" w:pos="5954"/>
        </w:tabs>
        <w:autoSpaceDE w:val="0"/>
        <w:autoSpaceDN w:val="0"/>
        <w:adjustRightInd w:val="0"/>
        <w:spacing w:line="240" w:lineRule="exact"/>
        <w:rPr>
          <w:sz w:val="24"/>
          <w:szCs w:val="24"/>
        </w:rPr>
      </w:pPr>
    </w:p>
    <w:p w:rsidR="00483CA3" w:rsidRDefault="00483CA3" w:rsidP="00483CA3">
      <w:pPr>
        <w:widowControl w:val="0"/>
        <w:tabs>
          <w:tab w:val="left" w:pos="5954"/>
        </w:tabs>
        <w:autoSpaceDE w:val="0"/>
        <w:autoSpaceDN w:val="0"/>
        <w:adjustRightInd w:val="0"/>
        <w:spacing w:line="240" w:lineRule="exact"/>
        <w:rPr>
          <w:sz w:val="24"/>
          <w:szCs w:val="24"/>
        </w:rPr>
      </w:pPr>
    </w:p>
    <w:p w:rsidR="00F436AD" w:rsidRPr="00F436AD" w:rsidRDefault="00F436AD" w:rsidP="00F436AD">
      <w:pPr>
        <w:widowControl w:val="0"/>
        <w:tabs>
          <w:tab w:val="left" w:pos="5954"/>
        </w:tabs>
        <w:autoSpaceDE w:val="0"/>
        <w:autoSpaceDN w:val="0"/>
        <w:adjustRightInd w:val="0"/>
        <w:spacing w:line="240" w:lineRule="exact"/>
        <w:ind w:left="4876"/>
        <w:jc w:val="center"/>
        <w:rPr>
          <w:sz w:val="24"/>
          <w:szCs w:val="24"/>
        </w:rPr>
      </w:pPr>
      <w:r w:rsidRPr="00F436AD">
        <w:rPr>
          <w:sz w:val="24"/>
          <w:szCs w:val="24"/>
        </w:rPr>
        <w:lastRenderedPageBreak/>
        <w:t>Приложение № 1</w:t>
      </w:r>
    </w:p>
    <w:p w:rsidR="00D51ABD" w:rsidRDefault="00F436AD" w:rsidP="00F436AD">
      <w:pPr>
        <w:widowControl w:val="0"/>
        <w:tabs>
          <w:tab w:val="left" w:pos="5954"/>
        </w:tabs>
        <w:autoSpaceDE w:val="0"/>
        <w:autoSpaceDN w:val="0"/>
        <w:adjustRightInd w:val="0"/>
        <w:spacing w:line="240" w:lineRule="exact"/>
        <w:ind w:left="4876"/>
        <w:jc w:val="center"/>
        <w:rPr>
          <w:sz w:val="24"/>
          <w:szCs w:val="24"/>
        </w:rPr>
      </w:pPr>
      <w:r w:rsidRPr="00F436AD">
        <w:rPr>
          <w:sz w:val="24"/>
          <w:szCs w:val="24"/>
        </w:rPr>
        <w:t xml:space="preserve">к Порядку формирования </w:t>
      </w:r>
    </w:p>
    <w:p w:rsidR="0079752F" w:rsidRDefault="00F436AD" w:rsidP="00F436AD">
      <w:pPr>
        <w:widowControl w:val="0"/>
        <w:tabs>
          <w:tab w:val="left" w:pos="5954"/>
        </w:tabs>
        <w:autoSpaceDE w:val="0"/>
        <w:autoSpaceDN w:val="0"/>
        <w:adjustRightInd w:val="0"/>
        <w:spacing w:line="240" w:lineRule="exact"/>
        <w:ind w:left="4876"/>
        <w:jc w:val="center"/>
        <w:rPr>
          <w:sz w:val="24"/>
          <w:szCs w:val="24"/>
        </w:rPr>
      </w:pPr>
      <w:r w:rsidRPr="00F436AD">
        <w:rPr>
          <w:sz w:val="24"/>
          <w:szCs w:val="24"/>
        </w:rPr>
        <w:t xml:space="preserve">и использования резерва </w:t>
      </w:r>
    </w:p>
    <w:p w:rsidR="00F436AD" w:rsidRPr="00F436AD" w:rsidRDefault="00F436AD" w:rsidP="00F436AD">
      <w:pPr>
        <w:widowControl w:val="0"/>
        <w:tabs>
          <w:tab w:val="left" w:pos="5954"/>
        </w:tabs>
        <w:autoSpaceDE w:val="0"/>
        <w:autoSpaceDN w:val="0"/>
        <w:adjustRightInd w:val="0"/>
        <w:spacing w:line="240" w:lineRule="exact"/>
        <w:ind w:left="4876"/>
        <w:jc w:val="center"/>
        <w:rPr>
          <w:sz w:val="24"/>
          <w:szCs w:val="24"/>
        </w:rPr>
      </w:pPr>
      <w:r w:rsidRPr="00F436AD">
        <w:rPr>
          <w:sz w:val="24"/>
          <w:szCs w:val="24"/>
        </w:rPr>
        <w:t>управленч</w:t>
      </w:r>
      <w:r w:rsidRPr="00F436AD">
        <w:rPr>
          <w:sz w:val="24"/>
          <w:szCs w:val="24"/>
        </w:rPr>
        <w:t>е</w:t>
      </w:r>
      <w:r w:rsidRPr="00F436AD">
        <w:rPr>
          <w:sz w:val="24"/>
          <w:szCs w:val="24"/>
        </w:rPr>
        <w:t>ских кадров Валдайского муниц</w:t>
      </w:r>
      <w:r w:rsidRPr="00F436AD">
        <w:rPr>
          <w:sz w:val="24"/>
          <w:szCs w:val="24"/>
        </w:rPr>
        <w:t>и</w:t>
      </w:r>
      <w:r w:rsidRPr="00F436AD">
        <w:rPr>
          <w:sz w:val="24"/>
          <w:szCs w:val="24"/>
        </w:rPr>
        <w:t>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430"/>
        <w:gridCol w:w="410"/>
        <w:gridCol w:w="3570"/>
      </w:tblGrid>
      <w:tr w:rsidR="00F436AD" w:rsidRPr="0079752F" w:rsidTr="00D51ABD">
        <w:trPr>
          <w:trHeight w:val="20"/>
        </w:trPr>
        <w:tc>
          <w:tcPr>
            <w:tcW w:w="5000" w:type="pct"/>
            <w:gridSpan w:val="3"/>
            <w:tcBorders>
              <w:top w:val="nil"/>
              <w:left w:val="nil"/>
              <w:bottom w:val="nil"/>
              <w:right w:val="nil"/>
            </w:tcBorders>
            <w:vAlign w:val="bottom"/>
          </w:tcPr>
          <w:p w:rsidR="00F436AD" w:rsidRPr="0079752F" w:rsidRDefault="00F436AD" w:rsidP="0079752F">
            <w:pPr>
              <w:jc w:val="center"/>
              <w:rPr>
                <w:bCs/>
                <w:sz w:val="28"/>
                <w:szCs w:val="28"/>
              </w:rPr>
            </w:pPr>
          </w:p>
          <w:p w:rsidR="00F436AD" w:rsidRPr="0079752F" w:rsidRDefault="00F436AD" w:rsidP="0079752F">
            <w:pPr>
              <w:jc w:val="center"/>
              <w:rPr>
                <w:b/>
                <w:bCs/>
                <w:sz w:val="28"/>
                <w:szCs w:val="28"/>
              </w:rPr>
            </w:pPr>
            <w:r w:rsidRPr="0079752F">
              <w:rPr>
                <w:b/>
                <w:bCs/>
                <w:sz w:val="28"/>
                <w:szCs w:val="28"/>
              </w:rPr>
              <w:t xml:space="preserve">ЗАЯВКА-АНКЕТА </w:t>
            </w:r>
          </w:p>
          <w:p w:rsidR="00F436AD" w:rsidRPr="00483CA3" w:rsidRDefault="00F436AD" w:rsidP="0079752F">
            <w:pPr>
              <w:jc w:val="center"/>
              <w:rPr>
                <w:b/>
                <w:u w:val="single"/>
              </w:rPr>
            </w:pPr>
          </w:p>
          <w:tbl>
            <w:tblPr>
              <w:tblW w:w="5000" w:type="pct"/>
              <w:tblCellMar>
                <w:left w:w="28" w:type="dxa"/>
                <w:right w:w="28" w:type="dxa"/>
              </w:tblCellMar>
              <w:tblLook w:val="0000"/>
            </w:tblPr>
            <w:tblGrid>
              <w:gridCol w:w="370"/>
              <w:gridCol w:w="881"/>
              <w:gridCol w:w="565"/>
              <w:gridCol w:w="5546"/>
              <w:gridCol w:w="254"/>
              <w:gridCol w:w="1733"/>
            </w:tblGrid>
            <w:tr w:rsidR="00F436AD" w:rsidRPr="0079752F" w:rsidTr="00483CA3">
              <w:tblPrEx>
                <w:tblCellMar>
                  <w:top w:w="0" w:type="dxa"/>
                  <w:bottom w:w="0" w:type="dxa"/>
                </w:tblCellMar>
              </w:tblPrEx>
              <w:trPr>
                <w:cantSplit/>
                <w:trHeight w:val="1000"/>
              </w:trPr>
              <w:tc>
                <w:tcPr>
                  <w:tcW w:w="4072" w:type="pct"/>
                  <w:gridSpan w:val="5"/>
                  <w:tcBorders>
                    <w:top w:val="nil"/>
                    <w:left w:val="nil"/>
                    <w:bottom w:val="nil"/>
                    <w:right w:val="nil"/>
                  </w:tcBorders>
                </w:tcPr>
                <w:p w:rsidR="00F436AD" w:rsidRPr="0079752F" w:rsidRDefault="00F436AD" w:rsidP="0079752F">
                  <w:pPr>
                    <w:rPr>
                      <w:sz w:val="28"/>
                      <w:szCs w:val="28"/>
                    </w:rPr>
                  </w:pPr>
                </w:p>
              </w:tc>
              <w:tc>
                <w:tcPr>
                  <w:tcW w:w="928" w:type="pct"/>
                  <w:vMerge w:val="restart"/>
                  <w:tcBorders>
                    <w:top w:val="single" w:sz="4" w:space="0" w:color="auto"/>
                    <w:left w:val="single" w:sz="4" w:space="0" w:color="auto"/>
                    <w:bottom w:val="single" w:sz="4" w:space="0" w:color="auto"/>
                    <w:right w:val="single" w:sz="4" w:space="0" w:color="auto"/>
                  </w:tcBorders>
                  <w:vAlign w:val="center"/>
                </w:tcPr>
                <w:p w:rsidR="00F436AD" w:rsidRPr="0079752F" w:rsidRDefault="00F436AD" w:rsidP="0079752F">
                  <w:pPr>
                    <w:jc w:val="center"/>
                    <w:rPr>
                      <w:sz w:val="24"/>
                      <w:szCs w:val="24"/>
                    </w:rPr>
                  </w:pPr>
                  <w:r w:rsidRPr="0079752F">
                    <w:rPr>
                      <w:sz w:val="24"/>
                      <w:szCs w:val="24"/>
                    </w:rPr>
                    <w:t>Место</w:t>
                  </w:r>
                  <w:r w:rsidRPr="0079752F">
                    <w:rPr>
                      <w:sz w:val="24"/>
                      <w:szCs w:val="24"/>
                    </w:rPr>
                    <w:br/>
                    <w:t>для</w:t>
                  </w:r>
                  <w:r w:rsidRPr="0079752F">
                    <w:rPr>
                      <w:sz w:val="24"/>
                      <w:szCs w:val="24"/>
                    </w:rPr>
                    <w:br/>
                    <w:t>фотографии</w:t>
                  </w:r>
                </w:p>
              </w:tc>
            </w:tr>
            <w:tr w:rsidR="00F436AD" w:rsidRPr="0079752F" w:rsidTr="00483CA3">
              <w:tblPrEx>
                <w:tblCellMar>
                  <w:top w:w="0" w:type="dxa"/>
                  <w:bottom w:w="0" w:type="dxa"/>
                </w:tblCellMar>
              </w:tblPrEx>
              <w:trPr>
                <w:cantSplit/>
                <w:trHeight w:val="421"/>
              </w:trPr>
              <w:tc>
                <w:tcPr>
                  <w:tcW w:w="198" w:type="pct"/>
                  <w:tcBorders>
                    <w:top w:val="nil"/>
                    <w:left w:val="nil"/>
                    <w:bottom w:val="nil"/>
                    <w:right w:val="nil"/>
                  </w:tcBorders>
                  <w:vAlign w:val="bottom"/>
                </w:tcPr>
                <w:p w:rsidR="00F436AD" w:rsidRPr="0079752F" w:rsidRDefault="00F436AD" w:rsidP="0079752F">
                  <w:pPr>
                    <w:rPr>
                      <w:sz w:val="28"/>
                      <w:szCs w:val="28"/>
                    </w:rPr>
                  </w:pPr>
                  <w:r w:rsidRPr="0079752F">
                    <w:rPr>
                      <w:sz w:val="28"/>
                      <w:szCs w:val="28"/>
                    </w:rPr>
                    <w:t>1.</w:t>
                  </w:r>
                </w:p>
              </w:tc>
              <w:tc>
                <w:tcPr>
                  <w:tcW w:w="773" w:type="pct"/>
                  <w:gridSpan w:val="2"/>
                  <w:tcBorders>
                    <w:top w:val="nil"/>
                    <w:left w:val="nil"/>
                    <w:bottom w:val="nil"/>
                    <w:right w:val="nil"/>
                  </w:tcBorders>
                  <w:vAlign w:val="bottom"/>
                </w:tcPr>
                <w:p w:rsidR="00F436AD" w:rsidRPr="0079752F" w:rsidRDefault="00F436AD" w:rsidP="0079752F">
                  <w:pPr>
                    <w:rPr>
                      <w:sz w:val="28"/>
                      <w:szCs w:val="28"/>
                    </w:rPr>
                  </w:pPr>
                  <w:r w:rsidRPr="0079752F">
                    <w:rPr>
                      <w:sz w:val="28"/>
                      <w:szCs w:val="28"/>
                    </w:rPr>
                    <w:t>Фамилия</w:t>
                  </w:r>
                </w:p>
              </w:tc>
              <w:tc>
                <w:tcPr>
                  <w:tcW w:w="2966" w:type="pct"/>
                  <w:tcBorders>
                    <w:top w:val="nil"/>
                    <w:left w:val="nil"/>
                    <w:bottom w:val="single" w:sz="4" w:space="0" w:color="auto"/>
                    <w:right w:val="nil"/>
                  </w:tcBorders>
                  <w:vAlign w:val="bottom"/>
                </w:tcPr>
                <w:p w:rsidR="00F436AD" w:rsidRPr="0079752F" w:rsidRDefault="00F436AD" w:rsidP="0079752F">
                  <w:pPr>
                    <w:jc w:val="center"/>
                    <w:rPr>
                      <w:sz w:val="28"/>
                      <w:szCs w:val="28"/>
                    </w:rPr>
                  </w:pPr>
                </w:p>
              </w:tc>
              <w:tc>
                <w:tcPr>
                  <w:tcW w:w="136" w:type="pct"/>
                  <w:tcBorders>
                    <w:top w:val="nil"/>
                    <w:left w:val="nil"/>
                    <w:bottom w:val="nil"/>
                    <w:right w:val="nil"/>
                  </w:tcBorders>
                  <w:vAlign w:val="bottom"/>
                </w:tcPr>
                <w:p w:rsidR="00F436AD" w:rsidRPr="0079752F" w:rsidRDefault="00F436AD" w:rsidP="0079752F">
                  <w:pPr>
                    <w:rPr>
                      <w:sz w:val="28"/>
                      <w:szCs w:val="28"/>
                    </w:rPr>
                  </w:pPr>
                </w:p>
              </w:tc>
              <w:tc>
                <w:tcPr>
                  <w:tcW w:w="928" w:type="pct"/>
                  <w:vMerge/>
                  <w:tcBorders>
                    <w:top w:val="nil"/>
                    <w:left w:val="single" w:sz="4" w:space="0" w:color="auto"/>
                    <w:bottom w:val="single" w:sz="4" w:space="0" w:color="auto"/>
                    <w:right w:val="single" w:sz="4" w:space="0" w:color="auto"/>
                  </w:tcBorders>
                </w:tcPr>
                <w:p w:rsidR="00F436AD" w:rsidRPr="0079752F" w:rsidRDefault="00F436AD" w:rsidP="0079752F">
                  <w:pPr>
                    <w:rPr>
                      <w:sz w:val="28"/>
                      <w:szCs w:val="28"/>
                    </w:rPr>
                  </w:pPr>
                </w:p>
              </w:tc>
            </w:tr>
            <w:tr w:rsidR="00F436AD" w:rsidRPr="0079752F" w:rsidTr="00483CA3">
              <w:tblPrEx>
                <w:tblCellMar>
                  <w:top w:w="0" w:type="dxa"/>
                  <w:bottom w:w="0" w:type="dxa"/>
                </w:tblCellMar>
              </w:tblPrEx>
              <w:trPr>
                <w:cantSplit/>
                <w:trHeight w:val="414"/>
              </w:trPr>
              <w:tc>
                <w:tcPr>
                  <w:tcW w:w="198" w:type="pct"/>
                  <w:tcBorders>
                    <w:top w:val="nil"/>
                    <w:left w:val="nil"/>
                    <w:bottom w:val="nil"/>
                    <w:right w:val="nil"/>
                  </w:tcBorders>
                  <w:vAlign w:val="bottom"/>
                </w:tcPr>
                <w:p w:rsidR="00F436AD" w:rsidRPr="0079752F" w:rsidRDefault="00F436AD" w:rsidP="0079752F">
                  <w:pPr>
                    <w:rPr>
                      <w:sz w:val="28"/>
                      <w:szCs w:val="28"/>
                    </w:rPr>
                  </w:pPr>
                </w:p>
              </w:tc>
              <w:tc>
                <w:tcPr>
                  <w:tcW w:w="471" w:type="pct"/>
                  <w:tcBorders>
                    <w:top w:val="nil"/>
                    <w:left w:val="nil"/>
                    <w:bottom w:val="nil"/>
                    <w:right w:val="nil"/>
                  </w:tcBorders>
                  <w:vAlign w:val="bottom"/>
                </w:tcPr>
                <w:p w:rsidR="00F436AD" w:rsidRPr="0079752F" w:rsidRDefault="00F436AD" w:rsidP="0079752F">
                  <w:pPr>
                    <w:rPr>
                      <w:sz w:val="28"/>
                      <w:szCs w:val="28"/>
                    </w:rPr>
                  </w:pPr>
                  <w:r w:rsidRPr="0079752F">
                    <w:rPr>
                      <w:sz w:val="28"/>
                      <w:szCs w:val="28"/>
                    </w:rPr>
                    <w:t>Имя</w:t>
                  </w:r>
                </w:p>
              </w:tc>
              <w:tc>
                <w:tcPr>
                  <w:tcW w:w="3268" w:type="pct"/>
                  <w:gridSpan w:val="2"/>
                  <w:tcBorders>
                    <w:top w:val="nil"/>
                    <w:left w:val="nil"/>
                    <w:bottom w:val="single" w:sz="4" w:space="0" w:color="auto"/>
                    <w:right w:val="nil"/>
                  </w:tcBorders>
                  <w:vAlign w:val="bottom"/>
                </w:tcPr>
                <w:p w:rsidR="00F436AD" w:rsidRPr="0079752F" w:rsidRDefault="00F436AD" w:rsidP="0079752F">
                  <w:pPr>
                    <w:jc w:val="center"/>
                    <w:rPr>
                      <w:sz w:val="28"/>
                      <w:szCs w:val="28"/>
                    </w:rPr>
                  </w:pPr>
                </w:p>
              </w:tc>
              <w:tc>
                <w:tcPr>
                  <w:tcW w:w="136" w:type="pct"/>
                  <w:tcBorders>
                    <w:top w:val="nil"/>
                    <w:left w:val="nil"/>
                    <w:bottom w:val="nil"/>
                    <w:right w:val="nil"/>
                  </w:tcBorders>
                  <w:vAlign w:val="bottom"/>
                </w:tcPr>
                <w:p w:rsidR="00F436AD" w:rsidRPr="0079752F" w:rsidRDefault="00F436AD" w:rsidP="0079752F">
                  <w:pPr>
                    <w:rPr>
                      <w:sz w:val="28"/>
                      <w:szCs w:val="28"/>
                    </w:rPr>
                  </w:pPr>
                </w:p>
              </w:tc>
              <w:tc>
                <w:tcPr>
                  <w:tcW w:w="928" w:type="pct"/>
                  <w:vMerge/>
                  <w:tcBorders>
                    <w:top w:val="nil"/>
                    <w:left w:val="single" w:sz="4" w:space="0" w:color="auto"/>
                    <w:bottom w:val="single" w:sz="4" w:space="0" w:color="auto"/>
                    <w:right w:val="single" w:sz="4" w:space="0" w:color="auto"/>
                  </w:tcBorders>
                </w:tcPr>
                <w:p w:rsidR="00F436AD" w:rsidRPr="0079752F" w:rsidRDefault="00F436AD" w:rsidP="0079752F">
                  <w:pPr>
                    <w:rPr>
                      <w:sz w:val="28"/>
                      <w:szCs w:val="28"/>
                    </w:rPr>
                  </w:pPr>
                </w:p>
              </w:tc>
            </w:tr>
            <w:tr w:rsidR="00F436AD" w:rsidRPr="0079752F" w:rsidTr="00483CA3">
              <w:tblPrEx>
                <w:tblCellMar>
                  <w:top w:w="0" w:type="dxa"/>
                  <w:bottom w:w="0" w:type="dxa"/>
                </w:tblCellMar>
              </w:tblPrEx>
              <w:trPr>
                <w:cantSplit/>
                <w:trHeight w:val="420"/>
              </w:trPr>
              <w:tc>
                <w:tcPr>
                  <w:tcW w:w="198" w:type="pct"/>
                  <w:tcBorders>
                    <w:top w:val="nil"/>
                    <w:left w:val="nil"/>
                    <w:bottom w:val="nil"/>
                    <w:right w:val="nil"/>
                  </w:tcBorders>
                  <w:vAlign w:val="bottom"/>
                </w:tcPr>
                <w:p w:rsidR="00F436AD" w:rsidRPr="0079752F" w:rsidRDefault="00F436AD" w:rsidP="0079752F">
                  <w:pPr>
                    <w:rPr>
                      <w:sz w:val="28"/>
                      <w:szCs w:val="28"/>
                    </w:rPr>
                  </w:pPr>
                </w:p>
              </w:tc>
              <w:tc>
                <w:tcPr>
                  <w:tcW w:w="773" w:type="pct"/>
                  <w:gridSpan w:val="2"/>
                  <w:tcBorders>
                    <w:top w:val="nil"/>
                    <w:left w:val="nil"/>
                    <w:bottom w:val="nil"/>
                    <w:right w:val="nil"/>
                  </w:tcBorders>
                  <w:vAlign w:val="bottom"/>
                </w:tcPr>
                <w:p w:rsidR="00F436AD" w:rsidRPr="0079752F" w:rsidRDefault="00F436AD" w:rsidP="0079752F">
                  <w:pPr>
                    <w:rPr>
                      <w:sz w:val="28"/>
                      <w:szCs w:val="28"/>
                    </w:rPr>
                  </w:pPr>
                  <w:r w:rsidRPr="0079752F">
                    <w:rPr>
                      <w:sz w:val="28"/>
                      <w:szCs w:val="28"/>
                    </w:rPr>
                    <w:t>Отчество</w:t>
                  </w:r>
                </w:p>
              </w:tc>
              <w:tc>
                <w:tcPr>
                  <w:tcW w:w="2966" w:type="pct"/>
                  <w:tcBorders>
                    <w:top w:val="nil"/>
                    <w:left w:val="nil"/>
                    <w:bottom w:val="single" w:sz="4" w:space="0" w:color="auto"/>
                    <w:right w:val="nil"/>
                  </w:tcBorders>
                  <w:vAlign w:val="bottom"/>
                </w:tcPr>
                <w:p w:rsidR="00F436AD" w:rsidRPr="0079752F" w:rsidRDefault="00F436AD" w:rsidP="0079752F">
                  <w:pPr>
                    <w:jc w:val="center"/>
                    <w:rPr>
                      <w:sz w:val="28"/>
                      <w:szCs w:val="28"/>
                    </w:rPr>
                  </w:pPr>
                </w:p>
              </w:tc>
              <w:tc>
                <w:tcPr>
                  <w:tcW w:w="136" w:type="pct"/>
                  <w:tcBorders>
                    <w:top w:val="nil"/>
                    <w:left w:val="nil"/>
                    <w:bottom w:val="nil"/>
                    <w:right w:val="nil"/>
                  </w:tcBorders>
                  <w:vAlign w:val="bottom"/>
                </w:tcPr>
                <w:p w:rsidR="00F436AD" w:rsidRPr="0079752F" w:rsidRDefault="00F436AD" w:rsidP="0079752F">
                  <w:pPr>
                    <w:rPr>
                      <w:sz w:val="28"/>
                      <w:szCs w:val="28"/>
                    </w:rPr>
                  </w:pPr>
                </w:p>
              </w:tc>
              <w:tc>
                <w:tcPr>
                  <w:tcW w:w="928" w:type="pct"/>
                  <w:vMerge/>
                  <w:tcBorders>
                    <w:top w:val="nil"/>
                    <w:left w:val="single" w:sz="4" w:space="0" w:color="auto"/>
                    <w:bottom w:val="single" w:sz="4" w:space="0" w:color="auto"/>
                    <w:right w:val="single" w:sz="4" w:space="0" w:color="auto"/>
                  </w:tcBorders>
                </w:tcPr>
                <w:p w:rsidR="00F436AD" w:rsidRPr="0079752F" w:rsidRDefault="00F436AD" w:rsidP="0079752F">
                  <w:pPr>
                    <w:rPr>
                      <w:sz w:val="28"/>
                      <w:szCs w:val="28"/>
                    </w:rPr>
                  </w:pPr>
                </w:p>
              </w:tc>
            </w:tr>
          </w:tbl>
          <w:p w:rsidR="00F436AD" w:rsidRPr="0079752F" w:rsidRDefault="00F436AD" w:rsidP="007975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664"/>
              <w:gridCol w:w="3680"/>
            </w:tblGrid>
            <w:tr w:rsidR="00F436AD" w:rsidRPr="0079752F" w:rsidTr="0079752F">
              <w:tblPrEx>
                <w:tblCellMar>
                  <w:top w:w="0" w:type="dxa"/>
                  <w:bottom w:w="0" w:type="dxa"/>
                </w:tblCellMar>
              </w:tblPrEx>
              <w:trPr>
                <w:cantSplit/>
              </w:trPr>
              <w:tc>
                <w:tcPr>
                  <w:tcW w:w="3031" w:type="pct"/>
                </w:tcPr>
                <w:p w:rsidR="00F436AD" w:rsidRPr="0079752F" w:rsidRDefault="00F436AD" w:rsidP="0079752F">
                  <w:pPr>
                    <w:rPr>
                      <w:sz w:val="24"/>
                      <w:szCs w:val="24"/>
                    </w:rPr>
                  </w:pPr>
                  <w:r w:rsidRPr="0079752F">
                    <w:rPr>
                      <w:sz w:val="24"/>
                      <w:szCs w:val="24"/>
                    </w:rPr>
                    <w:t>2. Если изменяли фамилию, имя или отчество,</w:t>
                  </w:r>
                  <w:r w:rsidR="0079752F" w:rsidRPr="0079752F">
                    <w:rPr>
                      <w:sz w:val="24"/>
                      <w:szCs w:val="24"/>
                    </w:rPr>
                    <w:t xml:space="preserve"> </w:t>
                  </w:r>
                  <w:r w:rsidRPr="0079752F">
                    <w:rPr>
                      <w:sz w:val="24"/>
                      <w:szCs w:val="24"/>
                    </w:rPr>
                    <w:t>то укажите их, а также когда, где и по какой причине изменяли</w:t>
                  </w:r>
                </w:p>
              </w:tc>
              <w:tc>
                <w:tcPr>
                  <w:tcW w:w="1969" w:type="pct"/>
                </w:tcPr>
                <w:p w:rsidR="00F436AD" w:rsidRPr="0079752F" w:rsidRDefault="00F436AD" w:rsidP="0079752F">
                  <w:pPr>
                    <w:rPr>
                      <w:sz w:val="24"/>
                      <w:szCs w:val="24"/>
                    </w:rPr>
                  </w:pPr>
                </w:p>
              </w:tc>
            </w:tr>
            <w:tr w:rsidR="00F436AD" w:rsidRPr="0079752F" w:rsidTr="0079752F">
              <w:tblPrEx>
                <w:tblCellMar>
                  <w:top w:w="0" w:type="dxa"/>
                  <w:bottom w:w="0" w:type="dxa"/>
                </w:tblCellMar>
              </w:tblPrEx>
              <w:trPr>
                <w:cantSplit/>
              </w:trPr>
              <w:tc>
                <w:tcPr>
                  <w:tcW w:w="3031" w:type="pct"/>
                </w:tcPr>
                <w:p w:rsidR="00F436AD" w:rsidRPr="0079752F" w:rsidRDefault="00F436AD" w:rsidP="0079752F">
                  <w:pPr>
                    <w:rPr>
                      <w:sz w:val="24"/>
                      <w:szCs w:val="24"/>
                    </w:rPr>
                  </w:pPr>
                  <w:r w:rsidRPr="0079752F">
                    <w:rPr>
                      <w:sz w:val="24"/>
                      <w:szCs w:val="24"/>
                    </w:rPr>
                    <w:t xml:space="preserve">3. </w:t>
                  </w:r>
                  <w:proofErr w:type="gramStart"/>
                  <w:r w:rsidRPr="0079752F">
                    <w:rPr>
                      <w:sz w:val="24"/>
                      <w:szCs w:val="24"/>
                    </w:rPr>
                    <w:t>Число, месяц, год и место рождения (село, д</w:t>
                  </w:r>
                  <w:r w:rsidRPr="0079752F">
                    <w:rPr>
                      <w:sz w:val="24"/>
                      <w:szCs w:val="24"/>
                    </w:rPr>
                    <w:t>е</w:t>
                  </w:r>
                  <w:r w:rsidRPr="0079752F">
                    <w:rPr>
                      <w:sz w:val="24"/>
                      <w:szCs w:val="24"/>
                    </w:rPr>
                    <w:t>ревня, город, район, область, край, республика, страна)</w:t>
                  </w:r>
                  <w:proofErr w:type="gramEnd"/>
                </w:p>
              </w:tc>
              <w:tc>
                <w:tcPr>
                  <w:tcW w:w="1969" w:type="pct"/>
                </w:tcPr>
                <w:p w:rsidR="00F436AD" w:rsidRPr="0079752F" w:rsidRDefault="00F436AD" w:rsidP="0079752F">
                  <w:pPr>
                    <w:rPr>
                      <w:sz w:val="24"/>
                      <w:szCs w:val="24"/>
                    </w:rPr>
                  </w:pPr>
                </w:p>
              </w:tc>
            </w:tr>
            <w:tr w:rsidR="00F436AD" w:rsidRPr="0079752F" w:rsidTr="0079752F">
              <w:tblPrEx>
                <w:tblCellMar>
                  <w:top w:w="0" w:type="dxa"/>
                  <w:bottom w:w="0" w:type="dxa"/>
                </w:tblCellMar>
              </w:tblPrEx>
              <w:trPr>
                <w:cantSplit/>
              </w:trPr>
              <w:tc>
                <w:tcPr>
                  <w:tcW w:w="3031" w:type="pct"/>
                </w:tcPr>
                <w:p w:rsidR="00F436AD" w:rsidRPr="0079752F" w:rsidRDefault="00F436AD" w:rsidP="0079752F">
                  <w:pPr>
                    <w:rPr>
                      <w:sz w:val="24"/>
                      <w:szCs w:val="24"/>
                    </w:rPr>
                  </w:pPr>
                  <w:r w:rsidRPr="0079752F">
                    <w:rPr>
                      <w:sz w:val="24"/>
                      <w:szCs w:val="24"/>
                    </w:rPr>
                    <w:t>4. Гражданство (если изменяли, то укажите, когда и по какой причине, если имеете гражданс</w:t>
                  </w:r>
                  <w:r w:rsidRPr="0079752F">
                    <w:rPr>
                      <w:sz w:val="24"/>
                      <w:szCs w:val="24"/>
                    </w:rPr>
                    <w:t>т</w:t>
                  </w:r>
                  <w:r w:rsidRPr="0079752F">
                    <w:rPr>
                      <w:sz w:val="24"/>
                      <w:szCs w:val="24"/>
                    </w:rPr>
                    <w:t>во другого государства – укажите)</w:t>
                  </w:r>
                </w:p>
              </w:tc>
              <w:tc>
                <w:tcPr>
                  <w:tcW w:w="1969" w:type="pct"/>
                </w:tcPr>
                <w:p w:rsidR="00F436AD" w:rsidRPr="0079752F" w:rsidRDefault="00F436AD" w:rsidP="0079752F">
                  <w:pPr>
                    <w:rPr>
                      <w:sz w:val="24"/>
                      <w:szCs w:val="24"/>
                    </w:rPr>
                  </w:pPr>
                </w:p>
              </w:tc>
            </w:tr>
            <w:tr w:rsidR="00F436AD" w:rsidRPr="0079752F" w:rsidTr="0079752F">
              <w:tblPrEx>
                <w:tblCellMar>
                  <w:top w:w="0" w:type="dxa"/>
                  <w:bottom w:w="0" w:type="dxa"/>
                </w:tblCellMar>
              </w:tblPrEx>
              <w:trPr>
                <w:cantSplit/>
              </w:trPr>
              <w:tc>
                <w:tcPr>
                  <w:tcW w:w="3031" w:type="pct"/>
                </w:tcPr>
                <w:p w:rsidR="00F436AD" w:rsidRPr="0079752F" w:rsidRDefault="00F436AD" w:rsidP="0079752F">
                  <w:pPr>
                    <w:rPr>
                      <w:sz w:val="24"/>
                      <w:szCs w:val="24"/>
                    </w:rPr>
                  </w:pPr>
                  <w:r w:rsidRPr="0079752F">
                    <w:rPr>
                      <w:sz w:val="24"/>
                      <w:szCs w:val="24"/>
                    </w:rPr>
                    <w:t>5. Образование (когда и какие учебные завед</w:t>
                  </w:r>
                  <w:r w:rsidRPr="0079752F">
                    <w:rPr>
                      <w:sz w:val="24"/>
                      <w:szCs w:val="24"/>
                    </w:rPr>
                    <w:t>е</w:t>
                  </w:r>
                  <w:r w:rsidRPr="0079752F">
                    <w:rPr>
                      <w:sz w:val="24"/>
                      <w:szCs w:val="24"/>
                    </w:rPr>
                    <w:t>ния окончили, номера дипломов)</w:t>
                  </w:r>
                  <w:r w:rsidR="0079752F" w:rsidRPr="0079752F">
                    <w:rPr>
                      <w:sz w:val="24"/>
                      <w:szCs w:val="24"/>
                    </w:rPr>
                    <w:br/>
                  </w:r>
                  <w:r w:rsidRPr="0079752F">
                    <w:rPr>
                      <w:sz w:val="24"/>
                      <w:szCs w:val="24"/>
                    </w:rPr>
                    <w:t>Направление подготовки или специальность по диплому</w:t>
                  </w:r>
                  <w:r w:rsidRPr="0079752F">
                    <w:rPr>
                      <w:sz w:val="24"/>
                      <w:szCs w:val="24"/>
                    </w:rPr>
                    <w:br/>
                    <w:t>Квалификация по диплому</w:t>
                  </w:r>
                </w:p>
              </w:tc>
              <w:tc>
                <w:tcPr>
                  <w:tcW w:w="1969" w:type="pct"/>
                </w:tcPr>
                <w:p w:rsidR="00F436AD" w:rsidRPr="0079752F" w:rsidRDefault="00F436AD" w:rsidP="0079752F">
                  <w:pPr>
                    <w:rPr>
                      <w:sz w:val="24"/>
                      <w:szCs w:val="24"/>
                    </w:rPr>
                  </w:pPr>
                </w:p>
              </w:tc>
            </w:tr>
            <w:tr w:rsidR="00F436AD" w:rsidRPr="0079752F" w:rsidTr="0079752F">
              <w:tblPrEx>
                <w:tblCellMar>
                  <w:top w:w="0" w:type="dxa"/>
                  <w:bottom w:w="0" w:type="dxa"/>
                </w:tblCellMar>
              </w:tblPrEx>
              <w:trPr>
                <w:cantSplit/>
              </w:trPr>
              <w:tc>
                <w:tcPr>
                  <w:tcW w:w="3031" w:type="pct"/>
                </w:tcPr>
                <w:p w:rsidR="00F436AD" w:rsidRPr="0079752F" w:rsidRDefault="00F436AD" w:rsidP="0079752F">
                  <w:pPr>
                    <w:rPr>
                      <w:sz w:val="24"/>
                      <w:szCs w:val="24"/>
                    </w:rPr>
                  </w:pPr>
                  <w:r w:rsidRPr="0079752F">
                    <w:rPr>
                      <w:rFonts w:eastAsia="Calibri"/>
                      <w:sz w:val="24"/>
                      <w:szCs w:val="24"/>
                    </w:rPr>
                    <w:t>Укажите, получали ли Вы дополнительное образование (курсы повышения квалификации или профессиональная переподготовка) за последние 3 года, предшествующие году проведения конкурсного отбора. Если да, то укажите наимен</w:t>
                  </w:r>
                  <w:r w:rsidRPr="0079752F">
                    <w:rPr>
                      <w:rFonts w:eastAsia="Calibri"/>
                      <w:sz w:val="24"/>
                      <w:szCs w:val="24"/>
                    </w:rPr>
                    <w:t>о</w:t>
                  </w:r>
                  <w:r w:rsidRPr="0079752F">
                    <w:rPr>
                      <w:rFonts w:eastAsia="Calibri"/>
                      <w:sz w:val="24"/>
                      <w:szCs w:val="24"/>
                    </w:rPr>
                    <w:t>вание программы и год обучения</w:t>
                  </w:r>
                </w:p>
              </w:tc>
              <w:tc>
                <w:tcPr>
                  <w:tcW w:w="1969" w:type="pct"/>
                </w:tcPr>
                <w:p w:rsidR="00F436AD" w:rsidRPr="0079752F" w:rsidRDefault="00F436AD" w:rsidP="0079752F">
                  <w:pPr>
                    <w:rPr>
                      <w:sz w:val="24"/>
                      <w:szCs w:val="24"/>
                    </w:rPr>
                  </w:pPr>
                </w:p>
              </w:tc>
            </w:tr>
            <w:tr w:rsidR="00F436AD" w:rsidRPr="0079752F" w:rsidTr="0079752F">
              <w:tblPrEx>
                <w:tblCellMar>
                  <w:top w:w="0" w:type="dxa"/>
                  <w:bottom w:w="0" w:type="dxa"/>
                </w:tblCellMar>
              </w:tblPrEx>
              <w:trPr>
                <w:cantSplit/>
              </w:trPr>
              <w:tc>
                <w:tcPr>
                  <w:tcW w:w="3031" w:type="pct"/>
                </w:tcPr>
                <w:p w:rsidR="00F436AD" w:rsidRPr="0079752F" w:rsidRDefault="00F436AD" w:rsidP="0079752F">
                  <w:pPr>
                    <w:rPr>
                      <w:sz w:val="24"/>
                      <w:szCs w:val="24"/>
                    </w:rPr>
                  </w:pPr>
                  <w:r w:rsidRPr="0079752F">
                    <w:rPr>
                      <w:sz w:val="24"/>
                      <w:szCs w:val="24"/>
                    </w:rPr>
                    <w:t xml:space="preserve">6. </w:t>
                  </w:r>
                  <w:proofErr w:type="gramStart"/>
                  <w:r w:rsidRPr="0079752F">
                    <w:rPr>
                      <w:sz w:val="24"/>
                      <w:szCs w:val="24"/>
                    </w:rPr>
                    <w:t>Послевузовское профессиональное образов</w:t>
                  </w:r>
                  <w:r w:rsidRPr="0079752F">
                    <w:rPr>
                      <w:sz w:val="24"/>
                      <w:szCs w:val="24"/>
                    </w:rPr>
                    <w:t>а</w:t>
                  </w:r>
                  <w:r w:rsidRPr="0079752F">
                    <w:rPr>
                      <w:sz w:val="24"/>
                      <w:szCs w:val="24"/>
                    </w:rPr>
                    <w:t>ние: аспирантура, адъюнктура, докторантура (наименование образовательного или научного учреждения, год окончания)</w:t>
                  </w:r>
                  <w:r w:rsidRPr="0079752F">
                    <w:rPr>
                      <w:sz w:val="24"/>
                      <w:szCs w:val="24"/>
                    </w:rPr>
                    <w:br/>
                    <w:t>Ученая степень, ученое звание (когда присво</w:t>
                  </w:r>
                  <w:r w:rsidRPr="0079752F">
                    <w:rPr>
                      <w:sz w:val="24"/>
                      <w:szCs w:val="24"/>
                    </w:rPr>
                    <w:t>е</w:t>
                  </w:r>
                  <w:r w:rsidRPr="0079752F">
                    <w:rPr>
                      <w:sz w:val="24"/>
                      <w:szCs w:val="24"/>
                    </w:rPr>
                    <w:t>ны, номера дипломов, аттестатов)</w:t>
                  </w:r>
                  <w:proofErr w:type="gramEnd"/>
                </w:p>
              </w:tc>
              <w:tc>
                <w:tcPr>
                  <w:tcW w:w="1969" w:type="pct"/>
                </w:tcPr>
                <w:p w:rsidR="00F436AD" w:rsidRPr="0079752F" w:rsidRDefault="00F436AD" w:rsidP="0079752F">
                  <w:pPr>
                    <w:rPr>
                      <w:sz w:val="24"/>
                      <w:szCs w:val="24"/>
                    </w:rPr>
                  </w:pPr>
                </w:p>
              </w:tc>
            </w:tr>
            <w:tr w:rsidR="00F436AD" w:rsidRPr="0079752F" w:rsidTr="0079752F">
              <w:tblPrEx>
                <w:tblCellMar>
                  <w:top w:w="0" w:type="dxa"/>
                  <w:bottom w:w="0" w:type="dxa"/>
                </w:tblCellMar>
              </w:tblPrEx>
              <w:trPr>
                <w:cantSplit/>
              </w:trPr>
              <w:tc>
                <w:tcPr>
                  <w:tcW w:w="3031" w:type="pct"/>
                </w:tcPr>
                <w:p w:rsidR="00F436AD" w:rsidRPr="0079752F" w:rsidRDefault="00F436AD" w:rsidP="0079752F">
                  <w:pPr>
                    <w:rPr>
                      <w:sz w:val="24"/>
                      <w:szCs w:val="24"/>
                    </w:rPr>
                  </w:pPr>
                  <w:r w:rsidRPr="0079752F">
                    <w:rPr>
                      <w:sz w:val="24"/>
                      <w:szCs w:val="24"/>
                    </w:rPr>
                    <w:t xml:space="preserve">7. Какими иностранными языками и языками народов Российской </w:t>
                  </w:r>
                  <w:proofErr w:type="gramStart"/>
                  <w:r w:rsidRPr="0079752F">
                    <w:rPr>
                      <w:sz w:val="24"/>
                      <w:szCs w:val="24"/>
                    </w:rPr>
                    <w:t>Федерации</w:t>
                  </w:r>
                  <w:proofErr w:type="gramEnd"/>
                  <w:r w:rsidRPr="0079752F">
                    <w:rPr>
                      <w:sz w:val="24"/>
                      <w:szCs w:val="24"/>
                    </w:rPr>
                    <w:t xml:space="preserve"> владеете и в </w:t>
                  </w:r>
                  <w:proofErr w:type="gramStart"/>
                  <w:r w:rsidRPr="0079752F">
                    <w:rPr>
                      <w:sz w:val="24"/>
                      <w:szCs w:val="24"/>
                    </w:rPr>
                    <w:t>какой</w:t>
                  </w:r>
                  <w:proofErr w:type="gramEnd"/>
                  <w:r w:rsidRPr="0079752F">
                    <w:rPr>
                      <w:sz w:val="24"/>
                      <w:szCs w:val="24"/>
                    </w:rPr>
                    <w:t xml:space="preserve"> степени (читаете и переводите со словарем, читаете и можете объясняться, владеете свобо</w:t>
                  </w:r>
                  <w:r w:rsidRPr="0079752F">
                    <w:rPr>
                      <w:sz w:val="24"/>
                      <w:szCs w:val="24"/>
                    </w:rPr>
                    <w:t>д</w:t>
                  </w:r>
                  <w:r w:rsidRPr="0079752F">
                    <w:rPr>
                      <w:sz w:val="24"/>
                      <w:szCs w:val="24"/>
                    </w:rPr>
                    <w:t>но)</w:t>
                  </w:r>
                </w:p>
              </w:tc>
              <w:tc>
                <w:tcPr>
                  <w:tcW w:w="1969" w:type="pct"/>
                </w:tcPr>
                <w:p w:rsidR="00F436AD" w:rsidRPr="0079752F" w:rsidRDefault="00F436AD" w:rsidP="0079752F">
                  <w:pPr>
                    <w:rPr>
                      <w:sz w:val="24"/>
                      <w:szCs w:val="24"/>
                    </w:rPr>
                  </w:pPr>
                </w:p>
              </w:tc>
            </w:tr>
            <w:tr w:rsidR="00F436AD" w:rsidRPr="0079752F" w:rsidTr="0079752F">
              <w:tblPrEx>
                <w:tblCellMar>
                  <w:top w:w="0" w:type="dxa"/>
                  <w:bottom w:w="0" w:type="dxa"/>
                </w:tblCellMar>
              </w:tblPrEx>
              <w:trPr>
                <w:cantSplit/>
              </w:trPr>
              <w:tc>
                <w:tcPr>
                  <w:tcW w:w="3031" w:type="pct"/>
                </w:tcPr>
                <w:p w:rsidR="00F436AD" w:rsidRPr="0079752F" w:rsidRDefault="00F436AD" w:rsidP="0079752F">
                  <w:pPr>
                    <w:rPr>
                      <w:sz w:val="24"/>
                      <w:szCs w:val="24"/>
                    </w:rPr>
                  </w:pPr>
                  <w:r w:rsidRPr="0079752F">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w:t>
                  </w:r>
                  <w:r w:rsidRPr="0079752F">
                    <w:rPr>
                      <w:sz w:val="24"/>
                      <w:szCs w:val="24"/>
                    </w:rPr>
                    <w:t>и</w:t>
                  </w:r>
                  <w:r w:rsidRPr="0079752F">
                    <w:rPr>
                      <w:sz w:val="24"/>
                      <w:szCs w:val="24"/>
                    </w:rPr>
                    <w:t>своены)</w:t>
                  </w:r>
                </w:p>
              </w:tc>
              <w:tc>
                <w:tcPr>
                  <w:tcW w:w="1969" w:type="pct"/>
                </w:tcPr>
                <w:p w:rsidR="00F436AD" w:rsidRPr="0079752F" w:rsidRDefault="00F436AD" w:rsidP="0079752F">
                  <w:pPr>
                    <w:rPr>
                      <w:sz w:val="24"/>
                      <w:szCs w:val="24"/>
                    </w:rPr>
                  </w:pPr>
                </w:p>
              </w:tc>
            </w:tr>
            <w:tr w:rsidR="00F436AD" w:rsidRPr="0079752F" w:rsidTr="0079752F">
              <w:tblPrEx>
                <w:tblCellMar>
                  <w:top w:w="0" w:type="dxa"/>
                  <w:bottom w:w="0" w:type="dxa"/>
                </w:tblCellMar>
              </w:tblPrEx>
              <w:trPr>
                <w:cantSplit/>
              </w:trPr>
              <w:tc>
                <w:tcPr>
                  <w:tcW w:w="3031" w:type="pct"/>
                </w:tcPr>
                <w:p w:rsidR="00F436AD" w:rsidRPr="0079752F" w:rsidRDefault="00F436AD" w:rsidP="0079752F">
                  <w:pPr>
                    <w:rPr>
                      <w:sz w:val="24"/>
                      <w:szCs w:val="24"/>
                    </w:rPr>
                  </w:pPr>
                  <w:r w:rsidRPr="0079752F">
                    <w:rPr>
                      <w:sz w:val="24"/>
                      <w:szCs w:val="24"/>
                    </w:rPr>
                    <w:lastRenderedPageBreak/>
                    <w:t>9. Были ли Вы судимы, когда и за что (заполняется при поступлении на государственную гр</w:t>
                  </w:r>
                  <w:r w:rsidRPr="0079752F">
                    <w:rPr>
                      <w:sz w:val="24"/>
                      <w:szCs w:val="24"/>
                    </w:rPr>
                    <w:t>а</w:t>
                  </w:r>
                  <w:r w:rsidRPr="0079752F">
                    <w:rPr>
                      <w:sz w:val="24"/>
                      <w:szCs w:val="24"/>
                    </w:rPr>
                    <w:t>жданскую службу Российской Федерации)</w:t>
                  </w:r>
                </w:p>
              </w:tc>
              <w:tc>
                <w:tcPr>
                  <w:tcW w:w="1969" w:type="pct"/>
                </w:tcPr>
                <w:p w:rsidR="00F436AD" w:rsidRPr="0079752F" w:rsidRDefault="00F436AD" w:rsidP="0079752F">
                  <w:pPr>
                    <w:pageBreakBefore/>
                    <w:rPr>
                      <w:sz w:val="24"/>
                      <w:szCs w:val="24"/>
                    </w:rPr>
                  </w:pPr>
                </w:p>
              </w:tc>
            </w:tr>
            <w:tr w:rsidR="00F436AD" w:rsidRPr="0079752F" w:rsidTr="0079752F">
              <w:tblPrEx>
                <w:tblCellMar>
                  <w:top w:w="0" w:type="dxa"/>
                  <w:bottom w:w="0" w:type="dxa"/>
                </w:tblCellMar>
              </w:tblPrEx>
              <w:trPr>
                <w:cantSplit/>
              </w:trPr>
              <w:tc>
                <w:tcPr>
                  <w:tcW w:w="3031" w:type="pct"/>
                </w:tcPr>
                <w:p w:rsidR="00F436AD" w:rsidRPr="0079752F" w:rsidRDefault="00F436AD" w:rsidP="0079752F">
                  <w:pPr>
                    <w:rPr>
                      <w:sz w:val="24"/>
                      <w:szCs w:val="24"/>
                    </w:rPr>
                  </w:pPr>
                  <w:r w:rsidRPr="0079752F">
                    <w:rPr>
                      <w:sz w:val="24"/>
                      <w:szCs w:val="24"/>
                    </w:rPr>
                    <w:t>10. Допуск к государственной тайне, оформленный за период работы, службы, учебы, его фо</w:t>
                  </w:r>
                  <w:r w:rsidRPr="0079752F">
                    <w:rPr>
                      <w:sz w:val="24"/>
                      <w:szCs w:val="24"/>
                    </w:rPr>
                    <w:t>р</w:t>
                  </w:r>
                  <w:r w:rsidRPr="0079752F">
                    <w:rPr>
                      <w:sz w:val="24"/>
                      <w:szCs w:val="24"/>
                    </w:rPr>
                    <w:t>ма, номер и дата (если имеется)</w:t>
                  </w:r>
                </w:p>
              </w:tc>
              <w:tc>
                <w:tcPr>
                  <w:tcW w:w="1969" w:type="pct"/>
                </w:tcPr>
                <w:p w:rsidR="00F436AD" w:rsidRPr="0079752F" w:rsidRDefault="00F436AD" w:rsidP="0079752F">
                  <w:pPr>
                    <w:rPr>
                      <w:sz w:val="24"/>
                      <w:szCs w:val="24"/>
                    </w:rPr>
                  </w:pPr>
                </w:p>
              </w:tc>
            </w:tr>
          </w:tbl>
          <w:p w:rsidR="0079752F" w:rsidRPr="0079752F" w:rsidRDefault="0079752F" w:rsidP="0079752F">
            <w:pPr>
              <w:ind w:firstLine="709"/>
              <w:jc w:val="both"/>
            </w:pPr>
          </w:p>
          <w:p w:rsidR="00F436AD" w:rsidRPr="0079752F" w:rsidRDefault="00F436AD" w:rsidP="0079752F">
            <w:pPr>
              <w:ind w:firstLine="709"/>
              <w:jc w:val="both"/>
              <w:rPr>
                <w:sz w:val="28"/>
                <w:szCs w:val="28"/>
              </w:rPr>
            </w:pPr>
            <w:r w:rsidRPr="0079752F">
              <w:rPr>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436AD" w:rsidRPr="0079752F" w:rsidRDefault="00F436AD" w:rsidP="0079752F">
            <w:pPr>
              <w:ind w:firstLine="709"/>
              <w:jc w:val="both"/>
              <w:rPr>
                <w:sz w:val="28"/>
                <w:szCs w:val="28"/>
              </w:rPr>
            </w:pPr>
            <w:r w:rsidRPr="0079752F">
              <w:rPr>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79752F" w:rsidRPr="0079752F" w:rsidRDefault="0079752F" w:rsidP="0079752F">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45"/>
              <w:gridCol w:w="1526"/>
              <w:gridCol w:w="3276"/>
              <w:gridCol w:w="3097"/>
            </w:tblGrid>
            <w:tr w:rsidR="00F436AD" w:rsidRPr="0079752F" w:rsidTr="0079752F">
              <w:tblPrEx>
                <w:tblCellMar>
                  <w:top w:w="0" w:type="dxa"/>
                  <w:bottom w:w="0" w:type="dxa"/>
                </w:tblCellMar>
              </w:tblPrEx>
              <w:trPr>
                <w:cantSplit/>
                <w:trHeight w:val="170"/>
              </w:trPr>
              <w:tc>
                <w:tcPr>
                  <w:tcW w:w="1590" w:type="pct"/>
                  <w:gridSpan w:val="2"/>
                </w:tcPr>
                <w:p w:rsidR="00F436AD" w:rsidRPr="0079752F" w:rsidRDefault="00F436AD" w:rsidP="0079752F">
                  <w:pPr>
                    <w:jc w:val="center"/>
                    <w:rPr>
                      <w:b/>
                      <w:sz w:val="24"/>
                      <w:szCs w:val="24"/>
                    </w:rPr>
                  </w:pPr>
                  <w:r w:rsidRPr="0079752F">
                    <w:rPr>
                      <w:b/>
                      <w:sz w:val="24"/>
                      <w:szCs w:val="24"/>
                    </w:rPr>
                    <w:t>Месяц и год</w:t>
                  </w:r>
                </w:p>
              </w:tc>
              <w:tc>
                <w:tcPr>
                  <w:tcW w:w="1753" w:type="pct"/>
                  <w:vMerge w:val="restart"/>
                  <w:vAlign w:val="center"/>
                </w:tcPr>
                <w:p w:rsidR="00F436AD" w:rsidRPr="0079752F" w:rsidRDefault="00F436AD" w:rsidP="0079752F">
                  <w:pPr>
                    <w:jc w:val="center"/>
                    <w:rPr>
                      <w:b/>
                      <w:sz w:val="24"/>
                      <w:szCs w:val="24"/>
                    </w:rPr>
                  </w:pPr>
                  <w:r w:rsidRPr="0079752F">
                    <w:rPr>
                      <w:b/>
                      <w:sz w:val="24"/>
                      <w:szCs w:val="24"/>
                    </w:rPr>
                    <w:t>Должность с указанием</w:t>
                  </w:r>
                  <w:r w:rsidRPr="0079752F">
                    <w:rPr>
                      <w:b/>
                      <w:sz w:val="24"/>
                      <w:szCs w:val="24"/>
                    </w:rPr>
                    <w:br/>
                    <w:t>организации</w:t>
                  </w:r>
                </w:p>
              </w:tc>
              <w:tc>
                <w:tcPr>
                  <w:tcW w:w="1657" w:type="pct"/>
                  <w:vMerge w:val="restart"/>
                </w:tcPr>
                <w:p w:rsidR="00F436AD" w:rsidRPr="0079752F" w:rsidRDefault="00F436AD" w:rsidP="0079752F">
                  <w:pPr>
                    <w:jc w:val="center"/>
                    <w:rPr>
                      <w:b/>
                      <w:sz w:val="24"/>
                      <w:szCs w:val="24"/>
                    </w:rPr>
                  </w:pPr>
                  <w:r w:rsidRPr="0079752F">
                    <w:rPr>
                      <w:b/>
                      <w:sz w:val="24"/>
                      <w:szCs w:val="24"/>
                    </w:rPr>
                    <w:t>Адрес</w:t>
                  </w:r>
                  <w:r w:rsidR="0079752F" w:rsidRPr="0079752F">
                    <w:rPr>
                      <w:b/>
                      <w:sz w:val="24"/>
                      <w:szCs w:val="24"/>
                    </w:rPr>
                    <w:t xml:space="preserve"> </w:t>
                  </w:r>
                  <w:r w:rsidRPr="0079752F">
                    <w:rPr>
                      <w:b/>
                      <w:sz w:val="24"/>
                      <w:szCs w:val="24"/>
                    </w:rPr>
                    <w:t>организации</w:t>
                  </w:r>
                  <w:r w:rsidRPr="0079752F">
                    <w:rPr>
                      <w:b/>
                      <w:sz w:val="24"/>
                      <w:szCs w:val="24"/>
                    </w:rPr>
                    <w:br/>
                    <w:t>(в т.ч. за границей)</w:t>
                  </w:r>
                </w:p>
              </w:tc>
            </w:tr>
            <w:tr w:rsidR="00F436AD" w:rsidRPr="0079752F" w:rsidTr="0079752F">
              <w:tblPrEx>
                <w:tblCellMar>
                  <w:top w:w="0" w:type="dxa"/>
                  <w:bottom w:w="0" w:type="dxa"/>
                </w:tblCellMar>
              </w:tblPrEx>
              <w:trPr>
                <w:cantSplit/>
                <w:trHeight w:val="170"/>
              </w:trPr>
              <w:tc>
                <w:tcPr>
                  <w:tcW w:w="773" w:type="pct"/>
                </w:tcPr>
                <w:p w:rsidR="00F436AD" w:rsidRPr="0079752F" w:rsidRDefault="0079752F" w:rsidP="0079752F">
                  <w:pPr>
                    <w:jc w:val="center"/>
                    <w:rPr>
                      <w:b/>
                      <w:sz w:val="24"/>
                      <w:szCs w:val="24"/>
                    </w:rPr>
                  </w:pPr>
                  <w:r w:rsidRPr="0079752F">
                    <w:rPr>
                      <w:b/>
                      <w:sz w:val="24"/>
                      <w:szCs w:val="24"/>
                    </w:rPr>
                    <w:t>поступ</w:t>
                  </w:r>
                  <w:r w:rsidR="00F436AD" w:rsidRPr="0079752F">
                    <w:rPr>
                      <w:b/>
                      <w:sz w:val="24"/>
                      <w:szCs w:val="24"/>
                    </w:rPr>
                    <w:t>ления</w:t>
                  </w:r>
                </w:p>
              </w:tc>
              <w:tc>
                <w:tcPr>
                  <w:tcW w:w="817" w:type="pct"/>
                </w:tcPr>
                <w:p w:rsidR="00F436AD" w:rsidRPr="0079752F" w:rsidRDefault="00F436AD" w:rsidP="0079752F">
                  <w:pPr>
                    <w:jc w:val="center"/>
                    <w:rPr>
                      <w:b/>
                      <w:sz w:val="24"/>
                      <w:szCs w:val="24"/>
                    </w:rPr>
                  </w:pPr>
                  <w:r w:rsidRPr="0079752F">
                    <w:rPr>
                      <w:b/>
                      <w:sz w:val="24"/>
                      <w:szCs w:val="24"/>
                    </w:rPr>
                    <w:t>ухода</w:t>
                  </w:r>
                </w:p>
              </w:tc>
              <w:tc>
                <w:tcPr>
                  <w:tcW w:w="1753" w:type="pct"/>
                  <w:vMerge/>
                </w:tcPr>
                <w:p w:rsidR="00F436AD" w:rsidRPr="0079752F" w:rsidRDefault="00F436AD" w:rsidP="0079752F">
                  <w:pPr>
                    <w:jc w:val="center"/>
                    <w:rPr>
                      <w:sz w:val="24"/>
                      <w:szCs w:val="24"/>
                    </w:rPr>
                  </w:pPr>
                </w:p>
              </w:tc>
              <w:tc>
                <w:tcPr>
                  <w:tcW w:w="1657" w:type="pct"/>
                  <w:vMerge/>
                </w:tcPr>
                <w:p w:rsidR="00F436AD" w:rsidRPr="0079752F" w:rsidRDefault="00F436AD" w:rsidP="0079752F">
                  <w:pPr>
                    <w:jc w:val="center"/>
                    <w:rPr>
                      <w:sz w:val="24"/>
                      <w:szCs w:val="24"/>
                    </w:rPr>
                  </w:pPr>
                </w:p>
              </w:tc>
            </w:tr>
            <w:tr w:rsidR="00F436AD" w:rsidRPr="0079752F" w:rsidTr="0079752F">
              <w:tblPrEx>
                <w:tblCellMar>
                  <w:top w:w="0" w:type="dxa"/>
                  <w:bottom w:w="0" w:type="dxa"/>
                </w:tblCellMar>
              </w:tblPrEx>
              <w:trPr>
                <w:cantSplit/>
                <w:trHeight w:val="170"/>
              </w:trPr>
              <w:tc>
                <w:tcPr>
                  <w:tcW w:w="773" w:type="pct"/>
                </w:tcPr>
                <w:p w:rsidR="00F436AD" w:rsidRPr="0079752F" w:rsidRDefault="00F436AD" w:rsidP="0079752F">
                  <w:pPr>
                    <w:jc w:val="center"/>
                    <w:rPr>
                      <w:sz w:val="24"/>
                      <w:szCs w:val="24"/>
                    </w:rPr>
                  </w:pPr>
                </w:p>
              </w:tc>
              <w:tc>
                <w:tcPr>
                  <w:tcW w:w="817" w:type="pct"/>
                </w:tcPr>
                <w:p w:rsidR="00F436AD" w:rsidRPr="0079752F" w:rsidRDefault="00F436AD" w:rsidP="0079752F">
                  <w:pPr>
                    <w:jc w:val="center"/>
                    <w:rPr>
                      <w:sz w:val="24"/>
                      <w:szCs w:val="24"/>
                    </w:rPr>
                  </w:pPr>
                </w:p>
              </w:tc>
              <w:tc>
                <w:tcPr>
                  <w:tcW w:w="1753" w:type="pct"/>
                </w:tcPr>
                <w:p w:rsidR="00F436AD" w:rsidRPr="0079752F" w:rsidRDefault="00F436AD" w:rsidP="0079752F">
                  <w:pPr>
                    <w:rPr>
                      <w:sz w:val="24"/>
                      <w:szCs w:val="24"/>
                    </w:rPr>
                  </w:pPr>
                </w:p>
              </w:tc>
              <w:tc>
                <w:tcPr>
                  <w:tcW w:w="1657" w:type="pct"/>
                </w:tcPr>
                <w:p w:rsidR="00F436AD" w:rsidRPr="0079752F" w:rsidRDefault="00F436AD" w:rsidP="0079752F">
                  <w:pPr>
                    <w:rPr>
                      <w:sz w:val="24"/>
                      <w:szCs w:val="24"/>
                    </w:rPr>
                  </w:pPr>
                </w:p>
              </w:tc>
            </w:tr>
            <w:tr w:rsidR="00F436AD" w:rsidRPr="0079752F" w:rsidTr="0079752F">
              <w:tblPrEx>
                <w:tblCellMar>
                  <w:top w:w="0" w:type="dxa"/>
                  <w:bottom w:w="0" w:type="dxa"/>
                </w:tblCellMar>
              </w:tblPrEx>
              <w:trPr>
                <w:cantSplit/>
                <w:trHeight w:val="170"/>
              </w:trPr>
              <w:tc>
                <w:tcPr>
                  <w:tcW w:w="773" w:type="pct"/>
                </w:tcPr>
                <w:p w:rsidR="00F436AD" w:rsidRPr="0079752F" w:rsidRDefault="00F436AD" w:rsidP="0079752F">
                  <w:pPr>
                    <w:jc w:val="center"/>
                    <w:rPr>
                      <w:sz w:val="24"/>
                      <w:szCs w:val="24"/>
                    </w:rPr>
                  </w:pPr>
                </w:p>
              </w:tc>
              <w:tc>
                <w:tcPr>
                  <w:tcW w:w="817" w:type="pct"/>
                </w:tcPr>
                <w:p w:rsidR="00F436AD" w:rsidRPr="0079752F" w:rsidRDefault="00F436AD" w:rsidP="0079752F">
                  <w:pPr>
                    <w:jc w:val="center"/>
                    <w:rPr>
                      <w:sz w:val="24"/>
                      <w:szCs w:val="24"/>
                    </w:rPr>
                  </w:pPr>
                </w:p>
              </w:tc>
              <w:tc>
                <w:tcPr>
                  <w:tcW w:w="1753" w:type="pct"/>
                </w:tcPr>
                <w:p w:rsidR="00F436AD" w:rsidRPr="0079752F" w:rsidRDefault="00F436AD" w:rsidP="0079752F">
                  <w:pPr>
                    <w:rPr>
                      <w:sz w:val="24"/>
                      <w:szCs w:val="24"/>
                    </w:rPr>
                  </w:pPr>
                </w:p>
              </w:tc>
              <w:tc>
                <w:tcPr>
                  <w:tcW w:w="1657" w:type="pct"/>
                </w:tcPr>
                <w:p w:rsidR="00F436AD" w:rsidRPr="0079752F" w:rsidRDefault="00F436AD" w:rsidP="0079752F">
                  <w:pPr>
                    <w:rPr>
                      <w:sz w:val="24"/>
                      <w:szCs w:val="24"/>
                    </w:rPr>
                  </w:pPr>
                </w:p>
              </w:tc>
            </w:tr>
            <w:tr w:rsidR="00F436AD" w:rsidRPr="0079752F" w:rsidTr="0079752F">
              <w:tblPrEx>
                <w:tblCellMar>
                  <w:top w:w="0" w:type="dxa"/>
                  <w:bottom w:w="0" w:type="dxa"/>
                </w:tblCellMar>
              </w:tblPrEx>
              <w:trPr>
                <w:cantSplit/>
                <w:trHeight w:val="170"/>
              </w:trPr>
              <w:tc>
                <w:tcPr>
                  <w:tcW w:w="773" w:type="pct"/>
                </w:tcPr>
                <w:p w:rsidR="00F436AD" w:rsidRPr="0079752F" w:rsidRDefault="00F436AD" w:rsidP="0079752F">
                  <w:pPr>
                    <w:jc w:val="center"/>
                    <w:rPr>
                      <w:sz w:val="24"/>
                      <w:szCs w:val="24"/>
                    </w:rPr>
                  </w:pPr>
                </w:p>
              </w:tc>
              <w:tc>
                <w:tcPr>
                  <w:tcW w:w="817" w:type="pct"/>
                </w:tcPr>
                <w:p w:rsidR="00F436AD" w:rsidRPr="0079752F" w:rsidRDefault="00F436AD" w:rsidP="0079752F">
                  <w:pPr>
                    <w:jc w:val="center"/>
                    <w:rPr>
                      <w:sz w:val="24"/>
                      <w:szCs w:val="24"/>
                    </w:rPr>
                  </w:pPr>
                </w:p>
              </w:tc>
              <w:tc>
                <w:tcPr>
                  <w:tcW w:w="1753" w:type="pct"/>
                </w:tcPr>
                <w:p w:rsidR="00F436AD" w:rsidRPr="0079752F" w:rsidRDefault="00F436AD" w:rsidP="0079752F">
                  <w:pPr>
                    <w:rPr>
                      <w:sz w:val="24"/>
                      <w:szCs w:val="24"/>
                    </w:rPr>
                  </w:pPr>
                </w:p>
              </w:tc>
              <w:tc>
                <w:tcPr>
                  <w:tcW w:w="1657" w:type="pct"/>
                </w:tcPr>
                <w:p w:rsidR="00F436AD" w:rsidRPr="0079752F" w:rsidRDefault="00F436AD" w:rsidP="0079752F">
                  <w:pPr>
                    <w:rPr>
                      <w:sz w:val="24"/>
                      <w:szCs w:val="24"/>
                    </w:rPr>
                  </w:pPr>
                </w:p>
              </w:tc>
            </w:tr>
            <w:tr w:rsidR="00F436AD" w:rsidRPr="0079752F" w:rsidTr="0079752F">
              <w:tblPrEx>
                <w:tblCellMar>
                  <w:top w:w="0" w:type="dxa"/>
                  <w:bottom w:w="0" w:type="dxa"/>
                </w:tblCellMar>
              </w:tblPrEx>
              <w:trPr>
                <w:cantSplit/>
                <w:trHeight w:val="170"/>
              </w:trPr>
              <w:tc>
                <w:tcPr>
                  <w:tcW w:w="773" w:type="pct"/>
                </w:tcPr>
                <w:p w:rsidR="00F436AD" w:rsidRPr="0079752F" w:rsidRDefault="00F436AD" w:rsidP="0079752F">
                  <w:pPr>
                    <w:jc w:val="center"/>
                    <w:rPr>
                      <w:sz w:val="24"/>
                      <w:szCs w:val="24"/>
                    </w:rPr>
                  </w:pPr>
                </w:p>
              </w:tc>
              <w:tc>
                <w:tcPr>
                  <w:tcW w:w="817" w:type="pct"/>
                </w:tcPr>
                <w:p w:rsidR="00F436AD" w:rsidRPr="0079752F" w:rsidRDefault="00F436AD" w:rsidP="0079752F">
                  <w:pPr>
                    <w:jc w:val="center"/>
                    <w:rPr>
                      <w:sz w:val="24"/>
                      <w:szCs w:val="24"/>
                    </w:rPr>
                  </w:pPr>
                </w:p>
              </w:tc>
              <w:tc>
                <w:tcPr>
                  <w:tcW w:w="1753" w:type="pct"/>
                </w:tcPr>
                <w:p w:rsidR="00F436AD" w:rsidRPr="0079752F" w:rsidRDefault="00F436AD" w:rsidP="0079752F">
                  <w:pPr>
                    <w:rPr>
                      <w:sz w:val="24"/>
                      <w:szCs w:val="24"/>
                    </w:rPr>
                  </w:pPr>
                </w:p>
              </w:tc>
              <w:tc>
                <w:tcPr>
                  <w:tcW w:w="1657" w:type="pct"/>
                </w:tcPr>
                <w:p w:rsidR="00F436AD" w:rsidRPr="0079752F" w:rsidRDefault="00F436AD" w:rsidP="0079752F">
                  <w:pPr>
                    <w:rPr>
                      <w:sz w:val="24"/>
                      <w:szCs w:val="24"/>
                    </w:rPr>
                  </w:pPr>
                </w:p>
              </w:tc>
            </w:tr>
            <w:tr w:rsidR="00F436AD" w:rsidRPr="0079752F" w:rsidTr="0079752F">
              <w:tblPrEx>
                <w:tblCellMar>
                  <w:top w:w="0" w:type="dxa"/>
                  <w:bottom w:w="0" w:type="dxa"/>
                </w:tblCellMar>
              </w:tblPrEx>
              <w:trPr>
                <w:cantSplit/>
                <w:trHeight w:val="170"/>
              </w:trPr>
              <w:tc>
                <w:tcPr>
                  <w:tcW w:w="773" w:type="pct"/>
                </w:tcPr>
                <w:p w:rsidR="00F436AD" w:rsidRPr="0079752F" w:rsidRDefault="00F436AD" w:rsidP="0079752F">
                  <w:pPr>
                    <w:jc w:val="center"/>
                    <w:rPr>
                      <w:sz w:val="24"/>
                      <w:szCs w:val="24"/>
                    </w:rPr>
                  </w:pPr>
                </w:p>
              </w:tc>
              <w:tc>
                <w:tcPr>
                  <w:tcW w:w="817" w:type="pct"/>
                </w:tcPr>
                <w:p w:rsidR="00F436AD" w:rsidRPr="0079752F" w:rsidRDefault="00F436AD" w:rsidP="0079752F">
                  <w:pPr>
                    <w:jc w:val="center"/>
                    <w:rPr>
                      <w:sz w:val="24"/>
                      <w:szCs w:val="24"/>
                    </w:rPr>
                  </w:pPr>
                </w:p>
              </w:tc>
              <w:tc>
                <w:tcPr>
                  <w:tcW w:w="1753" w:type="pct"/>
                </w:tcPr>
                <w:p w:rsidR="00F436AD" w:rsidRPr="0079752F" w:rsidRDefault="00F436AD" w:rsidP="0079752F">
                  <w:pPr>
                    <w:rPr>
                      <w:sz w:val="24"/>
                      <w:szCs w:val="24"/>
                    </w:rPr>
                  </w:pPr>
                </w:p>
              </w:tc>
              <w:tc>
                <w:tcPr>
                  <w:tcW w:w="1657" w:type="pct"/>
                </w:tcPr>
                <w:p w:rsidR="00F436AD" w:rsidRPr="0079752F" w:rsidRDefault="00F436AD" w:rsidP="0079752F">
                  <w:pPr>
                    <w:rPr>
                      <w:sz w:val="24"/>
                      <w:szCs w:val="24"/>
                    </w:rPr>
                  </w:pPr>
                </w:p>
              </w:tc>
            </w:tr>
            <w:tr w:rsidR="00F436AD" w:rsidRPr="0079752F" w:rsidTr="0079752F">
              <w:tblPrEx>
                <w:tblCellMar>
                  <w:top w:w="0" w:type="dxa"/>
                  <w:bottom w:w="0" w:type="dxa"/>
                </w:tblCellMar>
              </w:tblPrEx>
              <w:trPr>
                <w:cantSplit/>
                <w:trHeight w:val="170"/>
              </w:trPr>
              <w:tc>
                <w:tcPr>
                  <w:tcW w:w="773" w:type="pct"/>
                </w:tcPr>
                <w:p w:rsidR="00F436AD" w:rsidRPr="0079752F" w:rsidRDefault="00F436AD" w:rsidP="0079752F">
                  <w:pPr>
                    <w:jc w:val="center"/>
                    <w:rPr>
                      <w:sz w:val="24"/>
                      <w:szCs w:val="24"/>
                    </w:rPr>
                  </w:pPr>
                </w:p>
              </w:tc>
              <w:tc>
                <w:tcPr>
                  <w:tcW w:w="817" w:type="pct"/>
                </w:tcPr>
                <w:p w:rsidR="00F436AD" w:rsidRPr="0079752F" w:rsidRDefault="00F436AD" w:rsidP="0079752F">
                  <w:pPr>
                    <w:jc w:val="center"/>
                    <w:rPr>
                      <w:sz w:val="24"/>
                      <w:szCs w:val="24"/>
                    </w:rPr>
                  </w:pPr>
                </w:p>
              </w:tc>
              <w:tc>
                <w:tcPr>
                  <w:tcW w:w="1753" w:type="pct"/>
                </w:tcPr>
                <w:p w:rsidR="00F436AD" w:rsidRPr="0079752F" w:rsidRDefault="00F436AD" w:rsidP="0079752F">
                  <w:pPr>
                    <w:rPr>
                      <w:sz w:val="24"/>
                      <w:szCs w:val="24"/>
                    </w:rPr>
                  </w:pPr>
                </w:p>
              </w:tc>
              <w:tc>
                <w:tcPr>
                  <w:tcW w:w="1657" w:type="pct"/>
                </w:tcPr>
                <w:p w:rsidR="00F436AD" w:rsidRPr="0079752F" w:rsidRDefault="00F436AD" w:rsidP="0079752F">
                  <w:pPr>
                    <w:rPr>
                      <w:sz w:val="24"/>
                      <w:szCs w:val="24"/>
                    </w:rPr>
                  </w:pPr>
                </w:p>
              </w:tc>
            </w:tr>
            <w:tr w:rsidR="00F436AD" w:rsidRPr="0079752F" w:rsidTr="0079752F">
              <w:tblPrEx>
                <w:tblCellMar>
                  <w:top w:w="0" w:type="dxa"/>
                  <w:bottom w:w="0" w:type="dxa"/>
                </w:tblCellMar>
              </w:tblPrEx>
              <w:trPr>
                <w:cantSplit/>
                <w:trHeight w:val="170"/>
              </w:trPr>
              <w:tc>
                <w:tcPr>
                  <w:tcW w:w="773" w:type="pct"/>
                </w:tcPr>
                <w:p w:rsidR="00F436AD" w:rsidRPr="0079752F" w:rsidRDefault="00F436AD" w:rsidP="0079752F">
                  <w:pPr>
                    <w:jc w:val="center"/>
                    <w:rPr>
                      <w:sz w:val="24"/>
                      <w:szCs w:val="24"/>
                    </w:rPr>
                  </w:pPr>
                </w:p>
              </w:tc>
              <w:tc>
                <w:tcPr>
                  <w:tcW w:w="817" w:type="pct"/>
                </w:tcPr>
                <w:p w:rsidR="00F436AD" w:rsidRPr="0079752F" w:rsidRDefault="00F436AD" w:rsidP="0079752F">
                  <w:pPr>
                    <w:jc w:val="center"/>
                    <w:rPr>
                      <w:sz w:val="24"/>
                      <w:szCs w:val="24"/>
                    </w:rPr>
                  </w:pPr>
                </w:p>
              </w:tc>
              <w:tc>
                <w:tcPr>
                  <w:tcW w:w="1753" w:type="pct"/>
                </w:tcPr>
                <w:p w:rsidR="00F436AD" w:rsidRPr="0079752F" w:rsidRDefault="00F436AD" w:rsidP="0079752F">
                  <w:pPr>
                    <w:rPr>
                      <w:sz w:val="24"/>
                      <w:szCs w:val="24"/>
                    </w:rPr>
                  </w:pPr>
                </w:p>
              </w:tc>
              <w:tc>
                <w:tcPr>
                  <w:tcW w:w="1657" w:type="pct"/>
                </w:tcPr>
                <w:p w:rsidR="00F436AD" w:rsidRPr="0079752F" w:rsidRDefault="00F436AD" w:rsidP="0079752F">
                  <w:pPr>
                    <w:rPr>
                      <w:sz w:val="24"/>
                      <w:szCs w:val="24"/>
                    </w:rPr>
                  </w:pPr>
                </w:p>
              </w:tc>
            </w:tr>
            <w:tr w:rsidR="00F436AD" w:rsidRPr="0079752F" w:rsidTr="0079752F">
              <w:tblPrEx>
                <w:tblCellMar>
                  <w:top w:w="0" w:type="dxa"/>
                  <w:bottom w:w="0" w:type="dxa"/>
                </w:tblCellMar>
              </w:tblPrEx>
              <w:trPr>
                <w:cantSplit/>
                <w:trHeight w:val="170"/>
              </w:trPr>
              <w:tc>
                <w:tcPr>
                  <w:tcW w:w="773" w:type="pct"/>
                </w:tcPr>
                <w:p w:rsidR="00F436AD" w:rsidRPr="0079752F" w:rsidRDefault="00F436AD" w:rsidP="0079752F">
                  <w:pPr>
                    <w:jc w:val="center"/>
                    <w:rPr>
                      <w:sz w:val="24"/>
                      <w:szCs w:val="24"/>
                    </w:rPr>
                  </w:pPr>
                </w:p>
              </w:tc>
              <w:tc>
                <w:tcPr>
                  <w:tcW w:w="817" w:type="pct"/>
                </w:tcPr>
                <w:p w:rsidR="00F436AD" w:rsidRPr="0079752F" w:rsidRDefault="00F436AD" w:rsidP="0079752F">
                  <w:pPr>
                    <w:jc w:val="center"/>
                    <w:rPr>
                      <w:sz w:val="24"/>
                      <w:szCs w:val="24"/>
                    </w:rPr>
                  </w:pPr>
                </w:p>
              </w:tc>
              <w:tc>
                <w:tcPr>
                  <w:tcW w:w="1753" w:type="pct"/>
                </w:tcPr>
                <w:p w:rsidR="00F436AD" w:rsidRPr="0079752F" w:rsidRDefault="00F436AD" w:rsidP="0079752F">
                  <w:pPr>
                    <w:rPr>
                      <w:sz w:val="24"/>
                      <w:szCs w:val="24"/>
                    </w:rPr>
                  </w:pPr>
                </w:p>
              </w:tc>
              <w:tc>
                <w:tcPr>
                  <w:tcW w:w="1657" w:type="pct"/>
                </w:tcPr>
                <w:p w:rsidR="00F436AD" w:rsidRPr="0079752F" w:rsidRDefault="00F436AD" w:rsidP="0079752F">
                  <w:pPr>
                    <w:rPr>
                      <w:sz w:val="24"/>
                      <w:szCs w:val="24"/>
                    </w:rPr>
                  </w:pPr>
                </w:p>
              </w:tc>
            </w:tr>
            <w:tr w:rsidR="00F436AD" w:rsidRPr="0079752F" w:rsidTr="0079752F">
              <w:tblPrEx>
                <w:tblCellMar>
                  <w:top w:w="0" w:type="dxa"/>
                  <w:bottom w:w="0" w:type="dxa"/>
                </w:tblCellMar>
              </w:tblPrEx>
              <w:trPr>
                <w:cantSplit/>
                <w:trHeight w:val="170"/>
              </w:trPr>
              <w:tc>
                <w:tcPr>
                  <w:tcW w:w="773" w:type="pct"/>
                </w:tcPr>
                <w:p w:rsidR="00F436AD" w:rsidRPr="0079752F" w:rsidRDefault="00F436AD" w:rsidP="0079752F">
                  <w:pPr>
                    <w:jc w:val="center"/>
                    <w:rPr>
                      <w:sz w:val="24"/>
                      <w:szCs w:val="24"/>
                    </w:rPr>
                  </w:pPr>
                </w:p>
              </w:tc>
              <w:tc>
                <w:tcPr>
                  <w:tcW w:w="817" w:type="pct"/>
                </w:tcPr>
                <w:p w:rsidR="00F436AD" w:rsidRPr="0079752F" w:rsidRDefault="00F436AD" w:rsidP="0079752F">
                  <w:pPr>
                    <w:jc w:val="center"/>
                    <w:rPr>
                      <w:sz w:val="24"/>
                      <w:szCs w:val="24"/>
                    </w:rPr>
                  </w:pPr>
                </w:p>
              </w:tc>
              <w:tc>
                <w:tcPr>
                  <w:tcW w:w="1753" w:type="pct"/>
                </w:tcPr>
                <w:p w:rsidR="00F436AD" w:rsidRPr="0079752F" w:rsidRDefault="00F436AD" w:rsidP="0079752F">
                  <w:pPr>
                    <w:rPr>
                      <w:sz w:val="24"/>
                      <w:szCs w:val="24"/>
                    </w:rPr>
                  </w:pPr>
                </w:p>
              </w:tc>
              <w:tc>
                <w:tcPr>
                  <w:tcW w:w="1657" w:type="pct"/>
                </w:tcPr>
                <w:p w:rsidR="00F436AD" w:rsidRPr="0079752F" w:rsidRDefault="00F436AD" w:rsidP="0079752F">
                  <w:pPr>
                    <w:rPr>
                      <w:sz w:val="24"/>
                      <w:szCs w:val="24"/>
                    </w:rPr>
                  </w:pPr>
                </w:p>
              </w:tc>
            </w:tr>
          </w:tbl>
          <w:p w:rsidR="0079752F" w:rsidRPr="0079752F" w:rsidRDefault="0079752F" w:rsidP="0079752F"/>
          <w:p w:rsidR="00F436AD" w:rsidRPr="0079752F" w:rsidRDefault="00F436AD" w:rsidP="0079752F">
            <w:pPr>
              <w:ind w:firstLine="709"/>
              <w:rPr>
                <w:sz w:val="28"/>
                <w:szCs w:val="28"/>
              </w:rPr>
            </w:pPr>
            <w:r w:rsidRPr="0079752F">
              <w:rPr>
                <w:sz w:val="28"/>
                <w:szCs w:val="28"/>
              </w:rPr>
              <w:t>12. Государственные награды, иные награды и знаки отличия</w:t>
            </w:r>
          </w:p>
          <w:p w:rsidR="00F436AD" w:rsidRPr="0079752F" w:rsidRDefault="00F436AD" w:rsidP="0079752F">
            <w:pPr>
              <w:ind w:firstLine="709"/>
            </w:pPr>
          </w:p>
          <w:p w:rsidR="00F436AD" w:rsidRPr="0079752F" w:rsidRDefault="00F436AD" w:rsidP="0079752F">
            <w:pPr>
              <w:pBdr>
                <w:top w:val="single" w:sz="4" w:space="1" w:color="auto"/>
              </w:pBdr>
              <w:ind w:firstLine="709"/>
              <w:rPr>
                <w:sz w:val="16"/>
                <w:szCs w:val="16"/>
              </w:rPr>
            </w:pPr>
          </w:p>
          <w:p w:rsidR="00F436AD" w:rsidRPr="0079752F" w:rsidRDefault="00F436AD" w:rsidP="0079752F">
            <w:pPr>
              <w:ind w:firstLine="709"/>
              <w:rPr>
                <w:sz w:val="16"/>
                <w:szCs w:val="16"/>
              </w:rPr>
            </w:pPr>
          </w:p>
          <w:p w:rsidR="00F436AD" w:rsidRPr="0079752F" w:rsidRDefault="00F436AD" w:rsidP="0079752F">
            <w:pPr>
              <w:pBdr>
                <w:top w:val="single" w:sz="4" w:space="1" w:color="auto"/>
              </w:pBdr>
              <w:ind w:firstLine="709"/>
            </w:pPr>
          </w:p>
          <w:p w:rsidR="00F436AD" w:rsidRPr="0079752F" w:rsidRDefault="00F436AD" w:rsidP="0079752F">
            <w:pPr>
              <w:ind w:firstLine="709"/>
              <w:jc w:val="both"/>
              <w:rPr>
                <w:sz w:val="28"/>
                <w:szCs w:val="28"/>
              </w:rPr>
            </w:pPr>
            <w:r w:rsidRPr="0079752F">
              <w:rPr>
                <w:sz w:val="28"/>
                <w:szCs w:val="28"/>
              </w:rPr>
              <w:t>13. </w:t>
            </w:r>
            <w:proofErr w:type="gramStart"/>
            <w:r w:rsidRPr="0079752F">
              <w:rPr>
                <w:sz w:val="28"/>
                <w:szCs w:val="28"/>
              </w:rPr>
              <w:t>Ваши близкие родственники (отец, мать, братья, сестры и дети), а также супруга (су</w:t>
            </w:r>
            <w:r w:rsidRPr="0079752F">
              <w:rPr>
                <w:sz w:val="28"/>
                <w:szCs w:val="28"/>
              </w:rPr>
              <w:t>п</w:t>
            </w:r>
            <w:r w:rsidRPr="0079752F">
              <w:rPr>
                <w:sz w:val="28"/>
                <w:szCs w:val="28"/>
              </w:rPr>
              <w:t>руг), в том числе бывшая (бывший), супруги братьев и сестер, братья и сестры супругов.</w:t>
            </w:r>
            <w:proofErr w:type="gramEnd"/>
          </w:p>
          <w:p w:rsidR="00F436AD" w:rsidRPr="0079752F" w:rsidRDefault="00F436AD" w:rsidP="0079752F">
            <w:pPr>
              <w:ind w:firstLine="709"/>
              <w:jc w:val="both"/>
              <w:rPr>
                <w:sz w:val="28"/>
                <w:szCs w:val="28"/>
              </w:rPr>
            </w:pPr>
            <w:r w:rsidRPr="0079752F">
              <w:rPr>
                <w:sz w:val="28"/>
                <w:szCs w:val="28"/>
              </w:rPr>
              <w:t>Если родственники изменяли фамилию, имя, отчество, необходимо также указать их прежние фамилию, имя, отчество.</w:t>
            </w:r>
          </w:p>
          <w:p w:rsidR="0079752F" w:rsidRPr="0079752F" w:rsidRDefault="0079752F" w:rsidP="0079752F">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28"/>
              <w:gridCol w:w="1845"/>
              <w:gridCol w:w="1843"/>
              <w:gridCol w:w="2267"/>
              <w:gridCol w:w="2261"/>
            </w:tblGrid>
            <w:tr w:rsidR="00F436AD" w:rsidRPr="00483CA3" w:rsidTr="0079752F">
              <w:tblPrEx>
                <w:tblCellMar>
                  <w:top w:w="0" w:type="dxa"/>
                  <w:bottom w:w="0" w:type="dxa"/>
                </w:tblCellMar>
              </w:tblPrEx>
              <w:trPr>
                <w:cantSplit/>
                <w:trHeight w:val="20"/>
              </w:trPr>
              <w:tc>
                <w:tcPr>
                  <w:tcW w:w="604" w:type="pct"/>
                  <w:vAlign w:val="center"/>
                </w:tcPr>
                <w:p w:rsidR="00F436AD" w:rsidRPr="00483CA3" w:rsidRDefault="00F436AD" w:rsidP="0079752F">
                  <w:pPr>
                    <w:jc w:val="center"/>
                    <w:rPr>
                      <w:b/>
                      <w:sz w:val="24"/>
                      <w:szCs w:val="24"/>
                    </w:rPr>
                  </w:pPr>
                  <w:r w:rsidRPr="00483CA3">
                    <w:rPr>
                      <w:b/>
                      <w:sz w:val="24"/>
                      <w:szCs w:val="24"/>
                    </w:rPr>
                    <w:t>Степень ро</w:t>
                  </w:r>
                  <w:r w:rsidRPr="00483CA3">
                    <w:rPr>
                      <w:b/>
                      <w:sz w:val="24"/>
                      <w:szCs w:val="24"/>
                    </w:rPr>
                    <w:t>д</w:t>
                  </w:r>
                  <w:r w:rsidRPr="00483CA3">
                    <w:rPr>
                      <w:b/>
                      <w:sz w:val="24"/>
                      <w:szCs w:val="24"/>
                    </w:rPr>
                    <w:t>ства</w:t>
                  </w:r>
                </w:p>
              </w:tc>
              <w:tc>
                <w:tcPr>
                  <w:tcW w:w="987" w:type="pct"/>
                  <w:vAlign w:val="center"/>
                </w:tcPr>
                <w:p w:rsidR="00F436AD" w:rsidRPr="00483CA3" w:rsidRDefault="00F436AD" w:rsidP="0079752F">
                  <w:pPr>
                    <w:jc w:val="center"/>
                    <w:rPr>
                      <w:b/>
                      <w:sz w:val="24"/>
                      <w:szCs w:val="24"/>
                    </w:rPr>
                  </w:pPr>
                  <w:r w:rsidRPr="00483CA3">
                    <w:rPr>
                      <w:b/>
                      <w:sz w:val="24"/>
                      <w:szCs w:val="24"/>
                    </w:rPr>
                    <w:t>Фамилия, имя,</w:t>
                  </w:r>
                  <w:r w:rsidR="0079752F" w:rsidRPr="00483CA3">
                    <w:rPr>
                      <w:b/>
                      <w:sz w:val="24"/>
                      <w:szCs w:val="24"/>
                    </w:rPr>
                    <w:t xml:space="preserve"> </w:t>
                  </w:r>
                  <w:r w:rsidRPr="00483CA3">
                    <w:rPr>
                      <w:b/>
                      <w:sz w:val="24"/>
                      <w:szCs w:val="24"/>
                    </w:rPr>
                    <w:t>отчество</w:t>
                  </w:r>
                </w:p>
              </w:tc>
              <w:tc>
                <w:tcPr>
                  <w:tcW w:w="986" w:type="pct"/>
                  <w:vAlign w:val="center"/>
                </w:tcPr>
                <w:p w:rsidR="00F436AD" w:rsidRPr="00483CA3" w:rsidRDefault="00F436AD" w:rsidP="0079752F">
                  <w:pPr>
                    <w:jc w:val="center"/>
                    <w:rPr>
                      <w:b/>
                      <w:sz w:val="24"/>
                      <w:szCs w:val="24"/>
                    </w:rPr>
                  </w:pPr>
                  <w:r w:rsidRPr="00483CA3">
                    <w:rPr>
                      <w:b/>
                      <w:sz w:val="24"/>
                      <w:szCs w:val="24"/>
                    </w:rPr>
                    <w:t>Год, число, м</w:t>
                  </w:r>
                  <w:r w:rsidRPr="00483CA3">
                    <w:rPr>
                      <w:b/>
                      <w:sz w:val="24"/>
                      <w:szCs w:val="24"/>
                    </w:rPr>
                    <w:t>е</w:t>
                  </w:r>
                  <w:r w:rsidRPr="00483CA3">
                    <w:rPr>
                      <w:b/>
                      <w:sz w:val="24"/>
                      <w:szCs w:val="24"/>
                    </w:rPr>
                    <w:t>сяц и место рождения</w:t>
                  </w:r>
                </w:p>
              </w:tc>
              <w:tc>
                <w:tcPr>
                  <w:tcW w:w="1213" w:type="pct"/>
                  <w:vAlign w:val="center"/>
                </w:tcPr>
                <w:p w:rsidR="00F436AD" w:rsidRPr="00483CA3" w:rsidRDefault="00F436AD" w:rsidP="0079752F">
                  <w:pPr>
                    <w:jc w:val="center"/>
                    <w:rPr>
                      <w:b/>
                      <w:sz w:val="24"/>
                      <w:szCs w:val="24"/>
                    </w:rPr>
                  </w:pPr>
                  <w:r w:rsidRPr="00483CA3">
                    <w:rPr>
                      <w:b/>
                      <w:sz w:val="24"/>
                      <w:szCs w:val="24"/>
                    </w:rPr>
                    <w:t>Место работы (наименование и адрес организации), дол</w:t>
                  </w:r>
                  <w:r w:rsidRPr="00483CA3">
                    <w:rPr>
                      <w:b/>
                      <w:sz w:val="24"/>
                      <w:szCs w:val="24"/>
                    </w:rPr>
                    <w:t>ж</w:t>
                  </w:r>
                  <w:r w:rsidRPr="00483CA3">
                    <w:rPr>
                      <w:b/>
                      <w:sz w:val="24"/>
                      <w:szCs w:val="24"/>
                    </w:rPr>
                    <w:t>ность</w:t>
                  </w:r>
                </w:p>
              </w:tc>
              <w:tc>
                <w:tcPr>
                  <w:tcW w:w="1210" w:type="pct"/>
                  <w:vAlign w:val="center"/>
                </w:tcPr>
                <w:p w:rsidR="00F436AD" w:rsidRPr="00483CA3" w:rsidRDefault="00F436AD" w:rsidP="0079752F">
                  <w:pPr>
                    <w:jc w:val="center"/>
                    <w:rPr>
                      <w:b/>
                      <w:sz w:val="24"/>
                      <w:szCs w:val="24"/>
                    </w:rPr>
                  </w:pPr>
                  <w:r w:rsidRPr="00483CA3">
                    <w:rPr>
                      <w:b/>
                      <w:sz w:val="24"/>
                      <w:szCs w:val="24"/>
                    </w:rPr>
                    <w:t>Домашний адрес (адрес регистрации, фактического пр</w:t>
                  </w:r>
                  <w:r w:rsidRPr="00483CA3">
                    <w:rPr>
                      <w:b/>
                      <w:sz w:val="24"/>
                      <w:szCs w:val="24"/>
                    </w:rPr>
                    <w:t>о</w:t>
                  </w:r>
                  <w:r w:rsidRPr="00483CA3">
                    <w:rPr>
                      <w:b/>
                      <w:sz w:val="24"/>
                      <w:szCs w:val="24"/>
                    </w:rPr>
                    <w:t>живания)</w:t>
                  </w:r>
                </w:p>
              </w:tc>
            </w:tr>
            <w:tr w:rsidR="00F436AD" w:rsidRPr="00483CA3" w:rsidTr="0079752F">
              <w:tblPrEx>
                <w:tblCellMar>
                  <w:top w:w="0" w:type="dxa"/>
                  <w:bottom w:w="0" w:type="dxa"/>
                </w:tblCellMar>
              </w:tblPrEx>
              <w:trPr>
                <w:cantSplit/>
                <w:trHeight w:val="20"/>
              </w:trPr>
              <w:tc>
                <w:tcPr>
                  <w:tcW w:w="604" w:type="pct"/>
                </w:tcPr>
                <w:p w:rsidR="00F436AD" w:rsidRPr="00483CA3" w:rsidRDefault="00F436AD" w:rsidP="0079752F">
                  <w:pPr>
                    <w:jc w:val="center"/>
                    <w:rPr>
                      <w:sz w:val="24"/>
                      <w:szCs w:val="24"/>
                    </w:rPr>
                  </w:pPr>
                </w:p>
              </w:tc>
              <w:tc>
                <w:tcPr>
                  <w:tcW w:w="987" w:type="pct"/>
                </w:tcPr>
                <w:p w:rsidR="00F436AD" w:rsidRPr="00483CA3" w:rsidRDefault="00F436AD" w:rsidP="0079752F">
                  <w:pPr>
                    <w:rPr>
                      <w:sz w:val="24"/>
                      <w:szCs w:val="24"/>
                    </w:rPr>
                  </w:pPr>
                </w:p>
              </w:tc>
              <w:tc>
                <w:tcPr>
                  <w:tcW w:w="986" w:type="pct"/>
                </w:tcPr>
                <w:p w:rsidR="00F436AD" w:rsidRPr="00483CA3" w:rsidRDefault="00F436AD" w:rsidP="0079752F">
                  <w:pPr>
                    <w:jc w:val="center"/>
                    <w:rPr>
                      <w:sz w:val="24"/>
                      <w:szCs w:val="24"/>
                    </w:rPr>
                  </w:pPr>
                </w:p>
              </w:tc>
              <w:tc>
                <w:tcPr>
                  <w:tcW w:w="1213" w:type="pct"/>
                </w:tcPr>
                <w:p w:rsidR="00F436AD" w:rsidRPr="00483CA3" w:rsidRDefault="00F436AD" w:rsidP="0079752F">
                  <w:pPr>
                    <w:rPr>
                      <w:sz w:val="24"/>
                      <w:szCs w:val="24"/>
                    </w:rPr>
                  </w:pPr>
                </w:p>
              </w:tc>
              <w:tc>
                <w:tcPr>
                  <w:tcW w:w="1210" w:type="pct"/>
                </w:tcPr>
                <w:p w:rsidR="00F436AD" w:rsidRPr="00483CA3" w:rsidRDefault="00F436AD" w:rsidP="0079752F">
                  <w:pPr>
                    <w:rPr>
                      <w:sz w:val="24"/>
                      <w:szCs w:val="24"/>
                    </w:rPr>
                  </w:pPr>
                </w:p>
              </w:tc>
            </w:tr>
            <w:tr w:rsidR="00F436AD" w:rsidRPr="00483CA3" w:rsidTr="0079752F">
              <w:tblPrEx>
                <w:tblCellMar>
                  <w:top w:w="0" w:type="dxa"/>
                  <w:bottom w:w="0" w:type="dxa"/>
                </w:tblCellMar>
              </w:tblPrEx>
              <w:trPr>
                <w:cantSplit/>
                <w:trHeight w:val="20"/>
              </w:trPr>
              <w:tc>
                <w:tcPr>
                  <w:tcW w:w="604" w:type="pct"/>
                </w:tcPr>
                <w:p w:rsidR="00F436AD" w:rsidRPr="00483CA3" w:rsidRDefault="00F436AD" w:rsidP="0079752F">
                  <w:pPr>
                    <w:jc w:val="center"/>
                    <w:rPr>
                      <w:sz w:val="24"/>
                      <w:szCs w:val="24"/>
                    </w:rPr>
                  </w:pPr>
                </w:p>
              </w:tc>
              <w:tc>
                <w:tcPr>
                  <w:tcW w:w="987" w:type="pct"/>
                </w:tcPr>
                <w:p w:rsidR="00F436AD" w:rsidRPr="00483CA3" w:rsidRDefault="00F436AD" w:rsidP="0079752F">
                  <w:pPr>
                    <w:rPr>
                      <w:sz w:val="24"/>
                      <w:szCs w:val="24"/>
                    </w:rPr>
                  </w:pPr>
                </w:p>
              </w:tc>
              <w:tc>
                <w:tcPr>
                  <w:tcW w:w="986" w:type="pct"/>
                </w:tcPr>
                <w:p w:rsidR="00F436AD" w:rsidRPr="00483CA3" w:rsidRDefault="00F436AD" w:rsidP="0079752F">
                  <w:pPr>
                    <w:jc w:val="center"/>
                    <w:rPr>
                      <w:sz w:val="24"/>
                      <w:szCs w:val="24"/>
                    </w:rPr>
                  </w:pPr>
                </w:p>
              </w:tc>
              <w:tc>
                <w:tcPr>
                  <w:tcW w:w="1213" w:type="pct"/>
                </w:tcPr>
                <w:p w:rsidR="00F436AD" w:rsidRPr="00483CA3" w:rsidRDefault="00F436AD" w:rsidP="0079752F">
                  <w:pPr>
                    <w:rPr>
                      <w:sz w:val="24"/>
                      <w:szCs w:val="24"/>
                    </w:rPr>
                  </w:pPr>
                </w:p>
              </w:tc>
              <w:tc>
                <w:tcPr>
                  <w:tcW w:w="1210" w:type="pct"/>
                </w:tcPr>
                <w:p w:rsidR="00F436AD" w:rsidRPr="00483CA3" w:rsidRDefault="00F436AD" w:rsidP="0079752F">
                  <w:pPr>
                    <w:rPr>
                      <w:sz w:val="24"/>
                      <w:szCs w:val="24"/>
                    </w:rPr>
                  </w:pPr>
                </w:p>
              </w:tc>
            </w:tr>
            <w:tr w:rsidR="00F436AD" w:rsidRPr="00483CA3" w:rsidTr="0079752F">
              <w:tblPrEx>
                <w:tblCellMar>
                  <w:top w:w="0" w:type="dxa"/>
                  <w:bottom w:w="0" w:type="dxa"/>
                </w:tblCellMar>
              </w:tblPrEx>
              <w:trPr>
                <w:cantSplit/>
                <w:trHeight w:val="20"/>
              </w:trPr>
              <w:tc>
                <w:tcPr>
                  <w:tcW w:w="604" w:type="pct"/>
                </w:tcPr>
                <w:p w:rsidR="00F436AD" w:rsidRPr="00483CA3" w:rsidRDefault="00F436AD" w:rsidP="0079752F">
                  <w:pPr>
                    <w:jc w:val="center"/>
                    <w:rPr>
                      <w:sz w:val="24"/>
                      <w:szCs w:val="24"/>
                    </w:rPr>
                  </w:pPr>
                </w:p>
              </w:tc>
              <w:tc>
                <w:tcPr>
                  <w:tcW w:w="987" w:type="pct"/>
                </w:tcPr>
                <w:p w:rsidR="00F436AD" w:rsidRPr="00483CA3" w:rsidRDefault="00F436AD" w:rsidP="0079752F">
                  <w:pPr>
                    <w:rPr>
                      <w:sz w:val="24"/>
                      <w:szCs w:val="24"/>
                    </w:rPr>
                  </w:pPr>
                </w:p>
              </w:tc>
              <w:tc>
                <w:tcPr>
                  <w:tcW w:w="986" w:type="pct"/>
                </w:tcPr>
                <w:p w:rsidR="00F436AD" w:rsidRPr="00483CA3" w:rsidRDefault="00F436AD" w:rsidP="0079752F">
                  <w:pPr>
                    <w:jc w:val="center"/>
                    <w:rPr>
                      <w:sz w:val="24"/>
                      <w:szCs w:val="24"/>
                    </w:rPr>
                  </w:pPr>
                </w:p>
              </w:tc>
              <w:tc>
                <w:tcPr>
                  <w:tcW w:w="1213" w:type="pct"/>
                </w:tcPr>
                <w:p w:rsidR="00F436AD" w:rsidRPr="00483CA3" w:rsidRDefault="00F436AD" w:rsidP="0079752F">
                  <w:pPr>
                    <w:rPr>
                      <w:sz w:val="24"/>
                      <w:szCs w:val="24"/>
                    </w:rPr>
                  </w:pPr>
                </w:p>
              </w:tc>
              <w:tc>
                <w:tcPr>
                  <w:tcW w:w="1210" w:type="pct"/>
                </w:tcPr>
                <w:p w:rsidR="00F436AD" w:rsidRPr="00483CA3" w:rsidRDefault="00F436AD" w:rsidP="0079752F">
                  <w:pPr>
                    <w:rPr>
                      <w:sz w:val="24"/>
                      <w:szCs w:val="24"/>
                    </w:rPr>
                  </w:pPr>
                </w:p>
              </w:tc>
            </w:tr>
            <w:tr w:rsidR="00F436AD" w:rsidRPr="00483CA3" w:rsidTr="0079752F">
              <w:tblPrEx>
                <w:tblCellMar>
                  <w:top w:w="0" w:type="dxa"/>
                  <w:bottom w:w="0" w:type="dxa"/>
                </w:tblCellMar>
              </w:tblPrEx>
              <w:trPr>
                <w:cantSplit/>
                <w:trHeight w:val="20"/>
              </w:trPr>
              <w:tc>
                <w:tcPr>
                  <w:tcW w:w="604" w:type="pct"/>
                </w:tcPr>
                <w:p w:rsidR="00F436AD" w:rsidRPr="00483CA3" w:rsidRDefault="00F436AD" w:rsidP="0079752F">
                  <w:pPr>
                    <w:jc w:val="center"/>
                    <w:rPr>
                      <w:sz w:val="24"/>
                      <w:szCs w:val="24"/>
                    </w:rPr>
                  </w:pPr>
                </w:p>
              </w:tc>
              <w:tc>
                <w:tcPr>
                  <w:tcW w:w="987" w:type="pct"/>
                </w:tcPr>
                <w:p w:rsidR="00F436AD" w:rsidRPr="00483CA3" w:rsidRDefault="00F436AD" w:rsidP="0079752F">
                  <w:pPr>
                    <w:rPr>
                      <w:sz w:val="24"/>
                      <w:szCs w:val="24"/>
                    </w:rPr>
                  </w:pPr>
                </w:p>
              </w:tc>
              <w:tc>
                <w:tcPr>
                  <w:tcW w:w="986" w:type="pct"/>
                </w:tcPr>
                <w:p w:rsidR="00F436AD" w:rsidRPr="00483CA3" w:rsidRDefault="00F436AD" w:rsidP="0079752F">
                  <w:pPr>
                    <w:jc w:val="center"/>
                    <w:rPr>
                      <w:sz w:val="24"/>
                      <w:szCs w:val="24"/>
                    </w:rPr>
                  </w:pPr>
                </w:p>
              </w:tc>
              <w:tc>
                <w:tcPr>
                  <w:tcW w:w="1213" w:type="pct"/>
                </w:tcPr>
                <w:p w:rsidR="00F436AD" w:rsidRPr="00483CA3" w:rsidRDefault="00F436AD" w:rsidP="0079752F">
                  <w:pPr>
                    <w:rPr>
                      <w:sz w:val="24"/>
                      <w:szCs w:val="24"/>
                    </w:rPr>
                  </w:pPr>
                </w:p>
              </w:tc>
              <w:tc>
                <w:tcPr>
                  <w:tcW w:w="1210" w:type="pct"/>
                </w:tcPr>
                <w:p w:rsidR="00F436AD" w:rsidRPr="00483CA3" w:rsidRDefault="00F436AD" w:rsidP="0079752F">
                  <w:pPr>
                    <w:rPr>
                      <w:sz w:val="24"/>
                      <w:szCs w:val="24"/>
                    </w:rPr>
                  </w:pPr>
                </w:p>
              </w:tc>
            </w:tr>
            <w:tr w:rsidR="00F436AD" w:rsidRPr="00483CA3" w:rsidTr="0079752F">
              <w:tblPrEx>
                <w:tblCellMar>
                  <w:top w:w="0" w:type="dxa"/>
                  <w:bottom w:w="0" w:type="dxa"/>
                </w:tblCellMar>
              </w:tblPrEx>
              <w:trPr>
                <w:cantSplit/>
                <w:trHeight w:val="20"/>
              </w:trPr>
              <w:tc>
                <w:tcPr>
                  <w:tcW w:w="604" w:type="pct"/>
                </w:tcPr>
                <w:p w:rsidR="00F436AD" w:rsidRPr="00483CA3" w:rsidRDefault="00F436AD" w:rsidP="0079752F">
                  <w:pPr>
                    <w:jc w:val="center"/>
                    <w:rPr>
                      <w:sz w:val="24"/>
                      <w:szCs w:val="24"/>
                    </w:rPr>
                  </w:pPr>
                </w:p>
              </w:tc>
              <w:tc>
                <w:tcPr>
                  <w:tcW w:w="987" w:type="pct"/>
                </w:tcPr>
                <w:p w:rsidR="00F436AD" w:rsidRPr="00483CA3" w:rsidRDefault="00F436AD" w:rsidP="0079752F">
                  <w:pPr>
                    <w:rPr>
                      <w:sz w:val="24"/>
                      <w:szCs w:val="24"/>
                    </w:rPr>
                  </w:pPr>
                </w:p>
              </w:tc>
              <w:tc>
                <w:tcPr>
                  <w:tcW w:w="986" w:type="pct"/>
                </w:tcPr>
                <w:p w:rsidR="00F436AD" w:rsidRPr="00483CA3" w:rsidRDefault="00F436AD" w:rsidP="0079752F">
                  <w:pPr>
                    <w:jc w:val="center"/>
                    <w:rPr>
                      <w:sz w:val="24"/>
                      <w:szCs w:val="24"/>
                    </w:rPr>
                  </w:pPr>
                </w:p>
              </w:tc>
              <w:tc>
                <w:tcPr>
                  <w:tcW w:w="1213" w:type="pct"/>
                </w:tcPr>
                <w:p w:rsidR="00F436AD" w:rsidRPr="00483CA3" w:rsidRDefault="00F436AD" w:rsidP="0079752F">
                  <w:pPr>
                    <w:rPr>
                      <w:sz w:val="24"/>
                      <w:szCs w:val="24"/>
                    </w:rPr>
                  </w:pPr>
                </w:p>
              </w:tc>
              <w:tc>
                <w:tcPr>
                  <w:tcW w:w="1210" w:type="pct"/>
                </w:tcPr>
                <w:p w:rsidR="00F436AD" w:rsidRPr="00483CA3" w:rsidRDefault="00F436AD" w:rsidP="0079752F">
                  <w:pPr>
                    <w:rPr>
                      <w:sz w:val="24"/>
                      <w:szCs w:val="24"/>
                    </w:rPr>
                  </w:pPr>
                </w:p>
              </w:tc>
            </w:tr>
            <w:tr w:rsidR="00F436AD" w:rsidRPr="00483CA3" w:rsidTr="0079752F">
              <w:tblPrEx>
                <w:tblCellMar>
                  <w:top w:w="0" w:type="dxa"/>
                  <w:bottom w:w="0" w:type="dxa"/>
                </w:tblCellMar>
              </w:tblPrEx>
              <w:trPr>
                <w:cantSplit/>
                <w:trHeight w:val="20"/>
              </w:trPr>
              <w:tc>
                <w:tcPr>
                  <w:tcW w:w="604" w:type="pct"/>
                </w:tcPr>
                <w:p w:rsidR="00F436AD" w:rsidRPr="00483CA3" w:rsidRDefault="00F436AD" w:rsidP="0079752F">
                  <w:pPr>
                    <w:jc w:val="center"/>
                    <w:rPr>
                      <w:sz w:val="24"/>
                      <w:szCs w:val="24"/>
                    </w:rPr>
                  </w:pPr>
                </w:p>
              </w:tc>
              <w:tc>
                <w:tcPr>
                  <w:tcW w:w="987" w:type="pct"/>
                </w:tcPr>
                <w:p w:rsidR="00F436AD" w:rsidRPr="00483CA3" w:rsidRDefault="00F436AD" w:rsidP="0079752F">
                  <w:pPr>
                    <w:rPr>
                      <w:sz w:val="24"/>
                      <w:szCs w:val="24"/>
                    </w:rPr>
                  </w:pPr>
                </w:p>
              </w:tc>
              <w:tc>
                <w:tcPr>
                  <w:tcW w:w="986" w:type="pct"/>
                </w:tcPr>
                <w:p w:rsidR="00F436AD" w:rsidRPr="00483CA3" w:rsidRDefault="00F436AD" w:rsidP="0079752F">
                  <w:pPr>
                    <w:jc w:val="center"/>
                    <w:rPr>
                      <w:sz w:val="24"/>
                      <w:szCs w:val="24"/>
                    </w:rPr>
                  </w:pPr>
                </w:p>
              </w:tc>
              <w:tc>
                <w:tcPr>
                  <w:tcW w:w="1213" w:type="pct"/>
                </w:tcPr>
                <w:p w:rsidR="00F436AD" w:rsidRPr="00483CA3" w:rsidRDefault="00F436AD" w:rsidP="0079752F">
                  <w:pPr>
                    <w:rPr>
                      <w:sz w:val="24"/>
                      <w:szCs w:val="24"/>
                    </w:rPr>
                  </w:pPr>
                </w:p>
              </w:tc>
              <w:tc>
                <w:tcPr>
                  <w:tcW w:w="1210" w:type="pct"/>
                </w:tcPr>
                <w:p w:rsidR="00F436AD" w:rsidRPr="00483CA3" w:rsidRDefault="00F436AD" w:rsidP="0079752F">
                  <w:pPr>
                    <w:rPr>
                      <w:sz w:val="24"/>
                      <w:szCs w:val="24"/>
                    </w:rPr>
                  </w:pPr>
                </w:p>
              </w:tc>
            </w:tr>
            <w:tr w:rsidR="00F436AD" w:rsidRPr="00483CA3" w:rsidTr="0079752F">
              <w:tblPrEx>
                <w:tblCellMar>
                  <w:top w:w="0" w:type="dxa"/>
                  <w:bottom w:w="0" w:type="dxa"/>
                </w:tblCellMar>
              </w:tblPrEx>
              <w:trPr>
                <w:cantSplit/>
                <w:trHeight w:val="20"/>
              </w:trPr>
              <w:tc>
                <w:tcPr>
                  <w:tcW w:w="604" w:type="pct"/>
                </w:tcPr>
                <w:p w:rsidR="00F436AD" w:rsidRPr="00483CA3" w:rsidRDefault="00F436AD" w:rsidP="0079752F">
                  <w:pPr>
                    <w:jc w:val="center"/>
                    <w:rPr>
                      <w:sz w:val="24"/>
                      <w:szCs w:val="24"/>
                    </w:rPr>
                  </w:pPr>
                </w:p>
              </w:tc>
              <w:tc>
                <w:tcPr>
                  <w:tcW w:w="987" w:type="pct"/>
                </w:tcPr>
                <w:p w:rsidR="00F436AD" w:rsidRPr="00483CA3" w:rsidRDefault="00F436AD" w:rsidP="0079752F">
                  <w:pPr>
                    <w:rPr>
                      <w:sz w:val="24"/>
                      <w:szCs w:val="24"/>
                    </w:rPr>
                  </w:pPr>
                </w:p>
              </w:tc>
              <w:tc>
                <w:tcPr>
                  <w:tcW w:w="986" w:type="pct"/>
                </w:tcPr>
                <w:p w:rsidR="00F436AD" w:rsidRPr="00483CA3" w:rsidRDefault="00F436AD" w:rsidP="0079752F">
                  <w:pPr>
                    <w:jc w:val="center"/>
                    <w:rPr>
                      <w:sz w:val="24"/>
                      <w:szCs w:val="24"/>
                    </w:rPr>
                  </w:pPr>
                </w:p>
              </w:tc>
              <w:tc>
                <w:tcPr>
                  <w:tcW w:w="1213" w:type="pct"/>
                </w:tcPr>
                <w:p w:rsidR="00F436AD" w:rsidRPr="00483CA3" w:rsidRDefault="00F436AD" w:rsidP="0079752F">
                  <w:pPr>
                    <w:rPr>
                      <w:sz w:val="24"/>
                      <w:szCs w:val="24"/>
                    </w:rPr>
                  </w:pPr>
                </w:p>
              </w:tc>
              <w:tc>
                <w:tcPr>
                  <w:tcW w:w="1210" w:type="pct"/>
                </w:tcPr>
                <w:p w:rsidR="00F436AD" w:rsidRPr="00483CA3" w:rsidRDefault="00F436AD" w:rsidP="0079752F">
                  <w:pPr>
                    <w:rPr>
                      <w:sz w:val="24"/>
                      <w:szCs w:val="24"/>
                    </w:rPr>
                  </w:pPr>
                </w:p>
              </w:tc>
            </w:tr>
            <w:tr w:rsidR="00F436AD" w:rsidRPr="00483CA3" w:rsidTr="0079752F">
              <w:tblPrEx>
                <w:tblCellMar>
                  <w:top w:w="0" w:type="dxa"/>
                  <w:bottom w:w="0" w:type="dxa"/>
                </w:tblCellMar>
              </w:tblPrEx>
              <w:trPr>
                <w:cantSplit/>
                <w:trHeight w:val="20"/>
              </w:trPr>
              <w:tc>
                <w:tcPr>
                  <w:tcW w:w="604" w:type="pct"/>
                </w:tcPr>
                <w:p w:rsidR="00F436AD" w:rsidRPr="00483CA3" w:rsidRDefault="00F436AD" w:rsidP="0079752F">
                  <w:pPr>
                    <w:jc w:val="center"/>
                    <w:rPr>
                      <w:sz w:val="24"/>
                      <w:szCs w:val="24"/>
                    </w:rPr>
                  </w:pPr>
                </w:p>
              </w:tc>
              <w:tc>
                <w:tcPr>
                  <w:tcW w:w="987" w:type="pct"/>
                </w:tcPr>
                <w:p w:rsidR="00F436AD" w:rsidRPr="00483CA3" w:rsidRDefault="00F436AD" w:rsidP="0079752F">
                  <w:pPr>
                    <w:rPr>
                      <w:sz w:val="24"/>
                      <w:szCs w:val="24"/>
                    </w:rPr>
                  </w:pPr>
                </w:p>
              </w:tc>
              <w:tc>
                <w:tcPr>
                  <w:tcW w:w="986" w:type="pct"/>
                </w:tcPr>
                <w:p w:rsidR="00F436AD" w:rsidRPr="00483CA3" w:rsidRDefault="00F436AD" w:rsidP="0079752F">
                  <w:pPr>
                    <w:jc w:val="center"/>
                    <w:rPr>
                      <w:sz w:val="24"/>
                      <w:szCs w:val="24"/>
                    </w:rPr>
                  </w:pPr>
                </w:p>
              </w:tc>
              <w:tc>
                <w:tcPr>
                  <w:tcW w:w="1213" w:type="pct"/>
                </w:tcPr>
                <w:p w:rsidR="00F436AD" w:rsidRPr="00483CA3" w:rsidRDefault="00F436AD" w:rsidP="0079752F">
                  <w:pPr>
                    <w:rPr>
                      <w:sz w:val="24"/>
                      <w:szCs w:val="24"/>
                    </w:rPr>
                  </w:pPr>
                </w:p>
              </w:tc>
              <w:tc>
                <w:tcPr>
                  <w:tcW w:w="1210" w:type="pct"/>
                </w:tcPr>
                <w:p w:rsidR="00F436AD" w:rsidRPr="00483CA3" w:rsidRDefault="00F436AD" w:rsidP="0079752F">
                  <w:pPr>
                    <w:rPr>
                      <w:sz w:val="24"/>
                      <w:szCs w:val="24"/>
                    </w:rPr>
                  </w:pPr>
                </w:p>
              </w:tc>
            </w:tr>
            <w:tr w:rsidR="00F436AD" w:rsidRPr="00483CA3" w:rsidTr="0079752F">
              <w:tblPrEx>
                <w:tblCellMar>
                  <w:top w:w="0" w:type="dxa"/>
                  <w:bottom w:w="0" w:type="dxa"/>
                </w:tblCellMar>
              </w:tblPrEx>
              <w:trPr>
                <w:cantSplit/>
                <w:trHeight w:val="20"/>
              </w:trPr>
              <w:tc>
                <w:tcPr>
                  <w:tcW w:w="604" w:type="pct"/>
                </w:tcPr>
                <w:p w:rsidR="00F436AD" w:rsidRPr="00483CA3" w:rsidRDefault="00F436AD" w:rsidP="0079752F">
                  <w:pPr>
                    <w:jc w:val="center"/>
                    <w:rPr>
                      <w:sz w:val="24"/>
                      <w:szCs w:val="24"/>
                    </w:rPr>
                  </w:pPr>
                </w:p>
              </w:tc>
              <w:tc>
                <w:tcPr>
                  <w:tcW w:w="987" w:type="pct"/>
                </w:tcPr>
                <w:p w:rsidR="00F436AD" w:rsidRPr="00483CA3" w:rsidRDefault="00F436AD" w:rsidP="0079752F">
                  <w:pPr>
                    <w:rPr>
                      <w:sz w:val="24"/>
                      <w:szCs w:val="24"/>
                    </w:rPr>
                  </w:pPr>
                </w:p>
              </w:tc>
              <w:tc>
                <w:tcPr>
                  <w:tcW w:w="986" w:type="pct"/>
                </w:tcPr>
                <w:p w:rsidR="00F436AD" w:rsidRPr="00483CA3" w:rsidRDefault="00F436AD" w:rsidP="0079752F">
                  <w:pPr>
                    <w:jc w:val="center"/>
                    <w:rPr>
                      <w:sz w:val="24"/>
                      <w:szCs w:val="24"/>
                    </w:rPr>
                  </w:pPr>
                </w:p>
              </w:tc>
              <w:tc>
                <w:tcPr>
                  <w:tcW w:w="1213" w:type="pct"/>
                </w:tcPr>
                <w:p w:rsidR="00F436AD" w:rsidRPr="00483CA3" w:rsidRDefault="00F436AD" w:rsidP="0079752F">
                  <w:pPr>
                    <w:rPr>
                      <w:sz w:val="24"/>
                      <w:szCs w:val="24"/>
                    </w:rPr>
                  </w:pPr>
                </w:p>
              </w:tc>
              <w:tc>
                <w:tcPr>
                  <w:tcW w:w="1210" w:type="pct"/>
                </w:tcPr>
                <w:p w:rsidR="00F436AD" w:rsidRPr="00483CA3" w:rsidRDefault="00F436AD" w:rsidP="0079752F">
                  <w:pPr>
                    <w:rPr>
                      <w:sz w:val="24"/>
                      <w:szCs w:val="24"/>
                    </w:rPr>
                  </w:pPr>
                </w:p>
              </w:tc>
            </w:tr>
          </w:tbl>
          <w:p w:rsidR="0079752F" w:rsidRPr="00483CA3" w:rsidRDefault="0079752F" w:rsidP="0079752F">
            <w:pPr>
              <w:jc w:val="both"/>
            </w:pPr>
          </w:p>
          <w:p w:rsidR="00483CA3" w:rsidRDefault="00F436AD" w:rsidP="0079752F">
            <w:pPr>
              <w:jc w:val="both"/>
              <w:rPr>
                <w:sz w:val="28"/>
                <w:szCs w:val="28"/>
              </w:rPr>
            </w:pPr>
            <w:r w:rsidRPr="0079752F">
              <w:rPr>
                <w:sz w:val="28"/>
                <w:szCs w:val="28"/>
              </w:rPr>
              <w:lastRenderedPageBreak/>
              <w:t>14. Ваши близкие родственники (отец, мать, братья, сестры и дети), а также супруга (су</w:t>
            </w:r>
            <w:r w:rsidRPr="0079752F">
              <w:rPr>
                <w:sz w:val="28"/>
                <w:szCs w:val="28"/>
              </w:rPr>
              <w:t>п</w:t>
            </w:r>
            <w:r w:rsidRPr="0079752F">
              <w:rPr>
                <w:sz w:val="28"/>
                <w:szCs w:val="28"/>
              </w:rPr>
              <w:t xml:space="preserve">руг), </w:t>
            </w:r>
            <w:r w:rsidRPr="0079752F">
              <w:rPr>
                <w:sz w:val="28"/>
                <w:szCs w:val="28"/>
              </w:rPr>
              <w:br/>
              <w:t>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w:t>
            </w:r>
            <w:r w:rsidRPr="0079752F">
              <w:rPr>
                <w:sz w:val="28"/>
                <w:szCs w:val="28"/>
              </w:rPr>
              <w:t>о</w:t>
            </w:r>
            <w:r w:rsidRPr="0079752F">
              <w:rPr>
                <w:sz w:val="28"/>
                <w:szCs w:val="28"/>
              </w:rPr>
              <w:t>стоянное место жительства в другое государство</w:t>
            </w:r>
          </w:p>
          <w:p w:rsidR="00F436AD" w:rsidRPr="00483CA3" w:rsidRDefault="00F436AD" w:rsidP="0079752F">
            <w:pPr>
              <w:jc w:val="both"/>
              <w:rPr>
                <w:sz w:val="24"/>
                <w:szCs w:val="24"/>
              </w:rPr>
            </w:pPr>
          </w:p>
          <w:p w:rsidR="00F436AD" w:rsidRPr="00483CA3" w:rsidRDefault="00F436AD" w:rsidP="0079752F">
            <w:pPr>
              <w:pBdr>
                <w:top w:val="single" w:sz="4" w:space="1" w:color="auto"/>
              </w:pBdr>
              <w:jc w:val="center"/>
              <w:rPr>
                <w:sz w:val="24"/>
                <w:szCs w:val="24"/>
              </w:rPr>
            </w:pPr>
            <w:proofErr w:type="gramStart"/>
            <w:r w:rsidRPr="00483CA3">
              <w:rPr>
                <w:sz w:val="24"/>
                <w:szCs w:val="24"/>
              </w:rPr>
              <w:t>(фамилия, имя, отчество,</w:t>
            </w:r>
            <w:proofErr w:type="gramEnd"/>
          </w:p>
          <w:p w:rsidR="00F436AD" w:rsidRPr="00483CA3" w:rsidRDefault="00F436AD" w:rsidP="0079752F"/>
          <w:p w:rsidR="00F436AD" w:rsidRPr="00483CA3" w:rsidRDefault="00F436AD" w:rsidP="0079752F">
            <w:pPr>
              <w:pBdr>
                <w:top w:val="single" w:sz="4" w:space="1" w:color="auto"/>
              </w:pBdr>
              <w:jc w:val="center"/>
              <w:rPr>
                <w:sz w:val="24"/>
                <w:szCs w:val="24"/>
              </w:rPr>
            </w:pPr>
            <w:r w:rsidRPr="00483CA3">
              <w:rPr>
                <w:sz w:val="24"/>
                <w:szCs w:val="24"/>
              </w:rPr>
              <w:t>с какого времени они проживают за границей)</w:t>
            </w:r>
          </w:p>
          <w:p w:rsidR="00F436AD" w:rsidRPr="00483CA3" w:rsidRDefault="00F436AD" w:rsidP="0079752F"/>
          <w:p w:rsidR="00F436AD" w:rsidRPr="00483CA3" w:rsidRDefault="00F436AD" w:rsidP="0079752F">
            <w:pPr>
              <w:pBdr>
                <w:top w:val="single" w:sz="4" w:space="1" w:color="auto"/>
              </w:pBdr>
            </w:pPr>
          </w:p>
          <w:p w:rsidR="00F436AD" w:rsidRPr="00483CA3" w:rsidRDefault="00F436AD" w:rsidP="0079752F"/>
          <w:p w:rsidR="00F436AD" w:rsidRPr="00483CA3" w:rsidRDefault="00F436AD" w:rsidP="0079752F">
            <w:pPr>
              <w:pBdr>
                <w:top w:val="single" w:sz="4" w:space="1" w:color="auto"/>
              </w:pBdr>
            </w:pPr>
          </w:p>
          <w:p w:rsidR="00F436AD" w:rsidRDefault="00F436AD" w:rsidP="0079752F">
            <w:pPr>
              <w:jc w:val="both"/>
              <w:rPr>
                <w:sz w:val="28"/>
                <w:szCs w:val="28"/>
              </w:rPr>
            </w:pPr>
            <w:r w:rsidRPr="0079752F">
              <w:rPr>
                <w:sz w:val="28"/>
                <w:szCs w:val="28"/>
              </w:rPr>
              <w:t>14</w:t>
            </w:r>
            <w:r w:rsidR="00483CA3">
              <w:rPr>
                <w:sz w:val="28"/>
                <w:szCs w:val="28"/>
              </w:rPr>
              <w:t xml:space="preserve"> </w:t>
            </w:r>
            <w:r w:rsidRPr="0079752F">
              <w:rPr>
                <w:sz w:val="28"/>
                <w:szCs w:val="28"/>
              </w:rPr>
              <w:t>(1).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w:t>
            </w:r>
            <w:r w:rsidRPr="0079752F">
              <w:rPr>
                <w:sz w:val="28"/>
                <w:szCs w:val="28"/>
              </w:rPr>
              <w:t>р</w:t>
            </w:r>
            <w:r w:rsidRPr="0079752F">
              <w:rPr>
                <w:sz w:val="28"/>
                <w:szCs w:val="28"/>
              </w:rPr>
              <w:t>ственной гражданской службы, по которой предусмотрено присвоение дипломатического ранга)</w:t>
            </w:r>
            <w:r w:rsidR="00483CA3">
              <w:rPr>
                <w:sz w:val="28"/>
                <w:szCs w:val="28"/>
              </w:rPr>
              <w:t xml:space="preserve"> </w:t>
            </w:r>
          </w:p>
          <w:p w:rsidR="00221614" w:rsidRPr="00221614" w:rsidRDefault="00221614" w:rsidP="0079752F">
            <w:pPr>
              <w:jc w:val="both"/>
              <w:rPr>
                <w:sz w:val="24"/>
                <w:szCs w:val="24"/>
              </w:rPr>
            </w:pPr>
          </w:p>
          <w:p w:rsidR="00F436AD" w:rsidRPr="00221614" w:rsidRDefault="00F436AD" w:rsidP="0079752F">
            <w:pPr>
              <w:pBdr>
                <w:top w:val="single" w:sz="4" w:space="1" w:color="auto"/>
              </w:pBdr>
              <w:rPr>
                <w:sz w:val="16"/>
                <w:szCs w:val="16"/>
              </w:rPr>
            </w:pPr>
          </w:p>
          <w:p w:rsidR="00F436AD" w:rsidRPr="00221614" w:rsidRDefault="00F436AD" w:rsidP="0079752F">
            <w:pPr>
              <w:rPr>
                <w:sz w:val="16"/>
                <w:szCs w:val="16"/>
              </w:rPr>
            </w:pPr>
          </w:p>
          <w:p w:rsidR="00F436AD" w:rsidRPr="00221614" w:rsidRDefault="00F436AD" w:rsidP="0079752F">
            <w:pPr>
              <w:pBdr>
                <w:top w:val="single" w:sz="4" w:space="1" w:color="auto"/>
              </w:pBdr>
              <w:rPr>
                <w:sz w:val="16"/>
                <w:szCs w:val="16"/>
              </w:rPr>
            </w:pPr>
          </w:p>
          <w:p w:rsidR="00F436AD" w:rsidRDefault="00F436AD" w:rsidP="0079752F">
            <w:pPr>
              <w:rPr>
                <w:sz w:val="28"/>
                <w:szCs w:val="28"/>
              </w:rPr>
            </w:pPr>
            <w:r w:rsidRPr="0079752F">
              <w:rPr>
                <w:sz w:val="28"/>
                <w:szCs w:val="28"/>
              </w:rPr>
              <w:t xml:space="preserve">15. Пребывание за границей (когда, где, с какой целью)  </w:t>
            </w:r>
          </w:p>
          <w:p w:rsidR="00221614" w:rsidRPr="00221614" w:rsidRDefault="00221614" w:rsidP="0079752F"/>
          <w:p w:rsidR="00F436AD" w:rsidRPr="00221614" w:rsidRDefault="00F436AD" w:rsidP="0079752F">
            <w:pPr>
              <w:pBdr>
                <w:top w:val="single" w:sz="4" w:space="1" w:color="auto"/>
              </w:pBdr>
              <w:rPr>
                <w:sz w:val="16"/>
                <w:szCs w:val="16"/>
              </w:rPr>
            </w:pPr>
          </w:p>
          <w:p w:rsidR="00F436AD" w:rsidRPr="00221614" w:rsidRDefault="00F436AD" w:rsidP="0079752F">
            <w:pPr>
              <w:rPr>
                <w:sz w:val="16"/>
                <w:szCs w:val="16"/>
              </w:rPr>
            </w:pPr>
          </w:p>
          <w:p w:rsidR="00F436AD" w:rsidRPr="00221614" w:rsidRDefault="00F436AD" w:rsidP="0079752F">
            <w:pPr>
              <w:pBdr>
                <w:top w:val="single" w:sz="4" w:space="1" w:color="auto"/>
              </w:pBdr>
              <w:rPr>
                <w:sz w:val="16"/>
                <w:szCs w:val="16"/>
              </w:rPr>
            </w:pPr>
          </w:p>
          <w:p w:rsidR="00F436AD" w:rsidRPr="00221614" w:rsidRDefault="00F436AD" w:rsidP="0079752F">
            <w:pPr>
              <w:rPr>
                <w:sz w:val="16"/>
                <w:szCs w:val="16"/>
              </w:rPr>
            </w:pPr>
          </w:p>
          <w:p w:rsidR="00F436AD" w:rsidRPr="00221614" w:rsidRDefault="00F436AD" w:rsidP="0079752F">
            <w:pPr>
              <w:pBdr>
                <w:top w:val="single" w:sz="4" w:space="1" w:color="auto"/>
              </w:pBdr>
              <w:rPr>
                <w:sz w:val="16"/>
                <w:szCs w:val="16"/>
              </w:rPr>
            </w:pPr>
          </w:p>
          <w:p w:rsidR="00F436AD" w:rsidRPr="00221614" w:rsidRDefault="00F436AD" w:rsidP="0079752F">
            <w:pPr>
              <w:rPr>
                <w:sz w:val="16"/>
                <w:szCs w:val="16"/>
              </w:rPr>
            </w:pPr>
          </w:p>
          <w:p w:rsidR="00F436AD" w:rsidRPr="00221614" w:rsidRDefault="00F436AD" w:rsidP="0079752F">
            <w:pPr>
              <w:pBdr>
                <w:top w:val="single" w:sz="4" w:space="1" w:color="auto"/>
              </w:pBdr>
              <w:rPr>
                <w:sz w:val="16"/>
                <w:szCs w:val="16"/>
              </w:rPr>
            </w:pPr>
          </w:p>
          <w:p w:rsidR="00221614" w:rsidRDefault="00F436AD" w:rsidP="00221614">
            <w:pPr>
              <w:rPr>
                <w:sz w:val="28"/>
                <w:szCs w:val="28"/>
              </w:rPr>
            </w:pPr>
            <w:r w:rsidRPr="0079752F">
              <w:rPr>
                <w:sz w:val="28"/>
                <w:szCs w:val="28"/>
              </w:rPr>
              <w:t>16. Отношение к воинской</w:t>
            </w:r>
            <w:r w:rsidR="00221614">
              <w:rPr>
                <w:sz w:val="28"/>
                <w:szCs w:val="28"/>
              </w:rPr>
              <w:t xml:space="preserve"> обязанности и воинское звание</w:t>
            </w:r>
          </w:p>
          <w:p w:rsidR="00221614" w:rsidRPr="0079752F" w:rsidRDefault="00221614" w:rsidP="00221614">
            <w:pPr>
              <w:rPr>
                <w:bCs/>
                <w:sz w:val="28"/>
                <w:szCs w:val="28"/>
              </w:rPr>
            </w:pPr>
          </w:p>
        </w:tc>
      </w:tr>
      <w:tr w:rsidR="00F436AD" w:rsidRPr="0079752F" w:rsidTr="00D51ABD">
        <w:trPr>
          <w:trHeight w:val="20"/>
        </w:trPr>
        <w:tc>
          <w:tcPr>
            <w:tcW w:w="5000" w:type="pct"/>
            <w:gridSpan w:val="3"/>
            <w:tcBorders>
              <w:top w:val="single" w:sz="4" w:space="0" w:color="auto"/>
              <w:left w:val="nil"/>
              <w:bottom w:val="single" w:sz="4" w:space="0" w:color="auto"/>
              <w:right w:val="nil"/>
            </w:tcBorders>
            <w:vAlign w:val="bottom"/>
          </w:tcPr>
          <w:p w:rsidR="00F436AD" w:rsidRDefault="00F436AD" w:rsidP="0079752F">
            <w:pPr>
              <w:rPr>
                <w:bCs/>
              </w:rPr>
            </w:pPr>
          </w:p>
          <w:p w:rsidR="00221614" w:rsidRPr="00221614" w:rsidRDefault="00221614" w:rsidP="0079752F">
            <w:pPr>
              <w:rPr>
                <w:bCs/>
              </w:rPr>
            </w:pPr>
            <w:r>
              <w:rPr>
                <w:bCs/>
              </w:rPr>
              <w:t>_____________________________________________________________________________________________</w:t>
            </w:r>
          </w:p>
          <w:p w:rsidR="00221614" w:rsidRPr="00221614" w:rsidRDefault="00221614" w:rsidP="0079752F">
            <w:pPr>
              <w:jc w:val="center"/>
              <w:rPr>
                <w:bCs/>
              </w:rPr>
            </w:pPr>
          </w:p>
          <w:p w:rsidR="00F436AD" w:rsidRDefault="00F436AD" w:rsidP="0079752F">
            <w:pPr>
              <w:jc w:val="center"/>
              <w:rPr>
                <w:bCs/>
                <w:sz w:val="28"/>
                <w:szCs w:val="28"/>
              </w:rPr>
            </w:pPr>
            <w:r w:rsidRPr="0079752F">
              <w:rPr>
                <w:bCs/>
                <w:sz w:val="28"/>
                <w:szCs w:val="28"/>
              </w:rPr>
              <w:t>СВЕДЕНИЯ О ПРОФЕССИОНАЛЬНЫХ ДОСТИЖЕНИЯХ</w:t>
            </w:r>
          </w:p>
          <w:p w:rsidR="00221614" w:rsidRPr="00D51ABD" w:rsidRDefault="00221614" w:rsidP="0079752F">
            <w:pPr>
              <w:jc w:val="center"/>
              <w:rPr>
                <w:bCs/>
              </w:rPr>
            </w:pPr>
          </w:p>
        </w:tc>
      </w:tr>
      <w:tr w:rsidR="00F436AD" w:rsidRPr="0079752F" w:rsidTr="00D51ABD">
        <w:trPr>
          <w:trHeight w:val="20"/>
        </w:trPr>
        <w:tc>
          <w:tcPr>
            <w:tcW w:w="2885" w:type="pct"/>
            <w:tcBorders>
              <w:top w:val="single" w:sz="4" w:space="0" w:color="auto"/>
              <w:left w:val="single" w:sz="4" w:space="0" w:color="auto"/>
              <w:bottom w:val="single" w:sz="4" w:space="0" w:color="auto"/>
              <w:right w:val="single" w:sz="4" w:space="0" w:color="auto"/>
            </w:tcBorders>
            <w:vAlign w:val="bottom"/>
          </w:tcPr>
          <w:p w:rsidR="00F436AD" w:rsidRPr="00221614" w:rsidRDefault="00F436AD" w:rsidP="0079752F">
            <w:pPr>
              <w:rPr>
                <w:bCs/>
                <w:sz w:val="24"/>
                <w:szCs w:val="24"/>
              </w:rPr>
            </w:pPr>
            <w:r w:rsidRPr="00221614">
              <w:rPr>
                <w:bCs/>
                <w:sz w:val="24"/>
                <w:szCs w:val="24"/>
              </w:rPr>
              <w:t>17. Есть ли у Вас патенты и изобретения (да/нет)</w:t>
            </w:r>
          </w:p>
        </w:tc>
        <w:tc>
          <w:tcPr>
            <w:tcW w:w="2115" w:type="pct"/>
            <w:gridSpan w:val="2"/>
            <w:tcBorders>
              <w:top w:val="single" w:sz="4" w:space="0" w:color="auto"/>
              <w:left w:val="single" w:sz="4" w:space="0" w:color="auto"/>
              <w:bottom w:val="single" w:sz="4" w:space="0" w:color="auto"/>
              <w:right w:val="single" w:sz="4" w:space="0" w:color="auto"/>
            </w:tcBorders>
            <w:vAlign w:val="bottom"/>
          </w:tcPr>
          <w:p w:rsidR="00F436AD" w:rsidRPr="00221614" w:rsidRDefault="00F436AD" w:rsidP="0079752F">
            <w:pPr>
              <w:rPr>
                <w:bCs/>
                <w:sz w:val="24"/>
                <w:szCs w:val="24"/>
              </w:rPr>
            </w:pPr>
          </w:p>
        </w:tc>
      </w:tr>
      <w:tr w:rsidR="00F436AD" w:rsidRPr="0079752F" w:rsidTr="00D51ABD">
        <w:trPr>
          <w:trHeight w:val="20"/>
        </w:trPr>
        <w:tc>
          <w:tcPr>
            <w:tcW w:w="2885" w:type="pct"/>
            <w:tcBorders>
              <w:top w:val="single" w:sz="4" w:space="0" w:color="auto"/>
              <w:left w:val="single" w:sz="4" w:space="0" w:color="auto"/>
              <w:bottom w:val="single" w:sz="4" w:space="0" w:color="auto"/>
              <w:right w:val="single" w:sz="4" w:space="0" w:color="auto"/>
            </w:tcBorders>
            <w:vAlign w:val="bottom"/>
          </w:tcPr>
          <w:p w:rsidR="00F436AD" w:rsidRPr="00221614" w:rsidRDefault="00F436AD" w:rsidP="0079752F">
            <w:pPr>
              <w:rPr>
                <w:bCs/>
                <w:sz w:val="24"/>
                <w:szCs w:val="24"/>
              </w:rPr>
            </w:pPr>
            <w:r w:rsidRPr="00221614">
              <w:rPr>
                <w:bCs/>
                <w:sz w:val="24"/>
                <w:szCs w:val="24"/>
              </w:rPr>
              <w:t>18. Избирались ли Вы депутатом (если да, то какого уровня)</w:t>
            </w:r>
          </w:p>
        </w:tc>
        <w:tc>
          <w:tcPr>
            <w:tcW w:w="2115" w:type="pct"/>
            <w:gridSpan w:val="2"/>
            <w:tcBorders>
              <w:top w:val="single" w:sz="4" w:space="0" w:color="auto"/>
              <w:left w:val="single" w:sz="4" w:space="0" w:color="auto"/>
              <w:bottom w:val="single" w:sz="4" w:space="0" w:color="auto"/>
              <w:right w:val="single" w:sz="4" w:space="0" w:color="auto"/>
            </w:tcBorders>
            <w:vAlign w:val="bottom"/>
          </w:tcPr>
          <w:p w:rsidR="00F436AD" w:rsidRPr="00221614" w:rsidRDefault="00F436AD" w:rsidP="0079752F">
            <w:pPr>
              <w:rPr>
                <w:bCs/>
                <w:sz w:val="24"/>
                <w:szCs w:val="24"/>
              </w:rPr>
            </w:pPr>
          </w:p>
        </w:tc>
      </w:tr>
      <w:tr w:rsidR="00F436AD" w:rsidRPr="0079752F" w:rsidTr="00D51ABD">
        <w:trPr>
          <w:trHeight w:val="20"/>
        </w:trPr>
        <w:tc>
          <w:tcPr>
            <w:tcW w:w="2885" w:type="pct"/>
            <w:tcBorders>
              <w:top w:val="single" w:sz="4" w:space="0" w:color="auto"/>
              <w:left w:val="single" w:sz="4" w:space="0" w:color="auto"/>
              <w:bottom w:val="single" w:sz="4" w:space="0" w:color="auto"/>
              <w:right w:val="single" w:sz="4" w:space="0" w:color="auto"/>
            </w:tcBorders>
            <w:vAlign w:val="bottom"/>
          </w:tcPr>
          <w:p w:rsidR="00F436AD" w:rsidRPr="00221614" w:rsidRDefault="00F436AD" w:rsidP="0079752F">
            <w:pPr>
              <w:rPr>
                <w:bCs/>
                <w:sz w:val="24"/>
                <w:szCs w:val="24"/>
              </w:rPr>
            </w:pPr>
            <w:r w:rsidRPr="00221614">
              <w:rPr>
                <w:bCs/>
                <w:sz w:val="24"/>
                <w:szCs w:val="24"/>
              </w:rPr>
              <w:t>19. Участвовали ли Вы в профессиональных конкурсах муниципального, регионального или фед</w:t>
            </w:r>
            <w:r w:rsidRPr="00221614">
              <w:rPr>
                <w:bCs/>
                <w:sz w:val="24"/>
                <w:szCs w:val="24"/>
              </w:rPr>
              <w:t>е</w:t>
            </w:r>
            <w:r w:rsidRPr="00221614">
              <w:rPr>
                <w:bCs/>
                <w:sz w:val="24"/>
                <w:szCs w:val="24"/>
              </w:rPr>
              <w:t xml:space="preserve">рального уровня. Если да, то укажите в </w:t>
            </w:r>
            <w:proofErr w:type="gramStart"/>
            <w:r w:rsidRPr="00221614">
              <w:rPr>
                <w:bCs/>
                <w:sz w:val="24"/>
                <w:szCs w:val="24"/>
              </w:rPr>
              <w:t>каких</w:t>
            </w:r>
            <w:proofErr w:type="gramEnd"/>
          </w:p>
        </w:tc>
        <w:tc>
          <w:tcPr>
            <w:tcW w:w="2115" w:type="pct"/>
            <w:gridSpan w:val="2"/>
            <w:tcBorders>
              <w:top w:val="single" w:sz="4" w:space="0" w:color="auto"/>
              <w:left w:val="single" w:sz="4" w:space="0" w:color="auto"/>
              <w:bottom w:val="single" w:sz="4" w:space="0" w:color="auto"/>
              <w:right w:val="single" w:sz="4" w:space="0" w:color="auto"/>
            </w:tcBorders>
            <w:vAlign w:val="bottom"/>
          </w:tcPr>
          <w:p w:rsidR="00F436AD" w:rsidRPr="00221614" w:rsidRDefault="00F436AD" w:rsidP="0079752F">
            <w:pPr>
              <w:rPr>
                <w:bCs/>
                <w:sz w:val="24"/>
                <w:szCs w:val="24"/>
              </w:rPr>
            </w:pPr>
          </w:p>
        </w:tc>
      </w:tr>
      <w:tr w:rsidR="00F436AD" w:rsidRPr="0079752F" w:rsidTr="00D51ABD">
        <w:trPr>
          <w:trHeight w:val="20"/>
        </w:trPr>
        <w:tc>
          <w:tcPr>
            <w:tcW w:w="2885" w:type="pct"/>
            <w:tcBorders>
              <w:top w:val="single" w:sz="4" w:space="0" w:color="auto"/>
              <w:left w:val="single" w:sz="4" w:space="0" w:color="auto"/>
              <w:bottom w:val="single" w:sz="4" w:space="0" w:color="auto"/>
              <w:right w:val="single" w:sz="4" w:space="0" w:color="auto"/>
            </w:tcBorders>
            <w:vAlign w:val="bottom"/>
          </w:tcPr>
          <w:p w:rsidR="00F436AD" w:rsidRPr="00221614" w:rsidRDefault="00F436AD" w:rsidP="0079752F">
            <w:pPr>
              <w:rPr>
                <w:bCs/>
                <w:sz w:val="24"/>
                <w:szCs w:val="24"/>
              </w:rPr>
            </w:pPr>
            <w:r w:rsidRPr="00221614">
              <w:rPr>
                <w:bCs/>
                <w:sz w:val="24"/>
                <w:szCs w:val="24"/>
              </w:rPr>
              <w:t xml:space="preserve">20. Занимались ли Вы общественной работой. Если да, то укажите </w:t>
            </w:r>
            <w:proofErr w:type="gramStart"/>
            <w:r w:rsidRPr="00221614">
              <w:rPr>
                <w:bCs/>
                <w:sz w:val="24"/>
                <w:szCs w:val="24"/>
              </w:rPr>
              <w:t>какой</w:t>
            </w:r>
            <w:proofErr w:type="gramEnd"/>
            <w:r w:rsidRPr="00221614">
              <w:rPr>
                <w:bCs/>
                <w:sz w:val="24"/>
                <w:szCs w:val="24"/>
              </w:rPr>
              <w:t xml:space="preserve"> </w:t>
            </w:r>
          </w:p>
        </w:tc>
        <w:tc>
          <w:tcPr>
            <w:tcW w:w="2115" w:type="pct"/>
            <w:gridSpan w:val="2"/>
            <w:tcBorders>
              <w:top w:val="single" w:sz="4" w:space="0" w:color="auto"/>
              <w:left w:val="single" w:sz="4" w:space="0" w:color="auto"/>
              <w:bottom w:val="single" w:sz="4" w:space="0" w:color="auto"/>
              <w:right w:val="single" w:sz="4" w:space="0" w:color="auto"/>
            </w:tcBorders>
            <w:vAlign w:val="bottom"/>
          </w:tcPr>
          <w:p w:rsidR="00F436AD" w:rsidRPr="00221614" w:rsidRDefault="00F436AD" w:rsidP="0079752F">
            <w:pPr>
              <w:rPr>
                <w:bCs/>
                <w:sz w:val="24"/>
                <w:szCs w:val="24"/>
              </w:rPr>
            </w:pPr>
          </w:p>
        </w:tc>
      </w:tr>
      <w:tr w:rsidR="00F436AD" w:rsidRPr="0079752F" w:rsidTr="00D51ABD">
        <w:trPr>
          <w:trHeight w:val="20"/>
        </w:trPr>
        <w:tc>
          <w:tcPr>
            <w:tcW w:w="2885" w:type="pct"/>
            <w:tcBorders>
              <w:top w:val="single" w:sz="4" w:space="0" w:color="auto"/>
              <w:left w:val="single" w:sz="4" w:space="0" w:color="auto"/>
              <w:bottom w:val="single" w:sz="4" w:space="0" w:color="auto"/>
              <w:right w:val="single" w:sz="4" w:space="0" w:color="auto"/>
            </w:tcBorders>
            <w:vAlign w:val="bottom"/>
          </w:tcPr>
          <w:p w:rsidR="00F436AD" w:rsidRPr="00221614" w:rsidRDefault="00F436AD" w:rsidP="0079752F">
            <w:pPr>
              <w:rPr>
                <w:bCs/>
                <w:sz w:val="24"/>
                <w:szCs w:val="24"/>
              </w:rPr>
            </w:pPr>
            <w:r w:rsidRPr="00221614">
              <w:rPr>
                <w:bCs/>
                <w:sz w:val="24"/>
                <w:szCs w:val="24"/>
              </w:rPr>
              <w:t xml:space="preserve">21. Если Вы готовили предложения, рекомендации или выступали экспертом (консультантом) для органов государственной власти, </w:t>
            </w:r>
            <w:proofErr w:type="gramStart"/>
            <w:r w:rsidRPr="00221614">
              <w:rPr>
                <w:bCs/>
                <w:sz w:val="24"/>
                <w:szCs w:val="24"/>
              </w:rPr>
              <w:t>укажите на какой уровень было</w:t>
            </w:r>
            <w:proofErr w:type="gramEnd"/>
            <w:r w:rsidRPr="00221614">
              <w:rPr>
                <w:bCs/>
                <w:sz w:val="24"/>
                <w:szCs w:val="24"/>
              </w:rPr>
              <w:t xml:space="preserve"> рассчитано самое масштабное из Ваших предложений, рекоме</w:t>
            </w:r>
            <w:r w:rsidRPr="00221614">
              <w:rPr>
                <w:bCs/>
                <w:sz w:val="24"/>
                <w:szCs w:val="24"/>
              </w:rPr>
              <w:t>н</w:t>
            </w:r>
            <w:r w:rsidRPr="00221614">
              <w:rPr>
                <w:bCs/>
                <w:sz w:val="24"/>
                <w:szCs w:val="24"/>
              </w:rPr>
              <w:t>даций</w:t>
            </w:r>
          </w:p>
        </w:tc>
        <w:tc>
          <w:tcPr>
            <w:tcW w:w="2115" w:type="pct"/>
            <w:gridSpan w:val="2"/>
            <w:tcBorders>
              <w:top w:val="single" w:sz="4" w:space="0" w:color="auto"/>
              <w:left w:val="single" w:sz="4" w:space="0" w:color="auto"/>
              <w:bottom w:val="single" w:sz="4" w:space="0" w:color="auto"/>
              <w:right w:val="single" w:sz="4" w:space="0" w:color="auto"/>
            </w:tcBorders>
            <w:vAlign w:val="bottom"/>
          </w:tcPr>
          <w:p w:rsidR="00F436AD" w:rsidRPr="00221614" w:rsidRDefault="00F436AD" w:rsidP="0079752F">
            <w:pPr>
              <w:rPr>
                <w:bCs/>
                <w:sz w:val="24"/>
                <w:szCs w:val="24"/>
              </w:rPr>
            </w:pPr>
            <w:r w:rsidRPr="00221614">
              <w:rPr>
                <w:bCs/>
                <w:sz w:val="24"/>
                <w:szCs w:val="24"/>
              </w:rPr>
              <w:t>международный</w:t>
            </w:r>
          </w:p>
          <w:p w:rsidR="00F436AD" w:rsidRPr="00221614" w:rsidRDefault="00F436AD" w:rsidP="0079752F">
            <w:pPr>
              <w:rPr>
                <w:bCs/>
                <w:sz w:val="24"/>
                <w:szCs w:val="24"/>
              </w:rPr>
            </w:pPr>
            <w:r w:rsidRPr="00221614">
              <w:rPr>
                <w:bCs/>
                <w:sz w:val="24"/>
                <w:szCs w:val="24"/>
              </w:rPr>
              <w:t>федеральный</w:t>
            </w:r>
          </w:p>
          <w:p w:rsidR="00F436AD" w:rsidRPr="00221614" w:rsidRDefault="00F436AD" w:rsidP="0079752F">
            <w:pPr>
              <w:rPr>
                <w:bCs/>
                <w:sz w:val="24"/>
                <w:szCs w:val="24"/>
              </w:rPr>
            </w:pPr>
            <w:r w:rsidRPr="00221614">
              <w:rPr>
                <w:bCs/>
                <w:sz w:val="24"/>
                <w:szCs w:val="24"/>
              </w:rPr>
              <w:t>региональный</w:t>
            </w:r>
          </w:p>
          <w:p w:rsidR="00F436AD" w:rsidRPr="00221614" w:rsidRDefault="00F436AD" w:rsidP="0079752F">
            <w:pPr>
              <w:rPr>
                <w:bCs/>
                <w:sz w:val="24"/>
                <w:szCs w:val="24"/>
              </w:rPr>
            </w:pPr>
            <w:r w:rsidRPr="00221614">
              <w:rPr>
                <w:bCs/>
                <w:sz w:val="24"/>
                <w:szCs w:val="24"/>
              </w:rPr>
              <w:t>муниципальный</w:t>
            </w:r>
          </w:p>
          <w:p w:rsidR="00F436AD" w:rsidRPr="00221614" w:rsidRDefault="00F436AD" w:rsidP="0079752F">
            <w:pPr>
              <w:rPr>
                <w:bCs/>
                <w:sz w:val="24"/>
                <w:szCs w:val="24"/>
              </w:rPr>
            </w:pPr>
            <w:r w:rsidRPr="00221614">
              <w:rPr>
                <w:bCs/>
                <w:sz w:val="24"/>
                <w:szCs w:val="24"/>
              </w:rPr>
              <w:t>внутриорганизационный</w:t>
            </w:r>
          </w:p>
        </w:tc>
      </w:tr>
      <w:tr w:rsidR="00F436AD" w:rsidRPr="0079752F" w:rsidTr="00D51ABD">
        <w:trPr>
          <w:trHeight w:val="20"/>
        </w:trPr>
        <w:tc>
          <w:tcPr>
            <w:tcW w:w="3103" w:type="pct"/>
            <w:gridSpan w:val="2"/>
            <w:tcBorders>
              <w:top w:val="single" w:sz="4" w:space="0" w:color="auto"/>
              <w:left w:val="single" w:sz="4" w:space="0" w:color="auto"/>
              <w:bottom w:val="single" w:sz="4" w:space="0" w:color="auto"/>
              <w:right w:val="single" w:sz="4" w:space="0" w:color="auto"/>
            </w:tcBorders>
            <w:vAlign w:val="bottom"/>
          </w:tcPr>
          <w:p w:rsidR="00F436AD" w:rsidRPr="00221614" w:rsidRDefault="00F436AD" w:rsidP="0079752F">
            <w:pPr>
              <w:rPr>
                <w:bCs/>
                <w:sz w:val="24"/>
                <w:szCs w:val="24"/>
              </w:rPr>
            </w:pPr>
            <w:r w:rsidRPr="00221614">
              <w:rPr>
                <w:bCs/>
                <w:sz w:val="24"/>
                <w:szCs w:val="24"/>
              </w:rPr>
              <w:lastRenderedPageBreak/>
              <w:t xml:space="preserve">22. Есть ли у Вас научные, аналитические или иные публикации за последние 3 года, </w:t>
            </w:r>
            <w:r w:rsidRPr="00221614">
              <w:rPr>
                <w:rFonts w:eastAsia="Calibri"/>
                <w:bCs/>
                <w:sz w:val="24"/>
                <w:szCs w:val="24"/>
              </w:rPr>
              <w:t>предшествующие году проведения конкурсного отб</w:t>
            </w:r>
            <w:r w:rsidRPr="00221614">
              <w:rPr>
                <w:rFonts w:eastAsia="Calibri"/>
                <w:bCs/>
                <w:sz w:val="24"/>
                <w:szCs w:val="24"/>
              </w:rPr>
              <w:t>о</w:t>
            </w:r>
            <w:r w:rsidRPr="00221614">
              <w:rPr>
                <w:rFonts w:eastAsia="Calibri"/>
                <w:bCs/>
                <w:sz w:val="24"/>
                <w:szCs w:val="24"/>
              </w:rPr>
              <w:t>ра</w:t>
            </w:r>
            <w:r w:rsidRPr="00221614">
              <w:rPr>
                <w:bCs/>
                <w:sz w:val="24"/>
                <w:szCs w:val="24"/>
              </w:rPr>
              <w:t>. Если есть, укажите в каких источниках</w:t>
            </w:r>
          </w:p>
        </w:tc>
        <w:tc>
          <w:tcPr>
            <w:tcW w:w="1897" w:type="pct"/>
            <w:tcBorders>
              <w:top w:val="single" w:sz="4" w:space="0" w:color="auto"/>
              <w:left w:val="single" w:sz="4" w:space="0" w:color="auto"/>
              <w:bottom w:val="single" w:sz="4" w:space="0" w:color="auto"/>
              <w:right w:val="single" w:sz="4" w:space="0" w:color="auto"/>
            </w:tcBorders>
            <w:vAlign w:val="bottom"/>
          </w:tcPr>
          <w:p w:rsidR="00F436AD" w:rsidRPr="00221614" w:rsidRDefault="00F436AD" w:rsidP="0079752F">
            <w:pPr>
              <w:rPr>
                <w:bCs/>
                <w:sz w:val="24"/>
                <w:szCs w:val="24"/>
              </w:rPr>
            </w:pPr>
          </w:p>
        </w:tc>
      </w:tr>
      <w:tr w:rsidR="00F436AD" w:rsidRPr="0079752F" w:rsidTr="00D51ABD">
        <w:trPr>
          <w:trHeight w:val="20"/>
        </w:trPr>
        <w:tc>
          <w:tcPr>
            <w:tcW w:w="3103" w:type="pct"/>
            <w:gridSpan w:val="2"/>
            <w:tcBorders>
              <w:top w:val="single" w:sz="4" w:space="0" w:color="auto"/>
              <w:left w:val="single" w:sz="4" w:space="0" w:color="auto"/>
              <w:bottom w:val="single" w:sz="4" w:space="0" w:color="auto"/>
              <w:right w:val="single" w:sz="4" w:space="0" w:color="auto"/>
            </w:tcBorders>
            <w:vAlign w:val="bottom"/>
          </w:tcPr>
          <w:p w:rsidR="00F436AD" w:rsidRPr="00221614" w:rsidRDefault="00F436AD" w:rsidP="00221614">
            <w:pPr>
              <w:rPr>
                <w:bCs/>
                <w:sz w:val="24"/>
                <w:szCs w:val="24"/>
              </w:rPr>
            </w:pPr>
            <w:r w:rsidRPr="00221614">
              <w:rPr>
                <w:sz w:val="24"/>
                <w:szCs w:val="24"/>
              </w:rPr>
              <w:br w:type="page"/>
            </w:r>
            <w:r w:rsidRPr="00221614">
              <w:rPr>
                <w:bCs/>
                <w:sz w:val="24"/>
                <w:szCs w:val="24"/>
              </w:rPr>
              <w:t>23.Приходилось ли Вам создавать что-либо с «нуля» (организация, бизнес или социальный проект, новый вид деятельности). Если да, то укажите н</w:t>
            </w:r>
            <w:r w:rsidRPr="00221614">
              <w:rPr>
                <w:bCs/>
                <w:sz w:val="24"/>
                <w:szCs w:val="24"/>
              </w:rPr>
              <w:t>а</w:t>
            </w:r>
            <w:r w:rsidRPr="00221614">
              <w:rPr>
                <w:bCs/>
                <w:sz w:val="24"/>
                <w:szCs w:val="24"/>
              </w:rPr>
              <w:t>именование и краткое описание сути проекта</w:t>
            </w:r>
          </w:p>
        </w:tc>
        <w:tc>
          <w:tcPr>
            <w:tcW w:w="1897" w:type="pct"/>
            <w:tcBorders>
              <w:top w:val="single" w:sz="4" w:space="0" w:color="auto"/>
              <w:left w:val="single" w:sz="4" w:space="0" w:color="auto"/>
              <w:bottom w:val="single" w:sz="4" w:space="0" w:color="auto"/>
              <w:right w:val="single" w:sz="4" w:space="0" w:color="auto"/>
            </w:tcBorders>
            <w:vAlign w:val="bottom"/>
          </w:tcPr>
          <w:p w:rsidR="00F436AD" w:rsidRPr="00221614" w:rsidRDefault="00F436AD" w:rsidP="0079752F">
            <w:pPr>
              <w:rPr>
                <w:bCs/>
                <w:sz w:val="24"/>
                <w:szCs w:val="24"/>
              </w:rPr>
            </w:pPr>
          </w:p>
        </w:tc>
      </w:tr>
      <w:tr w:rsidR="00F436AD" w:rsidRPr="0079752F" w:rsidTr="00D51ABD">
        <w:trPr>
          <w:trHeight w:val="20"/>
        </w:trPr>
        <w:tc>
          <w:tcPr>
            <w:tcW w:w="3103" w:type="pct"/>
            <w:gridSpan w:val="2"/>
            <w:tcBorders>
              <w:top w:val="single" w:sz="4" w:space="0" w:color="auto"/>
              <w:left w:val="single" w:sz="4" w:space="0" w:color="auto"/>
              <w:bottom w:val="single" w:sz="4" w:space="0" w:color="auto"/>
              <w:right w:val="single" w:sz="4" w:space="0" w:color="auto"/>
            </w:tcBorders>
            <w:vAlign w:val="bottom"/>
          </w:tcPr>
          <w:p w:rsidR="00F436AD" w:rsidRPr="00221614" w:rsidRDefault="00F436AD" w:rsidP="0079752F">
            <w:pPr>
              <w:rPr>
                <w:bCs/>
                <w:sz w:val="24"/>
                <w:szCs w:val="24"/>
              </w:rPr>
            </w:pPr>
            <w:r w:rsidRPr="00221614">
              <w:rPr>
                <w:bCs/>
                <w:sz w:val="24"/>
                <w:szCs w:val="24"/>
              </w:rPr>
              <w:t>24. Выступали ли Вы на общественных началах инициатором мероприятий, связанных с общественно-политической деятельностью, благотворительной и общественной работой? Если да, то приведите пример наиболее масштабного из проведе</w:t>
            </w:r>
            <w:r w:rsidRPr="00221614">
              <w:rPr>
                <w:bCs/>
                <w:sz w:val="24"/>
                <w:szCs w:val="24"/>
              </w:rPr>
              <w:t>н</w:t>
            </w:r>
            <w:r w:rsidRPr="00221614">
              <w:rPr>
                <w:bCs/>
                <w:sz w:val="24"/>
                <w:szCs w:val="24"/>
              </w:rPr>
              <w:t>ных мероприятий</w:t>
            </w:r>
          </w:p>
        </w:tc>
        <w:tc>
          <w:tcPr>
            <w:tcW w:w="1897" w:type="pct"/>
            <w:tcBorders>
              <w:top w:val="single" w:sz="4" w:space="0" w:color="auto"/>
              <w:left w:val="single" w:sz="4" w:space="0" w:color="auto"/>
              <w:bottom w:val="single" w:sz="4" w:space="0" w:color="auto"/>
              <w:right w:val="single" w:sz="4" w:space="0" w:color="auto"/>
            </w:tcBorders>
            <w:vAlign w:val="bottom"/>
          </w:tcPr>
          <w:p w:rsidR="00F436AD" w:rsidRPr="00221614" w:rsidRDefault="00F436AD" w:rsidP="0079752F">
            <w:pPr>
              <w:rPr>
                <w:bCs/>
                <w:sz w:val="24"/>
                <w:szCs w:val="24"/>
              </w:rPr>
            </w:pPr>
          </w:p>
        </w:tc>
      </w:tr>
      <w:tr w:rsidR="00F436AD" w:rsidRPr="0079752F" w:rsidTr="00D51ABD">
        <w:trPr>
          <w:trHeight w:val="20"/>
        </w:trPr>
        <w:tc>
          <w:tcPr>
            <w:tcW w:w="5000" w:type="pct"/>
            <w:gridSpan w:val="3"/>
            <w:tcBorders>
              <w:top w:val="nil"/>
              <w:left w:val="nil"/>
              <w:bottom w:val="single" w:sz="4" w:space="0" w:color="auto"/>
              <w:right w:val="nil"/>
            </w:tcBorders>
            <w:vAlign w:val="bottom"/>
          </w:tcPr>
          <w:p w:rsidR="00F436AD" w:rsidRPr="00D51ABD" w:rsidRDefault="00F436AD" w:rsidP="0079752F">
            <w:pPr>
              <w:jc w:val="center"/>
              <w:rPr>
                <w:bCs/>
                <w:u w:val="single"/>
              </w:rPr>
            </w:pPr>
          </w:p>
          <w:p w:rsidR="00F436AD" w:rsidRDefault="00F436AD" w:rsidP="0079752F">
            <w:pPr>
              <w:jc w:val="center"/>
              <w:rPr>
                <w:bCs/>
                <w:sz w:val="28"/>
                <w:szCs w:val="28"/>
              </w:rPr>
            </w:pPr>
            <w:r w:rsidRPr="0079752F">
              <w:rPr>
                <w:bCs/>
                <w:sz w:val="28"/>
                <w:szCs w:val="28"/>
              </w:rPr>
              <w:t>ИНТЕРЕСЫ И ПРЕДПОЧТЕНИЯ</w:t>
            </w:r>
          </w:p>
          <w:p w:rsidR="00D51ABD" w:rsidRPr="00D51ABD" w:rsidRDefault="00D51ABD" w:rsidP="0079752F">
            <w:pPr>
              <w:jc w:val="center"/>
              <w:rPr>
                <w:bCs/>
              </w:rPr>
            </w:pPr>
          </w:p>
        </w:tc>
      </w:tr>
      <w:tr w:rsidR="00F436AD" w:rsidRPr="0079752F" w:rsidTr="00D51ABD">
        <w:trPr>
          <w:trHeight w:val="20"/>
        </w:trPr>
        <w:tc>
          <w:tcPr>
            <w:tcW w:w="3103" w:type="pct"/>
            <w:gridSpan w:val="2"/>
            <w:tcBorders>
              <w:top w:val="single" w:sz="4" w:space="0" w:color="auto"/>
              <w:left w:val="single" w:sz="4" w:space="0" w:color="auto"/>
              <w:bottom w:val="single" w:sz="4" w:space="0" w:color="auto"/>
              <w:right w:val="single" w:sz="4" w:space="0" w:color="auto"/>
            </w:tcBorders>
            <w:vAlign w:val="bottom"/>
          </w:tcPr>
          <w:p w:rsidR="00F436AD" w:rsidRPr="00D51ABD" w:rsidRDefault="00F436AD" w:rsidP="0079752F">
            <w:pPr>
              <w:rPr>
                <w:bCs/>
                <w:sz w:val="24"/>
                <w:szCs w:val="24"/>
              </w:rPr>
            </w:pPr>
            <w:r w:rsidRPr="00D51ABD">
              <w:rPr>
                <w:bCs/>
                <w:sz w:val="24"/>
                <w:szCs w:val="24"/>
              </w:rPr>
              <w:t>25. Какие сферы деятельности в системе государственного и муниципального управления для Вас наиболее предп</w:t>
            </w:r>
            <w:r w:rsidRPr="00D51ABD">
              <w:rPr>
                <w:bCs/>
                <w:sz w:val="24"/>
                <w:szCs w:val="24"/>
              </w:rPr>
              <w:t>о</w:t>
            </w:r>
            <w:r w:rsidRPr="00D51ABD">
              <w:rPr>
                <w:bCs/>
                <w:sz w:val="24"/>
                <w:szCs w:val="24"/>
              </w:rPr>
              <w:t>чтительны</w:t>
            </w:r>
          </w:p>
        </w:tc>
        <w:tc>
          <w:tcPr>
            <w:tcW w:w="1897" w:type="pct"/>
            <w:tcBorders>
              <w:top w:val="single" w:sz="4" w:space="0" w:color="auto"/>
              <w:left w:val="single" w:sz="4" w:space="0" w:color="auto"/>
              <w:bottom w:val="single" w:sz="4" w:space="0" w:color="auto"/>
              <w:right w:val="single" w:sz="4" w:space="0" w:color="auto"/>
            </w:tcBorders>
            <w:vAlign w:val="bottom"/>
          </w:tcPr>
          <w:p w:rsidR="00F436AD" w:rsidRPr="00D51ABD" w:rsidRDefault="00F436AD" w:rsidP="0079752F">
            <w:pPr>
              <w:rPr>
                <w:bCs/>
                <w:sz w:val="24"/>
                <w:szCs w:val="24"/>
              </w:rPr>
            </w:pPr>
          </w:p>
        </w:tc>
      </w:tr>
      <w:tr w:rsidR="00F436AD" w:rsidRPr="0079752F" w:rsidTr="00D51ABD">
        <w:trPr>
          <w:trHeight w:val="20"/>
        </w:trPr>
        <w:tc>
          <w:tcPr>
            <w:tcW w:w="3103" w:type="pct"/>
            <w:gridSpan w:val="2"/>
            <w:tcBorders>
              <w:top w:val="single" w:sz="4" w:space="0" w:color="auto"/>
              <w:left w:val="single" w:sz="4" w:space="0" w:color="auto"/>
              <w:bottom w:val="single" w:sz="4" w:space="0" w:color="auto"/>
              <w:right w:val="single" w:sz="4" w:space="0" w:color="auto"/>
            </w:tcBorders>
            <w:vAlign w:val="bottom"/>
          </w:tcPr>
          <w:p w:rsidR="00F436AD" w:rsidRPr="00D51ABD" w:rsidRDefault="00F436AD" w:rsidP="0079752F">
            <w:pPr>
              <w:rPr>
                <w:bCs/>
                <w:sz w:val="24"/>
                <w:szCs w:val="24"/>
              </w:rPr>
            </w:pPr>
            <w:r w:rsidRPr="00D51ABD">
              <w:rPr>
                <w:bCs/>
                <w:sz w:val="24"/>
                <w:szCs w:val="24"/>
              </w:rPr>
              <w:t>26. Какой управленческий или иной проект Вы бы хотели р</w:t>
            </w:r>
            <w:r w:rsidRPr="00D51ABD">
              <w:rPr>
                <w:bCs/>
                <w:sz w:val="24"/>
                <w:szCs w:val="24"/>
              </w:rPr>
              <w:t>е</w:t>
            </w:r>
            <w:r w:rsidRPr="00D51ABD">
              <w:rPr>
                <w:bCs/>
                <w:sz w:val="24"/>
                <w:szCs w:val="24"/>
              </w:rPr>
              <w:t>ализовать или инициировать, если бы Вам представилась такая возможность</w:t>
            </w:r>
          </w:p>
        </w:tc>
        <w:tc>
          <w:tcPr>
            <w:tcW w:w="1897" w:type="pct"/>
            <w:tcBorders>
              <w:top w:val="single" w:sz="4" w:space="0" w:color="auto"/>
              <w:left w:val="single" w:sz="4" w:space="0" w:color="auto"/>
              <w:bottom w:val="single" w:sz="4" w:space="0" w:color="auto"/>
              <w:right w:val="single" w:sz="4" w:space="0" w:color="auto"/>
            </w:tcBorders>
            <w:vAlign w:val="bottom"/>
          </w:tcPr>
          <w:p w:rsidR="00F436AD" w:rsidRPr="00D51ABD" w:rsidRDefault="00F436AD" w:rsidP="0079752F">
            <w:pPr>
              <w:rPr>
                <w:bCs/>
                <w:sz w:val="24"/>
                <w:szCs w:val="24"/>
              </w:rPr>
            </w:pPr>
          </w:p>
        </w:tc>
      </w:tr>
      <w:tr w:rsidR="00F436AD" w:rsidRPr="0079752F" w:rsidTr="00D51ABD">
        <w:trPr>
          <w:trHeight w:val="20"/>
        </w:trPr>
        <w:tc>
          <w:tcPr>
            <w:tcW w:w="5000" w:type="pct"/>
            <w:gridSpan w:val="3"/>
            <w:tcBorders>
              <w:top w:val="nil"/>
              <w:left w:val="nil"/>
              <w:bottom w:val="single" w:sz="4" w:space="0" w:color="auto"/>
              <w:right w:val="nil"/>
            </w:tcBorders>
            <w:vAlign w:val="bottom"/>
          </w:tcPr>
          <w:p w:rsidR="00F436AD" w:rsidRPr="00D51ABD" w:rsidRDefault="00F436AD" w:rsidP="0079752F">
            <w:pPr>
              <w:jc w:val="center"/>
              <w:rPr>
                <w:bCs/>
              </w:rPr>
            </w:pPr>
          </w:p>
          <w:p w:rsidR="00F436AD" w:rsidRDefault="00F436AD" w:rsidP="0079752F">
            <w:pPr>
              <w:jc w:val="center"/>
              <w:rPr>
                <w:bCs/>
                <w:sz w:val="28"/>
                <w:szCs w:val="28"/>
              </w:rPr>
            </w:pPr>
            <w:r w:rsidRPr="0079752F">
              <w:rPr>
                <w:bCs/>
                <w:sz w:val="28"/>
                <w:szCs w:val="28"/>
              </w:rPr>
              <w:t>ДОПОЛНИТЕЛЬНАЯ ИНФОРМАЦИЯ</w:t>
            </w:r>
          </w:p>
          <w:p w:rsidR="00D51ABD" w:rsidRPr="00D51ABD" w:rsidRDefault="00D51ABD" w:rsidP="0079752F">
            <w:pPr>
              <w:jc w:val="center"/>
              <w:rPr>
                <w:bCs/>
              </w:rPr>
            </w:pPr>
          </w:p>
        </w:tc>
      </w:tr>
      <w:tr w:rsidR="00F436AD" w:rsidRPr="00D51ABD" w:rsidTr="00D51ABD">
        <w:trPr>
          <w:trHeight w:val="20"/>
        </w:trPr>
        <w:tc>
          <w:tcPr>
            <w:tcW w:w="3103" w:type="pct"/>
            <w:gridSpan w:val="2"/>
            <w:tcBorders>
              <w:top w:val="single" w:sz="4" w:space="0" w:color="auto"/>
              <w:left w:val="single" w:sz="4" w:space="0" w:color="auto"/>
              <w:bottom w:val="single" w:sz="4" w:space="0" w:color="auto"/>
              <w:right w:val="single" w:sz="4" w:space="0" w:color="auto"/>
            </w:tcBorders>
            <w:vAlign w:val="bottom"/>
          </w:tcPr>
          <w:p w:rsidR="00F436AD" w:rsidRPr="00D51ABD" w:rsidRDefault="00F436AD" w:rsidP="0079752F">
            <w:pPr>
              <w:rPr>
                <w:bCs/>
                <w:sz w:val="24"/>
                <w:szCs w:val="24"/>
              </w:rPr>
            </w:pPr>
            <w:r w:rsidRPr="00D51ABD">
              <w:rPr>
                <w:bCs/>
                <w:sz w:val="24"/>
                <w:szCs w:val="24"/>
              </w:rPr>
              <w:t>Другая информация, которую Вы хотели бы о себе соо</w:t>
            </w:r>
            <w:r w:rsidRPr="00D51ABD">
              <w:rPr>
                <w:bCs/>
                <w:sz w:val="24"/>
                <w:szCs w:val="24"/>
              </w:rPr>
              <w:t>б</w:t>
            </w:r>
            <w:r w:rsidRPr="00D51ABD">
              <w:rPr>
                <w:bCs/>
                <w:sz w:val="24"/>
                <w:szCs w:val="24"/>
              </w:rPr>
              <w:t>щить</w:t>
            </w:r>
          </w:p>
        </w:tc>
        <w:tc>
          <w:tcPr>
            <w:tcW w:w="1897" w:type="pct"/>
            <w:tcBorders>
              <w:top w:val="single" w:sz="4" w:space="0" w:color="auto"/>
              <w:left w:val="single" w:sz="4" w:space="0" w:color="auto"/>
              <w:bottom w:val="single" w:sz="4" w:space="0" w:color="auto"/>
              <w:right w:val="single" w:sz="4" w:space="0" w:color="auto"/>
            </w:tcBorders>
            <w:vAlign w:val="bottom"/>
          </w:tcPr>
          <w:p w:rsidR="00F436AD" w:rsidRPr="00D51ABD" w:rsidRDefault="00F436AD" w:rsidP="0079752F">
            <w:pPr>
              <w:rPr>
                <w:bCs/>
                <w:sz w:val="24"/>
                <w:szCs w:val="24"/>
              </w:rPr>
            </w:pPr>
          </w:p>
        </w:tc>
      </w:tr>
      <w:tr w:rsidR="00F436AD" w:rsidRPr="00D51ABD" w:rsidTr="00D51ABD">
        <w:trPr>
          <w:trHeight w:val="20"/>
        </w:trPr>
        <w:tc>
          <w:tcPr>
            <w:tcW w:w="3103" w:type="pct"/>
            <w:gridSpan w:val="2"/>
            <w:tcBorders>
              <w:top w:val="single" w:sz="4" w:space="0" w:color="auto"/>
              <w:left w:val="single" w:sz="4" w:space="0" w:color="auto"/>
              <w:bottom w:val="single" w:sz="4" w:space="0" w:color="auto"/>
              <w:right w:val="single" w:sz="4" w:space="0" w:color="auto"/>
            </w:tcBorders>
            <w:vAlign w:val="bottom"/>
          </w:tcPr>
          <w:p w:rsidR="00F436AD" w:rsidRPr="00D51ABD" w:rsidRDefault="00F436AD" w:rsidP="0079752F">
            <w:pPr>
              <w:jc w:val="both"/>
              <w:rPr>
                <w:bCs/>
                <w:sz w:val="24"/>
                <w:szCs w:val="24"/>
              </w:rPr>
            </w:pPr>
            <w:r w:rsidRPr="00D51ABD">
              <w:rPr>
                <w:bCs/>
                <w:noProof/>
                <w:sz w:val="24"/>
                <w:szCs w:val="24"/>
              </w:rPr>
              <w:t xml:space="preserve">Каким способом возможно Вам </w:t>
            </w:r>
            <w:r w:rsidRPr="00D51ABD">
              <w:rPr>
                <w:bCs/>
                <w:sz w:val="24"/>
                <w:szCs w:val="24"/>
              </w:rPr>
              <w:t>направить уведомления по вопросам конкурсного отбора по формированию резерва управленческих кадров Валдайского муниципального района (телефонограмма, электронное письмо (с</w:t>
            </w:r>
            <w:r w:rsidRPr="00D51ABD">
              <w:rPr>
                <w:bCs/>
                <w:sz w:val="24"/>
                <w:szCs w:val="24"/>
              </w:rPr>
              <w:t>о</w:t>
            </w:r>
            <w:r w:rsidRPr="00D51ABD">
              <w:rPr>
                <w:bCs/>
                <w:sz w:val="24"/>
                <w:szCs w:val="24"/>
              </w:rPr>
              <w:t>общение), иное)</w:t>
            </w:r>
          </w:p>
        </w:tc>
        <w:tc>
          <w:tcPr>
            <w:tcW w:w="1897" w:type="pct"/>
            <w:tcBorders>
              <w:top w:val="single" w:sz="4" w:space="0" w:color="auto"/>
              <w:left w:val="single" w:sz="4" w:space="0" w:color="auto"/>
              <w:bottom w:val="single" w:sz="4" w:space="0" w:color="auto"/>
              <w:right w:val="single" w:sz="4" w:space="0" w:color="auto"/>
            </w:tcBorders>
            <w:vAlign w:val="bottom"/>
          </w:tcPr>
          <w:p w:rsidR="00F436AD" w:rsidRPr="00D51ABD" w:rsidRDefault="00F436AD" w:rsidP="0079752F">
            <w:pPr>
              <w:rPr>
                <w:bCs/>
                <w:sz w:val="24"/>
                <w:szCs w:val="24"/>
              </w:rPr>
            </w:pPr>
          </w:p>
        </w:tc>
      </w:tr>
    </w:tbl>
    <w:p w:rsidR="00F436AD" w:rsidRPr="00D51ABD" w:rsidRDefault="00F436AD" w:rsidP="0079752F">
      <w:pPr>
        <w:autoSpaceDE w:val="0"/>
        <w:autoSpaceDN w:val="0"/>
        <w:adjustRightInd w:val="0"/>
        <w:ind w:firstLine="709"/>
        <w:jc w:val="both"/>
      </w:pPr>
    </w:p>
    <w:p w:rsidR="00F436AD" w:rsidRPr="0079752F" w:rsidRDefault="00F436AD" w:rsidP="0079752F">
      <w:pPr>
        <w:autoSpaceDE w:val="0"/>
        <w:autoSpaceDN w:val="0"/>
        <w:adjustRightInd w:val="0"/>
        <w:ind w:firstLine="709"/>
        <w:jc w:val="both"/>
        <w:rPr>
          <w:sz w:val="28"/>
          <w:szCs w:val="28"/>
        </w:rPr>
      </w:pPr>
      <w:r w:rsidRPr="0079752F">
        <w:rPr>
          <w:sz w:val="28"/>
          <w:szCs w:val="28"/>
        </w:rPr>
        <w:t>Даю свое согласие Администрации Валдайского муниципального района, распол</w:t>
      </w:r>
      <w:r w:rsidRPr="0079752F">
        <w:rPr>
          <w:sz w:val="28"/>
          <w:szCs w:val="28"/>
        </w:rPr>
        <w:t>о</w:t>
      </w:r>
      <w:r w:rsidRPr="0079752F">
        <w:rPr>
          <w:sz w:val="28"/>
          <w:szCs w:val="28"/>
        </w:rPr>
        <w:t xml:space="preserve">женной по адресу: Новгородская область, </w:t>
      </w:r>
      <w:proofErr w:type="gramStart"/>
      <w:r w:rsidRPr="0079752F">
        <w:rPr>
          <w:sz w:val="28"/>
          <w:szCs w:val="28"/>
        </w:rPr>
        <w:t>г</w:t>
      </w:r>
      <w:proofErr w:type="gramEnd"/>
      <w:r w:rsidRPr="0079752F">
        <w:rPr>
          <w:sz w:val="28"/>
          <w:szCs w:val="28"/>
        </w:rPr>
        <w:t xml:space="preserve">. Валдай, </w:t>
      </w:r>
      <w:r w:rsidR="00D51ABD">
        <w:rPr>
          <w:sz w:val="28"/>
          <w:szCs w:val="28"/>
        </w:rPr>
        <w:br/>
      </w:r>
      <w:r w:rsidRPr="0079752F">
        <w:rPr>
          <w:sz w:val="28"/>
          <w:szCs w:val="28"/>
        </w:rPr>
        <w:t>пр. Комсомольский, 19/21 на обр</w:t>
      </w:r>
      <w:r w:rsidRPr="0079752F">
        <w:rPr>
          <w:sz w:val="28"/>
          <w:szCs w:val="28"/>
        </w:rPr>
        <w:t>а</w:t>
      </w:r>
      <w:r w:rsidRPr="0079752F">
        <w:rPr>
          <w:sz w:val="28"/>
          <w:szCs w:val="28"/>
        </w:rPr>
        <w:t>ботку моих персональных данных и подтверждаю, что, принимая  такое решение, я действую по своей воле и в своих инт</w:t>
      </w:r>
      <w:r w:rsidRPr="0079752F">
        <w:rPr>
          <w:sz w:val="28"/>
          <w:szCs w:val="28"/>
        </w:rPr>
        <w:t>е</w:t>
      </w:r>
      <w:r w:rsidRPr="0079752F">
        <w:rPr>
          <w:sz w:val="28"/>
          <w:szCs w:val="28"/>
        </w:rPr>
        <w:t>ресах.</w:t>
      </w:r>
    </w:p>
    <w:p w:rsidR="00F436AD" w:rsidRPr="0079752F" w:rsidRDefault="00F436AD" w:rsidP="0079752F">
      <w:pPr>
        <w:autoSpaceDE w:val="0"/>
        <w:autoSpaceDN w:val="0"/>
        <w:adjustRightInd w:val="0"/>
        <w:ind w:firstLine="709"/>
        <w:jc w:val="both"/>
        <w:rPr>
          <w:sz w:val="28"/>
          <w:szCs w:val="28"/>
        </w:rPr>
      </w:pPr>
      <w:r w:rsidRPr="0079752F">
        <w:rPr>
          <w:sz w:val="28"/>
          <w:szCs w:val="28"/>
        </w:rPr>
        <w:t>Согласие дается мной для целей, связанных с рассмотрением заявки-анкеты и документов, представленных в соответствии с Порядком формирования и использования р</w:t>
      </w:r>
      <w:r w:rsidRPr="0079752F">
        <w:rPr>
          <w:sz w:val="28"/>
          <w:szCs w:val="28"/>
        </w:rPr>
        <w:t>е</w:t>
      </w:r>
      <w:r w:rsidRPr="0079752F">
        <w:rPr>
          <w:sz w:val="28"/>
          <w:szCs w:val="28"/>
        </w:rPr>
        <w:t>зерва управленческих кадров Валдайского муниципального района (далее Порядок), и распространяется на персональные данные, содержащиеся в заявке-анкете и документах, представленных в соответствии с Порядком.</w:t>
      </w:r>
    </w:p>
    <w:p w:rsidR="00F436AD" w:rsidRPr="0079752F" w:rsidRDefault="00F436AD" w:rsidP="0079752F">
      <w:pPr>
        <w:autoSpaceDE w:val="0"/>
        <w:autoSpaceDN w:val="0"/>
        <w:adjustRightInd w:val="0"/>
        <w:ind w:firstLine="709"/>
        <w:jc w:val="both"/>
        <w:rPr>
          <w:sz w:val="28"/>
          <w:szCs w:val="28"/>
        </w:rPr>
      </w:pPr>
      <w:r w:rsidRPr="0079752F">
        <w:rPr>
          <w:sz w:val="28"/>
          <w:szCs w:val="28"/>
        </w:rPr>
        <w:t>Я проинформирова</w:t>
      </w:r>
      <w:proofErr w:type="gramStart"/>
      <w:r w:rsidRPr="0079752F">
        <w:rPr>
          <w:sz w:val="28"/>
          <w:szCs w:val="28"/>
        </w:rPr>
        <w:t>н(</w:t>
      </w:r>
      <w:proofErr w:type="gramEnd"/>
      <w:r w:rsidRPr="0079752F">
        <w:rPr>
          <w:sz w:val="28"/>
          <w:szCs w:val="28"/>
        </w:rPr>
        <w:t>а) о том, что под обработкой персональных данных поним</w:t>
      </w:r>
      <w:r w:rsidRPr="0079752F">
        <w:rPr>
          <w:sz w:val="28"/>
          <w:szCs w:val="28"/>
        </w:rPr>
        <w:t>а</w:t>
      </w:r>
      <w:r w:rsidRPr="0079752F">
        <w:rPr>
          <w:sz w:val="28"/>
          <w:szCs w:val="28"/>
        </w:rPr>
        <w:t xml:space="preserve">ются действия (операции) с персональными данными в рамках выполнения Федерального </w:t>
      </w:r>
      <w:hyperlink r:id="rId10" w:history="1">
        <w:r w:rsidRPr="0079752F">
          <w:rPr>
            <w:sz w:val="28"/>
            <w:szCs w:val="28"/>
          </w:rPr>
          <w:t>закона</w:t>
        </w:r>
      </w:hyperlink>
      <w:r w:rsidRPr="0079752F">
        <w:rPr>
          <w:sz w:val="28"/>
          <w:szCs w:val="28"/>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F436AD" w:rsidRPr="0079752F" w:rsidRDefault="00F436AD" w:rsidP="0079752F">
      <w:pPr>
        <w:autoSpaceDE w:val="0"/>
        <w:autoSpaceDN w:val="0"/>
        <w:adjustRightInd w:val="0"/>
        <w:ind w:firstLine="709"/>
        <w:jc w:val="both"/>
        <w:rPr>
          <w:sz w:val="28"/>
          <w:szCs w:val="28"/>
        </w:rPr>
      </w:pPr>
      <w:proofErr w:type="gramStart"/>
      <w:r w:rsidRPr="0079752F">
        <w:rPr>
          <w:sz w:val="28"/>
          <w:szCs w:val="28"/>
        </w:rPr>
        <w:t>Настоящее согласие предоставляется на осуществление любых действий, связа</w:t>
      </w:r>
      <w:r w:rsidRPr="0079752F">
        <w:rPr>
          <w:sz w:val="28"/>
          <w:szCs w:val="28"/>
        </w:rPr>
        <w:t>н</w:t>
      </w:r>
      <w:r w:rsidRPr="0079752F">
        <w:rPr>
          <w:sz w:val="28"/>
          <w:szCs w:val="28"/>
        </w:rPr>
        <w:t xml:space="preserve">ных с рассмотрением заявки-анкеты и документов, </w:t>
      </w:r>
      <w:r w:rsidRPr="0079752F">
        <w:rPr>
          <w:sz w:val="28"/>
          <w:szCs w:val="28"/>
        </w:rPr>
        <w:lastRenderedPageBreak/>
        <w:t xml:space="preserve">представленных в соответствии с </w:t>
      </w:r>
      <w:hyperlink r:id="rId11" w:history="1"/>
      <w:r w:rsidRPr="0079752F">
        <w:rPr>
          <w:sz w:val="28"/>
          <w:szCs w:val="28"/>
        </w:rPr>
        <w:t>Порядком, совершаемых с использованием средств автоматизации или без использов</w:t>
      </w:r>
      <w:r w:rsidRPr="0079752F">
        <w:rPr>
          <w:sz w:val="28"/>
          <w:szCs w:val="28"/>
        </w:rPr>
        <w:t>а</w:t>
      </w:r>
      <w:r w:rsidRPr="0079752F">
        <w:rPr>
          <w:sz w:val="28"/>
          <w:szCs w:val="28"/>
        </w:rPr>
        <w:t>ния таких средств с моими персональными данными, включая сбор, запись, систематиз</w:t>
      </w:r>
      <w:r w:rsidRPr="0079752F">
        <w:rPr>
          <w:sz w:val="28"/>
          <w:szCs w:val="28"/>
        </w:rPr>
        <w:t>а</w:t>
      </w:r>
      <w:r w:rsidRPr="0079752F">
        <w:rPr>
          <w:sz w:val="28"/>
          <w:szCs w:val="28"/>
        </w:rPr>
        <w:t>цию, накопление, хранение, уточнение (обновление, изменение),  извлечение, использов</w:t>
      </w:r>
      <w:r w:rsidRPr="0079752F">
        <w:rPr>
          <w:sz w:val="28"/>
          <w:szCs w:val="28"/>
        </w:rPr>
        <w:t>а</w:t>
      </w:r>
      <w:r w:rsidRPr="0079752F">
        <w:rPr>
          <w:sz w:val="28"/>
          <w:szCs w:val="28"/>
        </w:rPr>
        <w:t>ние, передачу (распространение, предоставление, доступ), обезличивание, блокирование, уд</w:t>
      </w:r>
      <w:r w:rsidRPr="0079752F">
        <w:rPr>
          <w:sz w:val="28"/>
          <w:szCs w:val="28"/>
        </w:rPr>
        <w:t>а</w:t>
      </w:r>
      <w:r w:rsidRPr="0079752F">
        <w:rPr>
          <w:sz w:val="28"/>
          <w:szCs w:val="28"/>
        </w:rPr>
        <w:t>ление, уничтожение персональных данных.</w:t>
      </w:r>
      <w:proofErr w:type="gramEnd"/>
    </w:p>
    <w:p w:rsidR="00F436AD" w:rsidRPr="0079752F" w:rsidRDefault="00F436AD" w:rsidP="0079752F">
      <w:pPr>
        <w:autoSpaceDE w:val="0"/>
        <w:autoSpaceDN w:val="0"/>
        <w:adjustRightInd w:val="0"/>
        <w:ind w:firstLine="709"/>
        <w:jc w:val="both"/>
        <w:rPr>
          <w:sz w:val="28"/>
          <w:szCs w:val="28"/>
        </w:rPr>
      </w:pPr>
      <w:r w:rsidRPr="0079752F">
        <w:rPr>
          <w:sz w:val="28"/>
          <w:szCs w:val="28"/>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w:t>
      </w:r>
      <w:r w:rsidRPr="0079752F">
        <w:rPr>
          <w:sz w:val="28"/>
          <w:szCs w:val="28"/>
        </w:rPr>
        <w:t>а</w:t>
      </w:r>
      <w:r w:rsidRPr="0079752F">
        <w:rPr>
          <w:sz w:val="28"/>
          <w:szCs w:val="28"/>
        </w:rPr>
        <w:t>сия на обработку моих персональных данных.</w:t>
      </w:r>
    </w:p>
    <w:p w:rsidR="00F436AD" w:rsidRPr="00D51ABD" w:rsidRDefault="00F436AD" w:rsidP="0079752F">
      <w:pPr>
        <w:widowControl w:val="0"/>
        <w:tabs>
          <w:tab w:val="left" w:pos="5954"/>
        </w:tabs>
        <w:autoSpaceDE w:val="0"/>
        <w:autoSpaceDN w:val="0"/>
        <w:adjustRightInd w:val="0"/>
      </w:pPr>
    </w:p>
    <w:tbl>
      <w:tblPr>
        <w:tblW w:w="5000" w:type="pct"/>
        <w:tblCellMar>
          <w:left w:w="28" w:type="dxa"/>
          <w:right w:w="28" w:type="dxa"/>
        </w:tblCellMar>
        <w:tblLook w:val="0000"/>
      </w:tblPr>
      <w:tblGrid>
        <w:gridCol w:w="196"/>
        <w:gridCol w:w="361"/>
        <w:gridCol w:w="229"/>
        <w:gridCol w:w="1818"/>
        <w:gridCol w:w="362"/>
        <w:gridCol w:w="362"/>
        <w:gridCol w:w="3953"/>
        <w:gridCol w:w="2129"/>
      </w:tblGrid>
      <w:tr w:rsidR="00F436AD" w:rsidRPr="0079752F" w:rsidTr="00D51ABD">
        <w:tblPrEx>
          <w:tblCellMar>
            <w:top w:w="0" w:type="dxa"/>
            <w:bottom w:w="0" w:type="dxa"/>
          </w:tblCellMar>
        </w:tblPrEx>
        <w:tc>
          <w:tcPr>
            <w:tcW w:w="91" w:type="pct"/>
            <w:tcBorders>
              <w:top w:val="nil"/>
              <w:left w:val="nil"/>
              <w:bottom w:val="nil"/>
              <w:right w:val="nil"/>
            </w:tcBorders>
            <w:vAlign w:val="bottom"/>
          </w:tcPr>
          <w:p w:rsidR="00F436AD" w:rsidRPr="0079752F" w:rsidRDefault="00F436AD" w:rsidP="0079752F">
            <w:pPr>
              <w:jc w:val="right"/>
              <w:rPr>
                <w:sz w:val="28"/>
                <w:szCs w:val="28"/>
              </w:rPr>
            </w:pPr>
            <w:r w:rsidRPr="0079752F">
              <w:rPr>
                <w:sz w:val="28"/>
                <w:szCs w:val="28"/>
              </w:rPr>
              <w:t>«</w:t>
            </w:r>
          </w:p>
        </w:tc>
        <w:tc>
          <w:tcPr>
            <w:tcW w:w="194" w:type="pct"/>
            <w:tcBorders>
              <w:top w:val="nil"/>
              <w:left w:val="nil"/>
              <w:bottom w:val="single" w:sz="4" w:space="0" w:color="auto"/>
              <w:right w:val="nil"/>
            </w:tcBorders>
            <w:vAlign w:val="bottom"/>
          </w:tcPr>
          <w:p w:rsidR="00F436AD" w:rsidRPr="0079752F" w:rsidRDefault="00F436AD" w:rsidP="0079752F">
            <w:pPr>
              <w:jc w:val="center"/>
              <w:rPr>
                <w:sz w:val="28"/>
                <w:szCs w:val="28"/>
              </w:rPr>
            </w:pPr>
          </w:p>
        </w:tc>
        <w:tc>
          <w:tcPr>
            <w:tcW w:w="124" w:type="pct"/>
            <w:tcBorders>
              <w:top w:val="nil"/>
              <w:left w:val="nil"/>
              <w:bottom w:val="nil"/>
              <w:right w:val="nil"/>
            </w:tcBorders>
            <w:vAlign w:val="bottom"/>
          </w:tcPr>
          <w:p w:rsidR="00F436AD" w:rsidRPr="0079752F" w:rsidRDefault="00F436AD" w:rsidP="0079752F">
            <w:pPr>
              <w:rPr>
                <w:sz w:val="28"/>
                <w:szCs w:val="28"/>
              </w:rPr>
            </w:pPr>
            <w:r w:rsidRPr="0079752F">
              <w:rPr>
                <w:sz w:val="28"/>
                <w:szCs w:val="28"/>
              </w:rPr>
              <w:t>»</w:t>
            </w:r>
          </w:p>
        </w:tc>
        <w:tc>
          <w:tcPr>
            <w:tcW w:w="968" w:type="pct"/>
            <w:tcBorders>
              <w:top w:val="nil"/>
              <w:left w:val="nil"/>
              <w:bottom w:val="single" w:sz="4" w:space="0" w:color="auto"/>
              <w:right w:val="nil"/>
            </w:tcBorders>
            <w:vAlign w:val="bottom"/>
          </w:tcPr>
          <w:p w:rsidR="00F436AD" w:rsidRPr="0079752F" w:rsidRDefault="00F436AD" w:rsidP="0079752F">
            <w:pPr>
              <w:jc w:val="center"/>
              <w:rPr>
                <w:sz w:val="28"/>
                <w:szCs w:val="28"/>
              </w:rPr>
            </w:pPr>
          </w:p>
        </w:tc>
        <w:tc>
          <w:tcPr>
            <w:tcW w:w="194" w:type="pct"/>
            <w:tcBorders>
              <w:top w:val="nil"/>
              <w:left w:val="nil"/>
              <w:bottom w:val="nil"/>
              <w:right w:val="nil"/>
            </w:tcBorders>
            <w:vAlign w:val="bottom"/>
          </w:tcPr>
          <w:p w:rsidR="00F436AD" w:rsidRPr="0079752F" w:rsidRDefault="00F436AD" w:rsidP="0079752F">
            <w:pPr>
              <w:jc w:val="right"/>
              <w:rPr>
                <w:sz w:val="28"/>
                <w:szCs w:val="28"/>
              </w:rPr>
            </w:pPr>
            <w:r w:rsidRPr="0079752F">
              <w:rPr>
                <w:sz w:val="28"/>
                <w:szCs w:val="28"/>
              </w:rPr>
              <w:t>20</w:t>
            </w:r>
          </w:p>
        </w:tc>
        <w:tc>
          <w:tcPr>
            <w:tcW w:w="194" w:type="pct"/>
            <w:tcBorders>
              <w:top w:val="nil"/>
              <w:left w:val="nil"/>
              <w:bottom w:val="single" w:sz="4" w:space="0" w:color="auto"/>
              <w:right w:val="nil"/>
            </w:tcBorders>
            <w:vAlign w:val="bottom"/>
          </w:tcPr>
          <w:p w:rsidR="00F436AD" w:rsidRPr="0079752F" w:rsidRDefault="00F436AD" w:rsidP="0079752F">
            <w:pPr>
              <w:rPr>
                <w:sz w:val="28"/>
                <w:szCs w:val="28"/>
              </w:rPr>
            </w:pPr>
          </w:p>
        </w:tc>
        <w:tc>
          <w:tcPr>
            <w:tcW w:w="2102" w:type="pct"/>
            <w:tcBorders>
              <w:top w:val="nil"/>
              <w:left w:val="nil"/>
              <w:bottom w:val="nil"/>
              <w:right w:val="nil"/>
            </w:tcBorders>
            <w:vAlign w:val="bottom"/>
          </w:tcPr>
          <w:p w:rsidR="00F436AD" w:rsidRPr="0079752F" w:rsidRDefault="00D51ABD" w:rsidP="00D51ABD">
            <w:pPr>
              <w:tabs>
                <w:tab w:val="left" w:pos="3270"/>
              </w:tabs>
              <w:rPr>
                <w:sz w:val="28"/>
                <w:szCs w:val="28"/>
              </w:rPr>
            </w:pPr>
            <w:r>
              <w:rPr>
                <w:sz w:val="28"/>
                <w:szCs w:val="28"/>
              </w:rPr>
              <w:t xml:space="preserve">г.                                  </w:t>
            </w:r>
            <w:r w:rsidR="00F436AD" w:rsidRPr="0079752F">
              <w:rPr>
                <w:sz w:val="28"/>
                <w:szCs w:val="28"/>
              </w:rPr>
              <w:t>Подпис</w:t>
            </w:r>
            <w:r>
              <w:rPr>
                <w:sz w:val="28"/>
                <w:szCs w:val="28"/>
              </w:rPr>
              <w:t>ь</w:t>
            </w:r>
          </w:p>
        </w:tc>
        <w:tc>
          <w:tcPr>
            <w:tcW w:w="1134" w:type="pct"/>
            <w:tcBorders>
              <w:top w:val="nil"/>
              <w:left w:val="nil"/>
              <w:bottom w:val="single" w:sz="4" w:space="0" w:color="auto"/>
              <w:right w:val="nil"/>
            </w:tcBorders>
            <w:vAlign w:val="bottom"/>
          </w:tcPr>
          <w:p w:rsidR="00F436AD" w:rsidRPr="0079752F" w:rsidRDefault="00F436AD" w:rsidP="0079752F">
            <w:pPr>
              <w:jc w:val="center"/>
              <w:rPr>
                <w:sz w:val="28"/>
                <w:szCs w:val="28"/>
              </w:rPr>
            </w:pPr>
          </w:p>
        </w:tc>
      </w:tr>
    </w:tbl>
    <w:p w:rsidR="00F436AD" w:rsidRPr="0079752F" w:rsidRDefault="00F436AD" w:rsidP="0079752F">
      <w:pPr>
        <w:rPr>
          <w:sz w:val="28"/>
          <w:szCs w:val="28"/>
        </w:rPr>
      </w:pPr>
    </w:p>
    <w:p w:rsidR="00D51ABD" w:rsidRPr="00F436AD" w:rsidRDefault="00F436AD" w:rsidP="00D51ABD">
      <w:pPr>
        <w:widowControl w:val="0"/>
        <w:tabs>
          <w:tab w:val="left" w:pos="5954"/>
        </w:tabs>
        <w:autoSpaceDE w:val="0"/>
        <w:autoSpaceDN w:val="0"/>
        <w:adjustRightInd w:val="0"/>
        <w:spacing w:line="240" w:lineRule="exact"/>
        <w:ind w:left="4876"/>
        <w:jc w:val="center"/>
        <w:rPr>
          <w:sz w:val="24"/>
          <w:szCs w:val="24"/>
        </w:rPr>
      </w:pPr>
      <w:r w:rsidRPr="0079752F">
        <w:rPr>
          <w:sz w:val="28"/>
          <w:szCs w:val="28"/>
        </w:rPr>
        <w:br w:type="page"/>
      </w:r>
      <w:r w:rsidR="00D51ABD" w:rsidRPr="00F436AD">
        <w:rPr>
          <w:sz w:val="24"/>
          <w:szCs w:val="24"/>
        </w:rPr>
        <w:lastRenderedPageBreak/>
        <w:t xml:space="preserve">Приложение № </w:t>
      </w:r>
      <w:r w:rsidR="00D51ABD">
        <w:rPr>
          <w:sz w:val="24"/>
          <w:szCs w:val="24"/>
        </w:rPr>
        <w:t>2</w:t>
      </w:r>
    </w:p>
    <w:p w:rsidR="00D51ABD" w:rsidRDefault="00D51ABD" w:rsidP="00D51ABD">
      <w:pPr>
        <w:widowControl w:val="0"/>
        <w:tabs>
          <w:tab w:val="left" w:pos="5954"/>
        </w:tabs>
        <w:autoSpaceDE w:val="0"/>
        <w:autoSpaceDN w:val="0"/>
        <w:adjustRightInd w:val="0"/>
        <w:spacing w:line="240" w:lineRule="exact"/>
        <w:ind w:left="4876"/>
        <w:jc w:val="center"/>
        <w:rPr>
          <w:sz w:val="24"/>
          <w:szCs w:val="24"/>
        </w:rPr>
      </w:pPr>
      <w:r w:rsidRPr="00F436AD">
        <w:rPr>
          <w:sz w:val="24"/>
          <w:szCs w:val="24"/>
        </w:rPr>
        <w:t xml:space="preserve">к Порядку формирования </w:t>
      </w:r>
    </w:p>
    <w:p w:rsidR="00D51ABD" w:rsidRDefault="00D51ABD" w:rsidP="00D51ABD">
      <w:pPr>
        <w:widowControl w:val="0"/>
        <w:tabs>
          <w:tab w:val="left" w:pos="5954"/>
        </w:tabs>
        <w:autoSpaceDE w:val="0"/>
        <w:autoSpaceDN w:val="0"/>
        <w:adjustRightInd w:val="0"/>
        <w:spacing w:line="240" w:lineRule="exact"/>
        <w:ind w:left="4876"/>
        <w:jc w:val="center"/>
        <w:rPr>
          <w:sz w:val="24"/>
          <w:szCs w:val="24"/>
        </w:rPr>
      </w:pPr>
      <w:r w:rsidRPr="00F436AD">
        <w:rPr>
          <w:sz w:val="24"/>
          <w:szCs w:val="24"/>
        </w:rPr>
        <w:t xml:space="preserve">и использования резерва </w:t>
      </w:r>
    </w:p>
    <w:p w:rsidR="00D51ABD" w:rsidRPr="00F436AD" w:rsidRDefault="00D51ABD" w:rsidP="00D51ABD">
      <w:pPr>
        <w:widowControl w:val="0"/>
        <w:tabs>
          <w:tab w:val="left" w:pos="5954"/>
        </w:tabs>
        <w:autoSpaceDE w:val="0"/>
        <w:autoSpaceDN w:val="0"/>
        <w:adjustRightInd w:val="0"/>
        <w:spacing w:line="240" w:lineRule="exact"/>
        <w:ind w:left="4876"/>
        <w:jc w:val="center"/>
        <w:rPr>
          <w:sz w:val="24"/>
          <w:szCs w:val="24"/>
        </w:rPr>
      </w:pPr>
      <w:r w:rsidRPr="00F436AD">
        <w:rPr>
          <w:sz w:val="24"/>
          <w:szCs w:val="24"/>
        </w:rPr>
        <w:t>управленч</w:t>
      </w:r>
      <w:r w:rsidRPr="00F436AD">
        <w:rPr>
          <w:sz w:val="24"/>
          <w:szCs w:val="24"/>
        </w:rPr>
        <w:t>е</w:t>
      </w:r>
      <w:r w:rsidRPr="00F436AD">
        <w:rPr>
          <w:sz w:val="24"/>
          <w:szCs w:val="24"/>
        </w:rPr>
        <w:t>ских кадров Валдайского муниц</w:t>
      </w:r>
      <w:r w:rsidRPr="00F436AD">
        <w:rPr>
          <w:sz w:val="24"/>
          <w:szCs w:val="24"/>
        </w:rPr>
        <w:t>и</w:t>
      </w:r>
      <w:r w:rsidRPr="00F436AD">
        <w:rPr>
          <w:sz w:val="24"/>
          <w:szCs w:val="24"/>
        </w:rPr>
        <w:t>пального района</w:t>
      </w:r>
    </w:p>
    <w:p w:rsidR="00F436AD" w:rsidRPr="00D51ABD" w:rsidRDefault="00F436AD" w:rsidP="0079752F">
      <w:pPr>
        <w:widowControl w:val="0"/>
        <w:autoSpaceDE w:val="0"/>
        <w:autoSpaceDN w:val="0"/>
        <w:adjustRightInd w:val="0"/>
      </w:pPr>
    </w:p>
    <w:p w:rsidR="00D51ABD" w:rsidRDefault="00F436AD" w:rsidP="00D51ABD">
      <w:pPr>
        <w:widowControl w:val="0"/>
        <w:autoSpaceDE w:val="0"/>
        <w:autoSpaceDN w:val="0"/>
        <w:adjustRightInd w:val="0"/>
        <w:spacing w:line="240" w:lineRule="exact"/>
        <w:jc w:val="center"/>
        <w:rPr>
          <w:b/>
          <w:sz w:val="28"/>
          <w:szCs w:val="28"/>
        </w:rPr>
      </w:pPr>
      <w:r w:rsidRPr="0079752F">
        <w:rPr>
          <w:b/>
          <w:sz w:val="28"/>
          <w:szCs w:val="28"/>
        </w:rPr>
        <w:t>Критерии оценки заявок-анкет кандидатов в резерв</w:t>
      </w:r>
    </w:p>
    <w:p w:rsidR="00F436AD" w:rsidRPr="0079752F" w:rsidRDefault="00F436AD" w:rsidP="00D51ABD">
      <w:pPr>
        <w:widowControl w:val="0"/>
        <w:autoSpaceDE w:val="0"/>
        <w:autoSpaceDN w:val="0"/>
        <w:adjustRightInd w:val="0"/>
        <w:spacing w:line="240" w:lineRule="exact"/>
        <w:jc w:val="center"/>
        <w:rPr>
          <w:b/>
          <w:sz w:val="28"/>
          <w:szCs w:val="28"/>
        </w:rPr>
      </w:pPr>
      <w:r w:rsidRPr="0079752F">
        <w:rPr>
          <w:b/>
          <w:sz w:val="28"/>
          <w:szCs w:val="28"/>
        </w:rPr>
        <w:t xml:space="preserve"> управленческих кадров Валдайского муниципального района</w:t>
      </w:r>
    </w:p>
    <w:p w:rsidR="00F436AD" w:rsidRPr="00D51ABD" w:rsidRDefault="00F436AD" w:rsidP="0079752F">
      <w:pPr>
        <w:widowControl w:val="0"/>
        <w:autoSpaceDE w:val="0"/>
        <w:autoSpaceDN w:val="0"/>
        <w:adjustRightInd w:val="0"/>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9"/>
        <w:gridCol w:w="6405"/>
        <w:gridCol w:w="2123"/>
      </w:tblGrid>
      <w:tr w:rsidR="00F436AD" w:rsidRPr="00D51ABD" w:rsidTr="00D51ABD">
        <w:tc>
          <w:tcPr>
            <w:tcW w:w="709" w:type="dxa"/>
            <w:shd w:val="clear" w:color="auto" w:fill="auto"/>
            <w:vAlign w:val="center"/>
          </w:tcPr>
          <w:p w:rsidR="00F436AD" w:rsidRPr="00D51ABD" w:rsidRDefault="00F436AD" w:rsidP="0079752F">
            <w:pPr>
              <w:widowControl w:val="0"/>
              <w:autoSpaceDE w:val="0"/>
              <w:autoSpaceDN w:val="0"/>
              <w:adjustRightInd w:val="0"/>
              <w:jc w:val="center"/>
              <w:rPr>
                <w:b/>
                <w:sz w:val="24"/>
                <w:szCs w:val="24"/>
              </w:rPr>
            </w:pPr>
            <w:r w:rsidRPr="00D51ABD">
              <w:rPr>
                <w:b/>
                <w:sz w:val="24"/>
                <w:szCs w:val="24"/>
              </w:rPr>
              <w:t xml:space="preserve">№ </w:t>
            </w:r>
            <w:proofErr w:type="spellStart"/>
            <w:proofErr w:type="gramStart"/>
            <w:r w:rsidRPr="00D51ABD">
              <w:rPr>
                <w:b/>
                <w:sz w:val="24"/>
                <w:szCs w:val="24"/>
              </w:rPr>
              <w:t>п</w:t>
            </w:r>
            <w:proofErr w:type="spellEnd"/>
            <w:proofErr w:type="gramEnd"/>
            <w:r w:rsidRPr="00D51ABD">
              <w:rPr>
                <w:b/>
                <w:sz w:val="24"/>
                <w:szCs w:val="24"/>
              </w:rPr>
              <w:t>/</w:t>
            </w:r>
            <w:proofErr w:type="spellStart"/>
            <w:r w:rsidRPr="00D51ABD">
              <w:rPr>
                <w:b/>
                <w:sz w:val="24"/>
                <w:szCs w:val="24"/>
              </w:rPr>
              <w:t>п</w:t>
            </w:r>
            <w:proofErr w:type="spellEnd"/>
          </w:p>
        </w:tc>
        <w:tc>
          <w:tcPr>
            <w:tcW w:w="6405" w:type="dxa"/>
            <w:shd w:val="clear" w:color="auto" w:fill="auto"/>
            <w:vAlign w:val="center"/>
          </w:tcPr>
          <w:p w:rsidR="00F436AD" w:rsidRPr="00D51ABD" w:rsidRDefault="00F436AD" w:rsidP="0079752F">
            <w:pPr>
              <w:widowControl w:val="0"/>
              <w:autoSpaceDE w:val="0"/>
              <w:autoSpaceDN w:val="0"/>
              <w:adjustRightInd w:val="0"/>
              <w:jc w:val="center"/>
              <w:rPr>
                <w:b/>
                <w:sz w:val="24"/>
                <w:szCs w:val="24"/>
              </w:rPr>
            </w:pPr>
            <w:r w:rsidRPr="00D51ABD">
              <w:rPr>
                <w:b/>
                <w:sz w:val="24"/>
                <w:szCs w:val="24"/>
              </w:rPr>
              <w:t>Наименование критерия</w:t>
            </w:r>
          </w:p>
        </w:tc>
        <w:tc>
          <w:tcPr>
            <w:tcW w:w="2123" w:type="dxa"/>
            <w:shd w:val="clear" w:color="auto" w:fill="auto"/>
            <w:vAlign w:val="center"/>
          </w:tcPr>
          <w:p w:rsidR="00F436AD" w:rsidRPr="00D51ABD" w:rsidRDefault="00F436AD" w:rsidP="0079752F">
            <w:pPr>
              <w:widowControl w:val="0"/>
              <w:autoSpaceDE w:val="0"/>
              <w:autoSpaceDN w:val="0"/>
              <w:adjustRightInd w:val="0"/>
              <w:jc w:val="center"/>
              <w:rPr>
                <w:b/>
                <w:sz w:val="24"/>
                <w:szCs w:val="24"/>
              </w:rPr>
            </w:pPr>
            <w:r w:rsidRPr="00D51ABD">
              <w:rPr>
                <w:b/>
                <w:sz w:val="24"/>
                <w:szCs w:val="24"/>
              </w:rPr>
              <w:t>Максимальный балл за поз</w:t>
            </w:r>
            <w:r w:rsidRPr="00D51ABD">
              <w:rPr>
                <w:b/>
                <w:sz w:val="24"/>
                <w:szCs w:val="24"/>
              </w:rPr>
              <w:t>и</w:t>
            </w:r>
            <w:r w:rsidRPr="00D51ABD">
              <w:rPr>
                <w:b/>
                <w:sz w:val="24"/>
                <w:szCs w:val="24"/>
              </w:rPr>
              <w:t>цию</w:t>
            </w:r>
          </w:p>
        </w:tc>
      </w:tr>
      <w:tr w:rsidR="00F436AD" w:rsidRPr="00D51ABD" w:rsidTr="00D51ABD">
        <w:tc>
          <w:tcPr>
            <w:tcW w:w="709"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1</w:t>
            </w:r>
          </w:p>
        </w:tc>
        <w:tc>
          <w:tcPr>
            <w:tcW w:w="6405" w:type="dxa"/>
            <w:shd w:val="clear" w:color="auto" w:fill="auto"/>
          </w:tcPr>
          <w:p w:rsidR="00F436AD" w:rsidRPr="00D51ABD" w:rsidRDefault="00F436AD" w:rsidP="0079752F">
            <w:pPr>
              <w:widowControl w:val="0"/>
              <w:autoSpaceDE w:val="0"/>
              <w:autoSpaceDN w:val="0"/>
              <w:adjustRightInd w:val="0"/>
              <w:jc w:val="center"/>
              <w:rPr>
                <w:sz w:val="24"/>
                <w:szCs w:val="24"/>
              </w:rPr>
            </w:pPr>
            <w:r w:rsidRPr="00D51ABD">
              <w:rPr>
                <w:sz w:val="24"/>
                <w:szCs w:val="24"/>
              </w:rPr>
              <w:t>2</w:t>
            </w:r>
          </w:p>
        </w:tc>
        <w:tc>
          <w:tcPr>
            <w:tcW w:w="2123"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3</w:t>
            </w:r>
          </w:p>
        </w:tc>
      </w:tr>
      <w:tr w:rsidR="00F436AD" w:rsidRPr="00D51ABD" w:rsidTr="00D51ABD">
        <w:tc>
          <w:tcPr>
            <w:tcW w:w="709"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1.</w:t>
            </w:r>
          </w:p>
        </w:tc>
        <w:tc>
          <w:tcPr>
            <w:tcW w:w="6405" w:type="dxa"/>
            <w:shd w:val="clear" w:color="auto" w:fill="auto"/>
          </w:tcPr>
          <w:p w:rsidR="00F436AD" w:rsidRPr="00D51ABD" w:rsidRDefault="00F436AD" w:rsidP="0079752F">
            <w:pPr>
              <w:widowControl w:val="0"/>
              <w:autoSpaceDE w:val="0"/>
              <w:autoSpaceDN w:val="0"/>
              <w:adjustRightInd w:val="0"/>
              <w:jc w:val="both"/>
              <w:rPr>
                <w:sz w:val="24"/>
                <w:szCs w:val="24"/>
              </w:rPr>
            </w:pPr>
            <w:r w:rsidRPr="00D51ABD">
              <w:rPr>
                <w:sz w:val="24"/>
                <w:szCs w:val="24"/>
              </w:rPr>
              <w:t>Наличие двух и более высших образований</w:t>
            </w:r>
          </w:p>
        </w:tc>
        <w:tc>
          <w:tcPr>
            <w:tcW w:w="2123"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2</w:t>
            </w:r>
          </w:p>
        </w:tc>
      </w:tr>
      <w:tr w:rsidR="00F436AD" w:rsidRPr="00D51ABD" w:rsidTr="00D51ABD">
        <w:tc>
          <w:tcPr>
            <w:tcW w:w="709"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2.</w:t>
            </w:r>
          </w:p>
        </w:tc>
        <w:tc>
          <w:tcPr>
            <w:tcW w:w="6405" w:type="dxa"/>
            <w:shd w:val="clear" w:color="auto" w:fill="auto"/>
          </w:tcPr>
          <w:p w:rsidR="00F436AD" w:rsidRPr="00D51ABD" w:rsidRDefault="00F436AD" w:rsidP="0079752F">
            <w:pPr>
              <w:widowControl w:val="0"/>
              <w:autoSpaceDE w:val="0"/>
              <w:autoSpaceDN w:val="0"/>
              <w:adjustRightInd w:val="0"/>
              <w:jc w:val="both"/>
              <w:rPr>
                <w:sz w:val="24"/>
                <w:szCs w:val="24"/>
              </w:rPr>
            </w:pPr>
            <w:r w:rsidRPr="00D51ABD">
              <w:rPr>
                <w:sz w:val="24"/>
                <w:szCs w:val="24"/>
              </w:rPr>
              <w:t>Наличие ученой степени</w:t>
            </w:r>
          </w:p>
        </w:tc>
        <w:tc>
          <w:tcPr>
            <w:tcW w:w="2123"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2</w:t>
            </w:r>
          </w:p>
        </w:tc>
      </w:tr>
      <w:tr w:rsidR="00F436AD" w:rsidRPr="00D51ABD" w:rsidTr="00D51ABD">
        <w:tc>
          <w:tcPr>
            <w:tcW w:w="709"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3.</w:t>
            </w:r>
          </w:p>
        </w:tc>
        <w:tc>
          <w:tcPr>
            <w:tcW w:w="6405" w:type="dxa"/>
            <w:shd w:val="clear" w:color="auto" w:fill="auto"/>
          </w:tcPr>
          <w:p w:rsidR="00F436AD" w:rsidRPr="00D51ABD" w:rsidRDefault="00F436AD" w:rsidP="0079752F">
            <w:pPr>
              <w:widowControl w:val="0"/>
              <w:autoSpaceDE w:val="0"/>
              <w:autoSpaceDN w:val="0"/>
              <w:adjustRightInd w:val="0"/>
              <w:jc w:val="both"/>
              <w:rPr>
                <w:sz w:val="24"/>
                <w:szCs w:val="24"/>
              </w:rPr>
            </w:pPr>
            <w:r w:rsidRPr="00D51ABD">
              <w:rPr>
                <w:sz w:val="24"/>
                <w:szCs w:val="24"/>
              </w:rPr>
              <w:t>Наличие стажа управленческой деятельности до 3 лет</w:t>
            </w:r>
          </w:p>
        </w:tc>
        <w:tc>
          <w:tcPr>
            <w:tcW w:w="2123"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1</w:t>
            </w:r>
          </w:p>
        </w:tc>
      </w:tr>
      <w:tr w:rsidR="00F436AD" w:rsidRPr="00D51ABD" w:rsidTr="00D51ABD">
        <w:tc>
          <w:tcPr>
            <w:tcW w:w="709"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4.</w:t>
            </w:r>
          </w:p>
        </w:tc>
        <w:tc>
          <w:tcPr>
            <w:tcW w:w="6405" w:type="dxa"/>
            <w:shd w:val="clear" w:color="auto" w:fill="auto"/>
          </w:tcPr>
          <w:p w:rsidR="00F436AD" w:rsidRPr="00D51ABD" w:rsidRDefault="00F436AD" w:rsidP="00D51ABD">
            <w:pPr>
              <w:widowControl w:val="0"/>
              <w:autoSpaceDE w:val="0"/>
              <w:autoSpaceDN w:val="0"/>
              <w:adjustRightInd w:val="0"/>
              <w:jc w:val="both"/>
              <w:rPr>
                <w:sz w:val="24"/>
                <w:szCs w:val="24"/>
              </w:rPr>
            </w:pPr>
            <w:r w:rsidRPr="00D51ABD">
              <w:rPr>
                <w:sz w:val="24"/>
                <w:szCs w:val="24"/>
              </w:rPr>
              <w:t>Наличие стажа управленческой деятельности от 3 до 5 лет</w:t>
            </w:r>
          </w:p>
        </w:tc>
        <w:tc>
          <w:tcPr>
            <w:tcW w:w="2123"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2</w:t>
            </w:r>
          </w:p>
        </w:tc>
      </w:tr>
      <w:tr w:rsidR="00F436AD" w:rsidRPr="00D51ABD" w:rsidTr="00D51ABD">
        <w:tc>
          <w:tcPr>
            <w:tcW w:w="709"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5.</w:t>
            </w:r>
          </w:p>
        </w:tc>
        <w:tc>
          <w:tcPr>
            <w:tcW w:w="6405" w:type="dxa"/>
            <w:shd w:val="clear" w:color="auto" w:fill="auto"/>
          </w:tcPr>
          <w:p w:rsidR="00F436AD" w:rsidRPr="00D51ABD" w:rsidRDefault="00F436AD" w:rsidP="0079752F">
            <w:pPr>
              <w:widowControl w:val="0"/>
              <w:autoSpaceDE w:val="0"/>
              <w:autoSpaceDN w:val="0"/>
              <w:adjustRightInd w:val="0"/>
              <w:jc w:val="both"/>
              <w:rPr>
                <w:sz w:val="24"/>
                <w:szCs w:val="24"/>
              </w:rPr>
            </w:pPr>
            <w:r w:rsidRPr="00D51ABD">
              <w:rPr>
                <w:sz w:val="24"/>
                <w:szCs w:val="24"/>
              </w:rPr>
              <w:t>Наличие стажа управленческой деятельности от 5 лет</w:t>
            </w:r>
          </w:p>
        </w:tc>
        <w:tc>
          <w:tcPr>
            <w:tcW w:w="2123"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3</w:t>
            </w:r>
          </w:p>
        </w:tc>
      </w:tr>
      <w:tr w:rsidR="00F436AD" w:rsidRPr="00D51ABD" w:rsidTr="00D51ABD">
        <w:tc>
          <w:tcPr>
            <w:tcW w:w="709"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6.</w:t>
            </w:r>
          </w:p>
        </w:tc>
        <w:tc>
          <w:tcPr>
            <w:tcW w:w="6405" w:type="dxa"/>
            <w:shd w:val="clear" w:color="auto" w:fill="auto"/>
          </w:tcPr>
          <w:p w:rsidR="00F436AD" w:rsidRPr="00D51ABD" w:rsidRDefault="00F436AD" w:rsidP="0079752F">
            <w:pPr>
              <w:widowControl w:val="0"/>
              <w:autoSpaceDE w:val="0"/>
              <w:autoSpaceDN w:val="0"/>
              <w:adjustRightInd w:val="0"/>
              <w:jc w:val="both"/>
              <w:rPr>
                <w:sz w:val="24"/>
                <w:szCs w:val="24"/>
              </w:rPr>
            </w:pPr>
            <w:r w:rsidRPr="00D51ABD">
              <w:rPr>
                <w:sz w:val="24"/>
                <w:szCs w:val="24"/>
              </w:rPr>
              <w:t>Наличие опыты работы в органах государственн</w:t>
            </w:r>
            <w:r w:rsidRPr="00D51ABD">
              <w:rPr>
                <w:sz w:val="24"/>
                <w:szCs w:val="24"/>
              </w:rPr>
              <w:t>о</w:t>
            </w:r>
            <w:r w:rsidRPr="00D51ABD">
              <w:rPr>
                <w:sz w:val="24"/>
                <w:szCs w:val="24"/>
              </w:rPr>
              <w:t>го или муниципального управления</w:t>
            </w:r>
          </w:p>
        </w:tc>
        <w:tc>
          <w:tcPr>
            <w:tcW w:w="2123"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3</w:t>
            </w:r>
          </w:p>
        </w:tc>
      </w:tr>
      <w:tr w:rsidR="00F436AD" w:rsidRPr="00D51ABD" w:rsidTr="00D51ABD">
        <w:tc>
          <w:tcPr>
            <w:tcW w:w="709"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7.</w:t>
            </w:r>
          </w:p>
        </w:tc>
        <w:tc>
          <w:tcPr>
            <w:tcW w:w="6405" w:type="dxa"/>
            <w:shd w:val="clear" w:color="auto" w:fill="auto"/>
          </w:tcPr>
          <w:p w:rsidR="00F436AD" w:rsidRPr="00D51ABD" w:rsidRDefault="00F436AD" w:rsidP="0079752F">
            <w:pPr>
              <w:widowControl w:val="0"/>
              <w:autoSpaceDE w:val="0"/>
              <w:autoSpaceDN w:val="0"/>
              <w:adjustRightInd w:val="0"/>
              <w:jc w:val="both"/>
              <w:rPr>
                <w:sz w:val="24"/>
                <w:szCs w:val="24"/>
              </w:rPr>
            </w:pPr>
            <w:r w:rsidRPr="00D51ABD">
              <w:rPr>
                <w:sz w:val="24"/>
                <w:szCs w:val="24"/>
              </w:rPr>
              <w:t>Прохождение курсов повышения квалификации за последние 3 года, предшествующие году провед</w:t>
            </w:r>
            <w:r w:rsidRPr="00D51ABD">
              <w:rPr>
                <w:sz w:val="24"/>
                <w:szCs w:val="24"/>
              </w:rPr>
              <w:t>е</w:t>
            </w:r>
            <w:r w:rsidRPr="00D51ABD">
              <w:rPr>
                <w:sz w:val="24"/>
                <w:szCs w:val="24"/>
              </w:rPr>
              <w:t>ния конкурсного отбора:</w:t>
            </w:r>
          </w:p>
        </w:tc>
        <w:tc>
          <w:tcPr>
            <w:tcW w:w="2123"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p>
        </w:tc>
      </w:tr>
      <w:tr w:rsidR="00F436AD" w:rsidRPr="00D51ABD" w:rsidTr="00D51ABD">
        <w:tc>
          <w:tcPr>
            <w:tcW w:w="709"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7.1.</w:t>
            </w:r>
          </w:p>
        </w:tc>
        <w:tc>
          <w:tcPr>
            <w:tcW w:w="6405" w:type="dxa"/>
            <w:shd w:val="clear" w:color="auto" w:fill="auto"/>
          </w:tcPr>
          <w:p w:rsidR="00F436AD" w:rsidRPr="00D51ABD" w:rsidRDefault="00F436AD" w:rsidP="0079752F">
            <w:pPr>
              <w:widowControl w:val="0"/>
              <w:autoSpaceDE w:val="0"/>
              <w:autoSpaceDN w:val="0"/>
              <w:adjustRightInd w:val="0"/>
              <w:jc w:val="both"/>
              <w:rPr>
                <w:sz w:val="24"/>
                <w:szCs w:val="24"/>
              </w:rPr>
            </w:pPr>
            <w:r w:rsidRPr="00D51ABD">
              <w:rPr>
                <w:sz w:val="24"/>
                <w:szCs w:val="24"/>
              </w:rPr>
              <w:t>1</w:t>
            </w:r>
            <w:r w:rsidR="00D51ABD">
              <w:rPr>
                <w:sz w:val="24"/>
                <w:szCs w:val="24"/>
              </w:rPr>
              <w:t xml:space="preserve"> </w:t>
            </w:r>
            <w:r w:rsidRPr="00D51ABD">
              <w:rPr>
                <w:sz w:val="24"/>
                <w:szCs w:val="24"/>
              </w:rPr>
              <w:t>-</w:t>
            </w:r>
            <w:r w:rsidR="00D51ABD">
              <w:rPr>
                <w:sz w:val="24"/>
                <w:szCs w:val="24"/>
              </w:rPr>
              <w:t xml:space="preserve"> </w:t>
            </w:r>
            <w:r w:rsidRPr="00D51ABD">
              <w:rPr>
                <w:sz w:val="24"/>
                <w:szCs w:val="24"/>
              </w:rPr>
              <w:t>2 раза</w:t>
            </w:r>
          </w:p>
        </w:tc>
        <w:tc>
          <w:tcPr>
            <w:tcW w:w="2123"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1</w:t>
            </w:r>
          </w:p>
        </w:tc>
      </w:tr>
      <w:tr w:rsidR="00F436AD" w:rsidRPr="00D51ABD" w:rsidTr="00D51ABD">
        <w:tc>
          <w:tcPr>
            <w:tcW w:w="709"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7.2.</w:t>
            </w:r>
          </w:p>
        </w:tc>
        <w:tc>
          <w:tcPr>
            <w:tcW w:w="6405" w:type="dxa"/>
            <w:shd w:val="clear" w:color="auto" w:fill="auto"/>
          </w:tcPr>
          <w:p w:rsidR="00F436AD" w:rsidRPr="00D51ABD" w:rsidRDefault="00F436AD" w:rsidP="0079752F">
            <w:pPr>
              <w:widowControl w:val="0"/>
              <w:autoSpaceDE w:val="0"/>
              <w:autoSpaceDN w:val="0"/>
              <w:adjustRightInd w:val="0"/>
              <w:jc w:val="both"/>
              <w:rPr>
                <w:sz w:val="24"/>
                <w:szCs w:val="24"/>
              </w:rPr>
            </w:pPr>
            <w:r w:rsidRPr="00D51ABD">
              <w:rPr>
                <w:sz w:val="24"/>
                <w:szCs w:val="24"/>
              </w:rPr>
              <w:t>3 и более раз</w:t>
            </w:r>
          </w:p>
        </w:tc>
        <w:tc>
          <w:tcPr>
            <w:tcW w:w="2123"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2</w:t>
            </w:r>
          </w:p>
        </w:tc>
      </w:tr>
      <w:tr w:rsidR="00F436AD" w:rsidRPr="00D51ABD" w:rsidTr="00D51ABD">
        <w:tc>
          <w:tcPr>
            <w:tcW w:w="709"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8.</w:t>
            </w:r>
          </w:p>
        </w:tc>
        <w:tc>
          <w:tcPr>
            <w:tcW w:w="6405" w:type="dxa"/>
            <w:shd w:val="clear" w:color="auto" w:fill="auto"/>
          </w:tcPr>
          <w:p w:rsidR="00F436AD" w:rsidRPr="00D51ABD" w:rsidRDefault="00F436AD" w:rsidP="0079752F">
            <w:pPr>
              <w:widowControl w:val="0"/>
              <w:autoSpaceDE w:val="0"/>
              <w:autoSpaceDN w:val="0"/>
              <w:adjustRightInd w:val="0"/>
              <w:jc w:val="both"/>
              <w:rPr>
                <w:sz w:val="24"/>
                <w:szCs w:val="24"/>
              </w:rPr>
            </w:pPr>
            <w:r w:rsidRPr="00D51ABD">
              <w:rPr>
                <w:sz w:val="24"/>
                <w:szCs w:val="24"/>
              </w:rPr>
              <w:t>Прохождение профессиональной переподготовки за последние 3 года, предшествующие году пров</w:t>
            </w:r>
            <w:r w:rsidRPr="00D51ABD">
              <w:rPr>
                <w:sz w:val="24"/>
                <w:szCs w:val="24"/>
              </w:rPr>
              <w:t>е</w:t>
            </w:r>
            <w:r w:rsidRPr="00D51ABD">
              <w:rPr>
                <w:sz w:val="24"/>
                <w:szCs w:val="24"/>
              </w:rPr>
              <w:t>дения конкурсного отбора</w:t>
            </w:r>
          </w:p>
        </w:tc>
        <w:tc>
          <w:tcPr>
            <w:tcW w:w="2123"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1</w:t>
            </w:r>
          </w:p>
        </w:tc>
      </w:tr>
      <w:tr w:rsidR="00F436AD" w:rsidRPr="00D51ABD" w:rsidTr="00D51ABD">
        <w:tc>
          <w:tcPr>
            <w:tcW w:w="709"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9.</w:t>
            </w:r>
          </w:p>
        </w:tc>
        <w:tc>
          <w:tcPr>
            <w:tcW w:w="6405" w:type="dxa"/>
            <w:shd w:val="clear" w:color="auto" w:fill="auto"/>
          </w:tcPr>
          <w:p w:rsidR="00F436AD" w:rsidRPr="00D51ABD" w:rsidRDefault="00F436AD" w:rsidP="0079752F">
            <w:pPr>
              <w:widowControl w:val="0"/>
              <w:autoSpaceDE w:val="0"/>
              <w:autoSpaceDN w:val="0"/>
              <w:adjustRightInd w:val="0"/>
              <w:jc w:val="both"/>
              <w:rPr>
                <w:sz w:val="24"/>
                <w:szCs w:val="24"/>
              </w:rPr>
            </w:pPr>
            <w:r w:rsidRPr="00D51ABD">
              <w:rPr>
                <w:sz w:val="24"/>
                <w:szCs w:val="24"/>
              </w:rPr>
              <w:t>Наличие патентов и изобретений</w:t>
            </w:r>
          </w:p>
        </w:tc>
        <w:tc>
          <w:tcPr>
            <w:tcW w:w="2123"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2</w:t>
            </w:r>
          </w:p>
        </w:tc>
      </w:tr>
      <w:tr w:rsidR="00F436AD" w:rsidRPr="00D51ABD" w:rsidTr="00D51ABD">
        <w:tc>
          <w:tcPr>
            <w:tcW w:w="709"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10.</w:t>
            </w:r>
          </w:p>
        </w:tc>
        <w:tc>
          <w:tcPr>
            <w:tcW w:w="6405" w:type="dxa"/>
            <w:shd w:val="clear" w:color="auto" w:fill="auto"/>
          </w:tcPr>
          <w:p w:rsidR="00F436AD" w:rsidRPr="00D51ABD" w:rsidRDefault="00F436AD" w:rsidP="0079752F">
            <w:pPr>
              <w:widowControl w:val="0"/>
              <w:autoSpaceDE w:val="0"/>
              <w:autoSpaceDN w:val="0"/>
              <w:adjustRightInd w:val="0"/>
              <w:jc w:val="both"/>
              <w:rPr>
                <w:sz w:val="24"/>
                <w:szCs w:val="24"/>
              </w:rPr>
            </w:pPr>
            <w:r w:rsidRPr="00D51ABD">
              <w:rPr>
                <w:sz w:val="24"/>
                <w:szCs w:val="24"/>
              </w:rPr>
              <w:t xml:space="preserve">Наличие государственных, ведомственных наград, наград и иных поощрений </w:t>
            </w:r>
            <w:r w:rsidR="00D51ABD">
              <w:rPr>
                <w:sz w:val="24"/>
                <w:szCs w:val="24"/>
              </w:rPr>
              <w:t>Новгородской области</w:t>
            </w:r>
            <w:r w:rsidR="00D51ABD">
              <w:rPr>
                <w:sz w:val="24"/>
                <w:szCs w:val="24"/>
              </w:rPr>
              <w:br/>
            </w:r>
            <w:r w:rsidRPr="00D51ABD">
              <w:rPr>
                <w:sz w:val="24"/>
                <w:szCs w:val="24"/>
              </w:rPr>
              <w:t>1 (за каждый вид награды, поощрения)</w:t>
            </w:r>
          </w:p>
        </w:tc>
        <w:tc>
          <w:tcPr>
            <w:tcW w:w="2123"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1</w:t>
            </w:r>
          </w:p>
        </w:tc>
      </w:tr>
      <w:tr w:rsidR="00F436AD" w:rsidRPr="00D51ABD" w:rsidTr="00D51ABD">
        <w:tc>
          <w:tcPr>
            <w:tcW w:w="709"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11.</w:t>
            </w:r>
          </w:p>
        </w:tc>
        <w:tc>
          <w:tcPr>
            <w:tcW w:w="6405" w:type="dxa"/>
            <w:shd w:val="clear" w:color="auto" w:fill="auto"/>
          </w:tcPr>
          <w:p w:rsidR="00F436AD" w:rsidRPr="00D51ABD" w:rsidRDefault="00F436AD" w:rsidP="0079752F">
            <w:pPr>
              <w:widowControl w:val="0"/>
              <w:autoSpaceDE w:val="0"/>
              <w:autoSpaceDN w:val="0"/>
              <w:adjustRightInd w:val="0"/>
              <w:jc w:val="both"/>
              <w:rPr>
                <w:sz w:val="24"/>
                <w:szCs w:val="24"/>
              </w:rPr>
            </w:pPr>
            <w:r w:rsidRPr="00D51ABD">
              <w:rPr>
                <w:sz w:val="24"/>
                <w:szCs w:val="24"/>
              </w:rPr>
              <w:t>Наличие наград и поощрений органов местного самоуправления</w:t>
            </w:r>
          </w:p>
        </w:tc>
        <w:tc>
          <w:tcPr>
            <w:tcW w:w="2123"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1</w:t>
            </w:r>
          </w:p>
        </w:tc>
      </w:tr>
      <w:tr w:rsidR="00F436AD" w:rsidRPr="00D51ABD" w:rsidTr="00D51ABD">
        <w:tc>
          <w:tcPr>
            <w:tcW w:w="709"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12.</w:t>
            </w:r>
          </w:p>
        </w:tc>
        <w:tc>
          <w:tcPr>
            <w:tcW w:w="6405" w:type="dxa"/>
            <w:shd w:val="clear" w:color="auto" w:fill="auto"/>
          </w:tcPr>
          <w:p w:rsidR="00F436AD" w:rsidRPr="00D51ABD" w:rsidRDefault="00F436AD" w:rsidP="0079752F">
            <w:pPr>
              <w:widowControl w:val="0"/>
              <w:autoSpaceDE w:val="0"/>
              <w:autoSpaceDN w:val="0"/>
              <w:adjustRightInd w:val="0"/>
              <w:jc w:val="both"/>
              <w:rPr>
                <w:sz w:val="24"/>
                <w:szCs w:val="24"/>
              </w:rPr>
            </w:pPr>
            <w:r w:rsidRPr="00D51ABD">
              <w:rPr>
                <w:sz w:val="24"/>
                <w:szCs w:val="24"/>
              </w:rPr>
              <w:t>Владение на уверенном (деловом) уровне ин</w:t>
            </w:r>
            <w:r w:rsidRPr="00D51ABD">
              <w:rPr>
                <w:sz w:val="24"/>
                <w:szCs w:val="24"/>
              </w:rPr>
              <w:t>о</w:t>
            </w:r>
            <w:r w:rsidRPr="00D51ABD">
              <w:rPr>
                <w:sz w:val="24"/>
                <w:szCs w:val="24"/>
              </w:rPr>
              <w:t>странными языками 1 (за каждый иностранный язык)</w:t>
            </w:r>
          </w:p>
        </w:tc>
        <w:tc>
          <w:tcPr>
            <w:tcW w:w="2123"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1</w:t>
            </w:r>
          </w:p>
        </w:tc>
      </w:tr>
      <w:tr w:rsidR="00F436AD" w:rsidRPr="00D51ABD" w:rsidTr="00D51ABD">
        <w:tc>
          <w:tcPr>
            <w:tcW w:w="709"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13.</w:t>
            </w:r>
          </w:p>
        </w:tc>
        <w:tc>
          <w:tcPr>
            <w:tcW w:w="6405" w:type="dxa"/>
            <w:shd w:val="clear" w:color="auto" w:fill="auto"/>
          </w:tcPr>
          <w:p w:rsidR="00F436AD" w:rsidRPr="00D51ABD" w:rsidRDefault="00F436AD" w:rsidP="0079752F">
            <w:pPr>
              <w:widowControl w:val="0"/>
              <w:autoSpaceDE w:val="0"/>
              <w:autoSpaceDN w:val="0"/>
              <w:adjustRightInd w:val="0"/>
              <w:jc w:val="both"/>
              <w:rPr>
                <w:sz w:val="24"/>
                <w:szCs w:val="24"/>
              </w:rPr>
            </w:pPr>
            <w:r w:rsidRPr="00D51ABD">
              <w:rPr>
                <w:sz w:val="24"/>
                <w:szCs w:val="24"/>
              </w:rPr>
              <w:t>Участие в профессиональных конкурсах муниц</w:t>
            </w:r>
            <w:r w:rsidRPr="00D51ABD">
              <w:rPr>
                <w:sz w:val="24"/>
                <w:szCs w:val="24"/>
              </w:rPr>
              <w:t>и</w:t>
            </w:r>
            <w:r w:rsidRPr="00D51ABD">
              <w:rPr>
                <w:sz w:val="24"/>
                <w:szCs w:val="24"/>
              </w:rPr>
              <w:t>пального, регионального или федерального уровня</w:t>
            </w:r>
          </w:p>
        </w:tc>
        <w:tc>
          <w:tcPr>
            <w:tcW w:w="2123"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0,5 (за каждый конкурс)</w:t>
            </w:r>
          </w:p>
        </w:tc>
      </w:tr>
      <w:tr w:rsidR="00F436AD" w:rsidRPr="00D51ABD" w:rsidTr="00D51ABD">
        <w:tc>
          <w:tcPr>
            <w:tcW w:w="709"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14.</w:t>
            </w:r>
          </w:p>
        </w:tc>
        <w:tc>
          <w:tcPr>
            <w:tcW w:w="6405" w:type="dxa"/>
            <w:shd w:val="clear" w:color="auto" w:fill="auto"/>
          </w:tcPr>
          <w:p w:rsidR="00F436AD" w:rsidRPr="00D51ABD" w:rsidRDefault="00F436AD" w:rsidP="0079752F">
            <w:pPr>
              <w:widowControl w:val="0"/>
              <w:autoSpaceDE w:val="0"/>
              <w:autoSpaceDN w:val="0"/>
              <w:adjustRightInd w:val="0"/>
              <w:jc w:val="both"/>
              <w:rPr>
                <w:sz w:val="24"/>
                <w:szCs w:val="24"/>
              </w:rPr>
            </w:pPr>
            <w:r w:rsidRPr="00D51ABD">
              <w:rPr>
                <w:sz w:val="24"/>
                <w:szCs w:val="24"/>
              </w:rPr>
              <w:t>Занятие общественной работой</w:t>
            </w:r>
          </w:p>
        </w:tc>
        <w:tc>
          <w:tcPr>
            <w:tcW w:w="2123"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2</w:t>
            </w:r>
          </w:p>
        </w:tc>
      </w:tr>
      <w:tr w:rsidR="00F436AD" w:rsidRPr="00D51ABD" w:rsidTr="00D51ABD">
        <w:tc>
          <w:tcPr>
            <w:tcW w:w="709"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15.</w:t>
            </w:r>
          </w:p>
        </w:tc>
        <w:tc>
          <w:tcPr>
            <w:tcW w:w="6405" w:type="dxa"/>
            <w:shd w:val="clear" w:color="auto" w:fill="auto"/>
          </w:tcPr>
          <w:p w:rsidR="00F436AD" w:rsidRPr="00D51ABD" w:rsidRDefault="00F436AD" w:rsidP="0079752F">
            <w:pPr>
              <w:widowControl w:val="0"/>
              <w:autoSpaceDE w:val="0"/>
              <w:autoSpaceDN w:val="0"/>
              <w:adjustRightInd w:val="0"/>
              <w:jc w:val="both"/>
              <w:rPr>
                <w:sz w:val="24"/>
                <w:szCs w:val="24"/>
              </w:rPr>
            </w:pPr>
            <w:r w:rsidRPr="00D51ABD">
              <w:rPr>
                <w:sz w:val="24"/>
                <w:szCs w:val="24"/>
              </w:rPr>
              <w:t>Подготовка предложений, рекомендаций или выступлений в качестве эксперта (консультанта) для органов государственной власти и органов мес</w:t>
            </w:r>
            <w:r w:rsidRPr="00D51ABD">
              <w:rPr>
                <w:sz w:val="24"/>
                <w:szCs w:val="24"/>
              </w:rPr>
              <w:t>т</w:t>
            </w:r>
            <w:r w:rsidRPr="00D51ABD">
              <w:rPr>
                <w:sz w:val="24"/>
                <w:szCs w:val="24"/>
              </w:rPr>
              <w:t>ного самоуправления:</w:t>
            </w:r>
          </w:p>
        </w:tc>
        <w:tc>
          <w:tcPr>
            <w:tcW w:w="2123"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p>
        </w:tc>
      </w:tr>
      <w:tr w:rsidR="00F436AD" w:rsidRPr="00D51ABD" w:rsidTr="00D51ABD">
        <w:tc>
          <w:tcPr>
            <w:tcW w:w="709"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15.1.</w:t>
            </w:r>
          </w:p>
        </w:tc>
        <w:tc>
          <w:tcPr>
            <w:tcW w:w="6405" w:type="dxa"/>
            <w:shd w:val="clear" w:color="auto" w:fill="auto"/>
          </w:tcPr>
          <w:p w:rsidR="00F436AD" w:rsidRPr="00D51ABD" w:rsidRDefault="00F436AD" w:rsidP="0079752F">
            <w:pPr>
              <w:widowControl w:val="0"/>
              <w:autoSpaceDE w:val="0"/>
              <w:autoSpaceDN w:val="0"/>
              <w:adjustRightInd w:val="0"/>
              <w:jc w:val="both"/>
              <w:rPr>
                <w:sz w:val="24"/>
                <w:szCs w:val="24"/>
              </w:rPr>
            </w:pPr>
            <w:r w:rsidRPr="00D51ABD">
              <w:rPr>
                <w:sz w:val="24"/>
                <w:szCs w:val="24"/>
              </w:rPr>
              <w:t>международный уровень</w:t>
            </w:r>
          </w:p>
        </w:tc>
        <w:tc>
          <w:tcPr>
            <w:tcW w:w="2123"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2</w:t>
            </w:r>
          </w:p>
        </w:tc>
      </w:tr>
      <w:tr w:rsidR="00F436AD" w:rsidRPr="00D51ABD" w:rsidTr="00D51ABD">
        <w:tc>
          <w:tcPr>
            <w:tcW w:w="709"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15.2.</w:t>
            </w:r>
          </w:p>
        </w:tc>
        <w:tc>
          <w:tcPr>
            <w:tcW w:w="6405" w:type="dxa"/>
            <w:shd w:val="clear" w:color="auto" w:fill="auto"/>
          </w:tcPr>
          <w:p w:rsidR="00F436AD" w:rsidRPr="00D51ABD" w:rsidRDefault="00F436AD" w:rsidP="0079752F">
            <w:pPr>
              <w:widowControl w:val="0"/>
              <w:autoSpaceDE w:val="0"/>
              <w:autoSpaceDN w:val="0"/>
              <w:adjustRightInd w:val="0"/>
              <w:jc w:val="both"/>
              <w:rPr>
                <w:sz w:val="24"/>
                <w:szCs w:val="24"/>
              </w:rPr>
            </w:pPr>
            <w:r w:rsidRPr="00D51ABD">
              <w:rPr>
                <w:sz w:val="24"/>
                <w:szCs w:val="24"/>
              </w:rPr>
              <w:t>федеральный уровень</w:t>
            </w:r>
          </w:p>
        </w:tc>
        <w:tc>
          <w:tcPr>
            <w:tcW w:w="2123"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1,5</w:t>
            </w:r>
          </w:p>
        </w:tc>
      </w:tr>
      <w:tr w:rsidR="00F436AD" w:rsidRPr="00D51ABD" w:rsidTr="00D51ABD">
        <w:tc>
          <w:tcPr>
            <w:tcW w:w="709"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15.3.</w:t>
            </w:r>
          </w:p>
        </w:tc>
        <w:tc>
          <w:tcPr>
            <w:tcW w:w="6405" w:type="dxa"/>
            <w:shd w:val="clear" w:color="auto" w:fill="auto"/>
          </w:tcPr>
          <w:p w:rsidR="00F436AD" w:rsidRPr="00D51ABD" w:rsidRDefault="00F436AD" w:rsidP="0079752F">
            <w:pPr>
              <w:widowControl w:val="0"/>
              <w:autoSpaceDE w:val="0"/>
              <w:autoSpaceDN w:val="0"/>
              <w:adjustRightInd w:val="0"/>
              <w:jc w:val="both"/>
              <w:rPr>
                <w:sz w:val="24"/>
                <w:szCs w:val="24"/>
              </w:rPr>
            </w:pPr>
            <w:r w:rsidRPr="00D51ABD">
              <w:rPr>
                <w:sz w:val="24"/>
                <w:szCs w:val="24"/>
              </w:rPr>
              <w:t>региональный уровень</w:t>
            </w:r>
          </w:p>
        </w:tc>
        <w:tc>
          <w:tcPr>
            <w:tcW w:w="2123"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1</w:t>
            </w:r>
          </w:p>
        </w:tc>
      </w:tr>
      <w:tr w:rsidR="00F436AD" w:rsidRPr="00D51ABD" w:rsidTr="00D51ABD">
        <w:tc>
          <w:tcPr>
            <w:tcW w:w="709"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15.4.</w:t>
            </w:r>
          </w:p>
        </w:tc>
        <w:tc>
          <w:tcPr>
            <w:tcW w:w="6405" w:type="dxa"/>
            <w:shd w:val="clear" w:color="auto" w:fill="auto"/>
          </w:tcPr>
          <w:p w:rsidR="00F436AD" w:rsidRPr="00D51ABD" w:rsidRDefault="00F436AD" w:rsidP="0079752F">
            <w:pPr>
              <w:widowControl w:val="0"/>
              <w:autoSpaceDE w:val="0"/>
              <w:autoSpaceDN w:val="0"/>
              <w:adjustRightInd w:val="0"/>
              <w:jc w:val="both"/>
              <w:rPr>
                <w:sz w:val="24"/>
                <w:szCs w:val="24"/>
              </w:rPr>
            </w:pPr>
            <w:r w:rsidRPr="00D51ABD">
              <w:rPr>
                <w:sz w:val="24"/>
                <w:szCs w:val="24"/>
              </w:rPr>
              <w:t>муниципальный уровень</w:t>
            </w:r>
          </w:p>
        </w:tc>
        <w:tc>
          <w:tcPr>
            <w:tcW w:w="2123"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1</w:t>
            </w:r>
          </w:p>
        </w:tc>
      </w:tr>
      <w:tr w:rsidR="00F436AD" w:rsidRPr="00D51ABD" w:rsidTr="00D51ABD">
        <w:tc>
          <w:tcPr>
            <w:tcW w:w="709"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15.5.</w:t>
            </w:r>
          </w:p>
        </w:tc>
        <w:tc>
          <w:tcPr>
            <w:tcW w:w="6405" w:type="dxa"/>
            <w:shd w:val="clear" w:color="auto" w:fill="auto"/>
          </w:tcPr>
          <w:p w:rsidR="00F436AD" w:rsidRPr="00D51ABD" w:rsidRDefault="00F436AD" w:rsidP="0079752F">
            <w:pPr>
              <w:widowControl w:val="0"/>
              <w:autoSpaceDE w:val="0"/>
              <w:autoSpaceDN w:val="0"/>
              <w:adjustRightInd w:val="0"/>
              <w:jc w:val="both"/>
              <w:rPr>
                <w:sz w:val="24"/>
                <w:szCs w:val="24"/>
              </w:rPr>
            </w:pPr>
            <w:r w:rsidRPr="00D51ABD">
              <w:rPr>
                <w:sz w:val="24"/>
                <w:szCs w:val="24"/>
              </w:rPr>
              <w:t>внутриорганизационный уровень</w:t>
            </w:r>
          </w:p>
        </w:tc>
        <w:tc>
          <w:tcPr>
            <w:tcW w:w="2123"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0,5</w:t>
            </w:r>
          </w:p>
        </w:tc>
      </w:tr>
      <w:tr w:rsidR="00F436AD" w:rsidRPr="00D51ABD" w:rsidTr="00D51ABD">
        <w:tc>
          <w:tcPr>
            <w:tcW w:w="709"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16.</w:t>
            </w:r>
          </w:p>
        </w:tc>
        <w:tc>
          <w:tcPr>
            <w:tcW w:w="6405" w:type="dxa"/>
            <w:shd w:val="clear" w:color="auto" w:fill="auto"/>
          </w:tcPr>
          <w:p w:rsidR="00F436AD" w:rsidRPr="00D51ABD" w:rsidRDefault="00F436AD" w:rsidP="0079752F">
            <w:pPr>
              <w:widowControl w:val="0"/>
              <w:autoSpaceDE w:val="0"/>
              <w:autoSpaceDN w:val="0"/>
              <w:adjustRightInd w:val="0"/>
              <w:jc w:val="both"/>
              <w:rPr>
                <w:sz w:val="24"/>
                <w:szCs w:val="24"/>
              </w:rPr>
            </w:pPr>
            <w:r w:rsidRPr="00D51ABD">
              <w:rPr>
                <w:sz w:val="24"/>
                <w:szCs w:val="24"/>
              </w:rPr>
              <w:t>Наличие публикаций за последние 3 года, предш</w:t>
            </w:r>
            <w:r w:rsidRPr="00D51ABD">
              <w:rPr>
                <w:sz w:val="24"/>
                <w:szCs w:val="24"/>
              </w:rPr>
              <w:t>е</w:t>
            </w:r>
            <w:r w:rsidRPr="00D51ABD">
              <w:rPr>
                <w:sz w:val="24"/>
                <w:szCs w:val="24"/>
              </w:rPr>
              <w:t>ствующие году проведения конкурсного отбора</w:t>
            </w:r>
          </w:p>
        </w:tc>
        <w:tc>
          <w:tcPr>
            <w:tcW w:w="2123"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2</w:t>
            </w:r>
          </w:p>
        </w:tc>
      </w:tr>
      <w:tr w:rsidR="00F436AD" w:rsidRPr="00D51ABD" w:rsidTr="00D51ABD">
        <w:tc>
          <w:tcPr>
            <w:tcW w:w="709"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17.</w:t>
            </w:r>
          </w:p>
        </w:tc>
        <w:tc>
          <w:tcPr>
            <w:tcW w:w="6405" w:type="dxa"/>
            <w:shd w:val="clear" w:color="auto" w:fill="auto"/>
          </w:tcPr>
          <w:p w:rsidR="00F436AD" w:rsidRPr="00D51ABD" w:rsidRDefault="00F436AD" w:rsidP="0079752F">
            <w:pPr>
              <w:widowControl w:val="0"/>
              <w:autoSpaceDE w:val="0"/>
              <w:autoSpaceDN w:val="0"/>
              <w:adjustRightInd w:val="0"/>
              <w:jc w:val="both"/>
              <w:rPr>
                <w:sz w:val="24"/>
                <w:szCs w:val="24"/>
              </w:rPr>
            </w:pPr>
            <w:r w:rsidRPr="00D51ABD">
              <w:rPr>
                <w:sz w:val="24"/>
                <w:szCs w:val="24"/>
              </w:rPr>
              <w:t>Создание "с нуля" организации, бизнеса или соц</w:t>
            </w:r>
            <w:r w:rsidRPr="00D51ABD">
              <w:rPr>
                <w:sz w:val="24"/>
                <w:szCs w:val="24"/>
              </w:rPr>
              <w:t>и</w:t>
            </w:r>
            <w:r w:rsidRPr="00D51ABD">
              <w:rPr>
                <w:sz w:val="24"/>
                <w:szCs w:val="24"/>
              </w:rPr>
              <w:t>ального проекта, нового вида деятельности</w:t>
            </w:r>
          </w:p>
        </w:tc>
        <w:tc>
          <w:tcPr>
            <w:tcW w:w="2123"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2</w:t>
            </w:r>
          </w:p>
        </w:tc>
      </w:tr>
      <w:tr w:rsidR="00F436AD" w:rsidRPr="00D51ABD" w:rsidTr="00D51ABD">
        <w:tc>
          <w:tcPr>
            <w:tcW w:w="709"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18.</w:t>
            </w:r>
          </w:p>
        </w:tc>
        <w:tc>
          <w:tcPr>
            <w:tcW w:w="6405" w:type="dxa"/>
            <w:shd w:val="clear" w:color="auto" w:fill="auto"/>
          </w:tcPr>
          <w:p w:rsidR="00F436AD" w:rsidRPr="00D51ABD" w:rsidRDefault="00F436AD" w:rsidP="0079752F">
            <w:pPr>
              <w:widowControl w:val="0"/>
              <w:autoSpaceDE w:val="0"/>
              <w:autoSpaceDN w:val="0"/>
              <w:adjustRightInd w:val="0"/>
              <w:jc w:val="both"/>
              <w:rPr>
                <w:sz w:val="24"/>
                <w:szCs w:val="24"/>
              </w:rPr>
            </w:pPr>
            <w:r w:rsidRPr="00D51ABD">
              <w:rPr>
                <w:sz w:val="24"/>
                <w:szCs w:val="24"/>
              </w:rPr>
              <w:t>Выступление на общественных началах инициатором мероприятий, связанных с общественно-политической деятельностью, благотворительн</w:t>
            </w:r>
            <w:r w:rsidRPr="00D51ABD">
              <w:rPr>
                <w:sz w:val="24"/>
                <w:szCs w:val="24"/>
              </w:rPr>
              <w:t>о</w:t>
            </w:r>
            <w:r w:rsidRPr="00D51ABD">
              <w:rPr>
                <w:sz w:val="24"/>
                <w:szCs w:val="24"/>
              </w:rPr>
              <w:t>стью и общественной работой</w:t>
            </w:r>
          </w:p>
        </w:tc>
        <w:tc>
          <w:tcPr>
            <w:tcW w:w="2123" w:type="dxa"/>
            <w:shd w:val="clear" w:color="auto" w:fill="auto"/>
            <w:vAlign w:val="center"/>
          </w:tcPr>
          <w:p w:rsidR="00F436AD" w:rsidRPr="00D51ABD" w:rsidRDefault="00F436AD" w:rsidP="00D51ABD">
            <w:pPr>
              <w:widowControl w:val="0"/>
              <w:autoSpaceDE w:val="0"/>
              <w:autoSpaceDN w:val="0"/>
              <w:adjustRightInd w:val="0"/>
              <w:jc w:val="center"/>
              <w:rPr>
                <w:sz w:val="24"/>
                <w:szCs w:val="24"/>
              </w:rPr>
            </w:pPr>
            <w:r w:rsidRPr="00D51ABD">
              <w:rPr>
                <w:sz w:val="24"/>
                <w:szCs w:val="24"/>
              </w:rPr>
              <w:t>2</w:t>
            </w:r>
          </w:p>
        </w:tc>
      </w:tr>
    </w:tbl>
    <w:p w:rsidR="00D51ABD" w:rsidRPr="00F436AD" w:rsidRDefault="00D51ABD" w:rsidP="00D51ABD">
      <w:pPr>
        <w:widowControl w:val="0"/>
        <w:tabs>
          <w:tab w:val="left" w:pos="5954"/>
        </w:tabs>
        <w:autoSpaceDE w:val="0"/>
        <w:autoSpaceDN w:val="0"/>
        <w:adjustRightInd w:val="0"/>
        <w:spacing w:line="240" w:lineRule="exact"/>
        <w:ind w:left="4876"/>
        <w:jc w:val="center"/>
        <w:rPr>
          <w:sz w:val="24"/>
          <w:szCs w:val="24"/>
        </w:rPr>
      </w:pPr>
      <w:r w:rsidRPr="00F436AD">
        <w:rPr>
          <w:sz w:val="24"/>
          <w:szCs w:val="24"/>
        </w:rPr>
        <w:lastRenderedPageBreak/>
        <w:t xml:space="preserve">Приложение № </w:t>
      </w:r>
      <w:r>
        <w:rPr>
          <w:sz w:val="24"/>
          <w:szCs w:val="24"/>
        </w:rPr>
        <w:t>3</w:t>
      </w:r>
    </w:p>
    <w:p w:rsidR="00D51ABD" w:rsidRDefault="00D51ABD" w:rsidP="00D51ABD">
      <w:pPr>
        <w:widowControl w:val="0"/>
        <w:tabs>
          <w:tab w:val="left" w:pos="5954"/>
        </w:tabs>
        <w:autoSpaceDE w:val="0"/>
        <w:autoSpaceDN w:val="0"/>
        <w:adjustRightInd w:val="0"/>
        <w:spacing w:line="240" w:lineRule="exact"/>
        <w:ind w:left="4876"/>
        <w:jc w:val="center"/>
        <w:rPr>
          <w:sz w:val="24"/>
          <w:szCs w:val="24"/>
        </w:rPr>
      </w:pPr>
      <w:r w:rsidRPr="00F436AD">
        <w:rPr>
          <w:sz w:val="24"/>
          <w:szCs w:val="24"/>
        </w:rPr>
        <w:t xml:space="preserve">к Порядку формирования </w:t>
      </w:r>
    </w:p>
    <w:p w:rsidR="00D51ABD" w:rsidRDefault="00D51ABD" w:rsidP="00D51ABD">
      <w:pPr>
        <w:widowControl w:val="0"/>
        <w:tabs>
          <w:tab w:val="left" w:pos="5954"/>
        </w:tabs>
        <w:autoSpaceDE w:val="0"/>
        <w:autoSpaceDN w:val="0"/>
        <w:adjustRightInd w:val="0"/>
        <w:spacing w:line="240" w:lineRule="exact"/>
        <w:ind w:left="4876"/>
        <w:jc w:val="center"/>
        <w:rPr>
          <w:sz w:val="24"/>
          <w:szCs w:val="24"/>
        </w:rPr>
      </w:pPr>
      <w:r w:rsidRPr="00F436AD">
        <w:rPr>
          <w:sz w:val="24"/>
          <w:szCs w:val="24"/>
        </w:rPr>
        <w:t xml:space="preserve">и использования резерва </w:t>
      </w:r>
    </w:p>
    <w:p w:rsidR="00D51ABD" w:rsidRPr="00F436AD" w:rsidRDefault="00D51ABD" w:rsidP="00D51ABD">
      <w:pPr>
        <w:widowControl w:val="0"/>
        <w:tabs>
          <w:tab w:val="left" w:pos="5954"/>
        </w:tabs>
        <w:autoSpaceDE w:val="0"/>
        <w:autoSpaceDN w:val="0"/>
        <w:adjustRightInd w:val="0"/>
        <w:spacing w:line="240" w:lineRule="exact"/>
        <w:ind w:left="4876"/>
        <w:jc w:val="center"/>
        <w:rPr>
          <w:sz w:val="24"/>
          <w:szCs w:val="24"/>
        </w:rPr>
      </w:pPr>
      <w:r w:rsidRPr="00F436AD">
        <w:rPr>
          <w:sz w:val="24"/>
          <w:szCs w:val="24"/>
        </w:rPr>
        <w:t>управленч</w:t>
      </w:r>
      <w:r w:rsidRPr="00F436AD">
        <w:rPr>
          <w:sz w:val="24"/>
          <w:szCs w:val="24"/>
        </w:rPr>
        <w:t>е</w:t>
      </w:r>
      <w:r w:rsidRPr="00F436AD">
        <w:rPr>
          <w:sz w:val="24"/>
          <w:szCs w:val="24"/>
        </w:rPr>
        <w:t>ских кадров Валдайского муниц</w:t>
      </w:r>
      <w:r w:rsidRPr="00F436AD">
        <w:rPr>
          <w:sz w:val="24"/>
          <w:szCs w:val="24"/>
        </w:rPr>
        <w:t>и</w:t>
      </w:r>
      <w:r w:rsidRPr="00F436AD">
        <w:rPr>
          <w:sz w:val="24"/>
          <w:szCs w:val="24"/>
        </w:rPr>
        <w:t>пального района</w:t>
      </w:r>
    </w:p>
    <w:p w:rsidR="00F436AD" w:rsidRPr="00794AD6" w:rsidRDefault="00F436AD" w:rsidP="00606614">
      <w:pPr>
        <w:widowControl w:val="0"/>
        <w:autoSpaceDE w:val="0"/>
        <w:autoSpaceDN w:val="0"/>
        <w:adjustRightInd w:val="0"/>
        <w:spacing w:line="360" w:lineRule="atLeast"/>
        <w:ind w:firstLine="709"/>
        <w:jc w:val="right"/>
        <w:rPr>
          <w:sz w:val="28"/>
          <w:szCs w:val="28"/>
        </w:rPr>
      </w:pPr>
    </w:p>
    <w:p w:rsidR="00F436AD" w:rsidRPr="00606614" w:rsidRDefault="00F436AD" w:rsidP="00606614">
      <w:pPr>
        <w:widowControl w:val="0"/>
        <w:autoSpaceDE w:val="0"/>
        <w:autoSpaceDN w:val="0"/>
        <w:adjustRightInd w:val="0"/>
        <w:spacing w:before="60" w:line="240" w:lineRule="exact"/>
        <w:jc w:val="center"/>
        <w:rPr>
          <w:b/>
          <w:sz w:val="28"/>
          <w:szCs w:val="28"/>
        </w:rPr>
      </w:pPr>
      <w:r w:rsidRPr="00606614">
        <w:rPr>
          <w:b/>
          <w:sz w:val="28"/>
          <w:szCs w:val="28"/>
        </w:rPr>
        <w:t>ИНДИВИДУАЛЬНЫЙ ПЛАН</w:t>
      </w:r>
    </w:p>
    <w:p w:rsidR="00F436AD" w:rsidRPr="00606614" w:rsidRDefault="00F436AD" w:rsidP="00606614">
      <w:pPr>
        <w:widowControl w:val="0"/>
        <w:autoSpaceDE w:val="0"/>
        <w:autoSpaceDN w:val="0"/>
        <w:adjustRightInd w:val="0"/>
        <w:spacing w:line="240" w:lineRule="exact"/>
        <w:jc w:val="center"/>
        <w:rPr>
          <w:b/>
          <w:sz w:val="28"/>
          <w:szCs w:val="28"/>
        </w:rPr>
      </w:pPr>
      <w:r w:rsidRPr="00606614">
        <w:rPr>
          <w:b/>
          <w:sz w:val="28"/>
          <w:szCs w:val="28"/>
        </w:rPr>
        <w:t>профессионального развития</w:t>
      </w:r>
    </w:p>
    <w:p w:rsidR="00F436AD" w:rsidRPr="00794AD6" w:rsidRDefault="00F436AD" w:rsidP="00F436AD">
      <w:pPr>
        <w:widowControl w:val="0"/>
        <w:autoSpaceDE w:val="0"/>
        <w:autoSpaceDN w:val="0"/>
        <w:adjustRightInd w:val="0"/>
        <w:spacing w:line="360" w:lineRule="atLeast"/>
        <w:ind w:firstLine="709"/>
        <w:jc w:val="both"/>
        <w:rPr>
          <w:sz w:val="28"/>
          <w:szCs w:val="28"/>
        </w:rPr>
      </w:pPr>
      <w:r w:rsidRPr="00794AD6">
        <w:rPr>
          <w:sz w:val="28"/>
          <w:szCs w:val="28"/>
        </w:rPr>
        <w:t>___________________________________________________________</w:t>
      </w:r>
    </w:p>
    <w:p w:rsidR="00F436AD" w:rsidRPr="00794AD6" w:rsidRDefault="00F436AD" w:rsidP="00F436AD">
      <w:pPr>
        <w:widowControl w:val="0"/>
        <w:autoSpaceDE w:val="0"/>
        <w:autoSpaceDN w:val="0"/>
        <w:adjustRightInd w:val="0"/>
        <w:spacing w:line="220" w:lineRule="exact"/>
        <w:ind w:firstLine="709"/>
        <w:jc w:val="center"/>
        <w:rPr>
          <w:sz w:val="22"/>
          <w:szCs w:val="22"/>
        </w:rPr>
      </w:pPr>
      <w:proofErr w:type="gramStart"/>
      <w:r w:rsidRPr="00794AD6">
        <w:rPr>
          <w:sz w:val="22"/>
          <w:szCs w:val="22"/>
        </w:rPr>
        <w:t xml:space="preserve">(Ф.И.О лица, включенного в резерв управленческих кадров </w:t>
      </w:r>
      <w:proofErr w:type="gramEnd"/>
    </w:p>
    <w:p w:rsidR="00F436AD" w:rsidRPr="00794AD6" w:rsidRDefault="00F436AD" w:rsidP="00F436AD">
      <w:pPr>
        <w:widowControl w:val="0"/>
        <w:autoSpaceDE w:val="0"/>
        <w:autoSpaceDN w:val="0"/>
        <w:adjustRightInd w:val="0"/>
        <w:spacing w:line="220" w:lineRule="exact"/>
        <w:ind w:firstLine="709"/>
        <w:jc w:val="center"/>
        <w:rPr>
          <w:sz w:val="22"/>
          <w:szCs w:val="22"/>
        </w:rPr>
      </w:pPr>
      <w:proofErr w:type="gramStart"/>
      <w:r>
        <w:rPr>
          <w:sz w:val="22"/>
          <w:szCs w:val="22"/>
        </w:rPr>
        <w:t>Валдайского</w:t>
      </w:r>
      <w:r w:rsidRPr="00794AD6">
        <w:rPr>
          <w:sz w:val="22"/>
          <w:szCs w:val="22"/>
        </w:rPr>
        <w:t xml:space="preserve"> муниципального района)</w:t>
      </w:r>
      <w:proofErr w:type="gramEnd"/>
    </w:p>
    <w:p w:rsidR="00F436AD" w:rsidRPr="00794AD6" w:rsidRDefault="00F436AD" w:rsidP="00F436AD">
      <w:pPr>
        <w:widowControl w:val="0"/>
        <w:autoSpaceDE w:val="0"/>
        <w:autoSpaceDN w:val="0"/>
        <w:adjustRightInd w:val="0"/>
        <w:spacing w:line="220" w:lineRule="exact"/>
        <w:ind w:firstLine="709"/>
        <w:jc w:val="cente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457"/>
        <w:gridCol w:w="3154"/>
      </w:tblGrid>
      <w:tr w:rsidR="00F436AD" w:rsidRPr="00D51ABD" w:rsidTr="00D51ABD">
        <w:trPr>
          <w:trHeight w:val="20"/>
        </w:trPr>
        <w:tc>
          <w:tcPr>
            <w:tcW w:w="501" w:type="pct"/>
            <w:shd w:val="clear" w:color="auto" w:fill="auto"/>
            <w:vAlign w:val="center"/>
          </w:tcPr>
          <w:p w:rsidR="00F436AD" w:rsidRPr="00D51ABD" w:rsidRDefault="00F436AD" w:rsidP="00D51ABD">
            <w:pPr>
              <w:widowControl w:val="0"/>
              <w:autoSpaceDE w:val="0"/>
              <w:autoSpaceDN w:val="0"/>
              <w:adjustRightInd w:val="0"/>
              <w:jc w:val="center"/>
              <w:rPr>
                <w:b/>
                <w:sz w:val="24"/>
                <w:szCs w:val="24"/>
              </w:rPr>
            </w:pPr>
            <w:r w:rsidRPr="00D51ABD">
              <w:rPr>
                <w:b/>
                <w:sz w:val="24"/>
                <w:szCs w:val="24"/>
              </w:rPr>
              <w:t xml:space="preserve">№ </w:t>
            </w:r>
            <w:proofErr w:type="spellStart"/>
            <w:proofErr w:type="gramStart"/>
            <w:r w:rsidRPr="00D51ABD">
              <w:rPr>
                <w:b/>
                <w:sz w:val="24"/>
                <w:szCs w:val="24"/>
              </w:rPr>
              <w:t>п</w:t>
            </w:r>
            <w:proofErr w:type="spellEnd"/>
            <w:proofErr w:type="gramEnd"/>
            <w:r w:rsidRPr="00D51ABD">
              <w:rPr>
                <w:b/>
                <w:sz w:val="24"/>
                <w:szCs w:val="24"/>
              </w:rPr>
              <w:t>/</w:t>
            </w:r>
            <w:proofErr w:type="spellStart"/>
            <w:r w:rsidRPr="00D51ABD">
              <w:rPr>
                <w:b/>
                <w:sz w:val="24"/>
                <w:szCs w:val="24"/>
              </w:rPr>
              <w:t>п</w:t>
            </w:r>
            <w:proofErr w:type="spellEnd"/>
          </w:p>
        </w:tc>
        <w:tc>
          <w:tcPr>
            <w:tcW w:w="2851" w:type="pct"/>
            <w:shd w:val="clear" w:color="auto" w:fill="auto"/>
            <w:vAlign w:val="center"/>
          </w:tcPr>
          <w:p w:rsidR="00F436AD" w:rsidRPr="00D51ABD" w:rsidRDefault="00F436AD" w:rsidP="00D51ABD">
            <w:pPr>
              <w:widowControl w:val="0"/>
              <w:autoSpaceDE w:val="0"/>
              <w:autoSpaceDN w:val="0"/>
              <w:adjustRightInd w:val="0"/>
              <w:jc w:val="center"/>
              <w:rPr>
                <w:b/>
                <w:sz w:val="24"/>
                <w:szCs w:val="24"/>
              </w:rPr>
            </w:pPr>
            <w:r w:rsidRPr="00D51ABD">
              <w:rPr>
                <w:b/>
                <w:sz w:val="24"/>
                <w:szCs w:val="24"/>
              </w:rPr>
              <w:t>Наименование мероприятия</w:t>
            </w:r>
          </w:p>
        </w:tc>
        <w:tc>
          <w:tcPr>
            <w:tcW w:w="1648" w:type="pct"/>
            <w:shd w:val="clear" w:color="auto" w:fill="auto"/>
            <w:vAlign w:val="center"/>
          </w:tcPr>
          <w:p w:rsidR="00F436AD" w:rsidRPr="00D51ABD" w:rsidRDefault="00F436AD" w:rsidP="00D51ABD">
            <w:pPr>
              <w:widowControl w:val="0"/>
              <w:autoSpaceDE w:val="0"/>
              <w:autoSpaceDN w:val="0"/>
              <w:adjustRightInd w:val="0"/>
              <w:jc w:val="center"/>
              <w:rPr>
                <w:b/>
                <w:sz w:val="24"/>
                <w:szCs w:val="24"/>
              </w:rPr>
            </w:pPr>
            <w:r w:rsidRPr="00D51ABD">
              <w:rPr>
                <w:b/>
                <w:sz w:val="24"/>
                <w:szCs w:val="24"/>
              </w:rPr>
              <w:t>Срок выполнения</w:t>
            </w:r>
          </w:p>
        </w:tc>
      </w:tr>
      <w:tr w:rsidR="00F436AD" w:rsidRPr="00D51ABD" w:rsidTr="00D51ABD">
        <w:trPr>
          <w:trHeight w:val="20"/>
        </w:trPr>
        <w:tc>
          <w:tcPr>
            <w:tcW w:w="501" w:type="pct"/>
            <w:shd w:val="clear" w:color="auto" w:fill="auto"/>
          </w:tcPr>
          <w:p w:rsidR="00F436AD" w:rsidRPr="00D51ABD" w:rsidRDefault="00F436AD" w:rsidP="00D51ABD">
            <w:pPr>
              <w:widowControl w:val="0"/>
              <w:autoSpaceDE w:val="0"/>
              <w:autoSpaceDN w:val="0"/>
              <w:adjustRightInd w:val="0"/>
              <w:jc w:val="both"/>
              <w:rPr>
                <w:sz w:val="24"/>
                <w:szCs w:val="24"/>
              </w:rPr>
            </w:pPr>
          </w:p>
        </w:tc>
        <w:tc>
          <w:tcPr>
            <w:tcW w:w="2851" w:type="pct"/>
            <w:shd w:val="clear" w:color="auto" w:fill="auto"/>
          </w:tcPr>
          <w:p w:rsidR="00F436AD" w:rsidRPr="00D51ABD" w:rsidRDefault="00F436AD" w:rsidP="00D51ABD">
            <w:pPr>
              <w:widowControl w:val="0"/>
              <w:autoSpaceDE w:val="0"/>
              <w:autoSpaceDN w:val="0"/>
              <w:adjustRightInd w:val="0"/>
              <w:jc w:val="both"/>
              <w:rPr>
                <w:sz w:val="24"/>
                <w:szCs w:val="24"/>
              </w:rPr>
            </w:pPr>
          </w:p>
        </w:tc>
        <w:tc>
          <w:tcPr>
            <w:tcW w:w="1648" w:type="pct"/>
            <w:shd w:val="clear" w:color="auto" w:fill="auto"/>
          </w:tcPr>
          <w:p w:rsidR="00F436AD" w:rsidRPr="00D51ABD" w:rsidRDefault="00F436AD" w:rsidP="00D51ABD">
            <w:pPr>
              <w:widowControl w:val="0"/>
              <w:autoSpaceDE w:val="0"/>
              <w:autoSpaceDN w:val="0"/>
              <w:adjustRightInd w:val="0"/>
              <w:jc w:val="both"/>
              <w:rPr>
                <w:sz w:val="24"/>
                <w:szCs w:val="24"/>
              </w:rPr>
            </w:pPr>
          </w:p>
        </w:tc>
      </w:tr>
      <w:tr w:rsidR="00F436AD" w:rsidRPr="00D51ABD" w:rsidTr="00D51ABD">
        <w:trPr>
          <w:trHeight w:val="20"/>
        </w:trPr>
        <w:tc>
          <w:tcPr>
            <w:tcW w:w="501" w:type="pct"/>
            <w:shd w:val="clear" w:color="auto" w:fill="auto"/>
          </w:tcPr>
          <w:p w:rsidR="00F436AD" w:rsidRPr="00D51ABD" w:rsidRDefault="00F436AD" w:rsidP="00D51ABD">
            <w:pPr>
              <w:widowControl w:val="0"/>
              <w:autoSpaceDE w:val="0"/>
              <w:autoSpaceDN w:val="0"/>
              <w:adjustRightInd w:val="0"/>
              <w:jc w:val="both"/>
              <w:rPr>
                <w:sz w:val="24"/>
                <w:szCs w:val="24"/>
              </w:rPr>
            </w:pPr>
          </w:p>
        </w:tc>
        <w:tc>
          <w:tcPr>
            <w:tcW w:w="2851" w:type="pct"/>
            <w:shd w:val="clear" w:color="auto" w:fill="auto"/>
          </w:tcPr>
          <w:p w:rsidR="00F436AD" w:rsidRPr="00D51ABD" w:rsidRDefault="00F436AD" w:rsidP="00D51ABD">
            <w:pPr>
              <w:widowControl w:val="0"/>
              <w:autoSpaceDE w:val="0"/>
              <w:autoSpaceDN w:val="0"/>
              <w:adjustRightInd w:val="0"/>
              <w:jc w:val="both"/>
              <w:rPr>
                <w:sz w:val="24"/>
                <w:szCs w:val="24"/>
              </w:rPr>
            </w:pPr>
          </w:p>
        </w:tc>
        <w:tc>
          <w:tcPr>
            <w:tcW w:w="1648" w:type="pct"/>
            <w:shd w:val="clear" w:color="auto" w:fill="auto"/>
          </w:tcPr>
          <w:p w:rsidR="00F436AD" w:rsidRPr="00D51ABD" w:rsidRDefault="00F436AD" w:rsidP="00D51ABD">
            <w:pPr>
              <w:widowControl w:val="0"/>
              <w:autoSpaceDE w:val="0"/>
              <w:autoSpaceDN w:val="0"/>
              <w:adjustRightInd w:val="0"/>
              <w:jc w:val="both"/>
              <w:rPr>
                <w:sz w:val="24"/>
                <w:szCs w:val="24"/>
              </w:rPr>
            </w:pPr>
          </w:p>
        </w:tc>
      </w:tr>
    </w:tbl>
    <w:p w:rsidR="00F436AD" w:rsidRPr="00F436AD" w:rsidRDefault="00F436AD" w:rsidP="00D51ABD">
      <w:pPr>
        <w:widowControl w:val="0"/>
        <w:autoSpaceDE w:val="0"/>
        <w:autoSpaceDN w:val="0"/>
        <w:adjustRightInd w:val="0"/>
        <w:spacing w:line="360" w:lineRule="atLeast"/>
        <w:jc w:val="center"/>
        <w:rPr>
          <w:sz w:val="28"/>
          <w:szCs w:val="28"/>
        </w:rPr>
      </w:pPr>
      <w:r w:rsidRPr="00794AD6">
        <w:rPr>
          <w:sz w:val="28"/>
          <w:szCs w:val="28"/>
        </w:rPr>
        <w:t>_________________________</w:t>
      </w:r>
    </w:p>
    <w:sectPr w:rsidR="00F436AD" w:rsidRPr="00F436AD" w:rsidSect="00483CA3">
      <w:pgSz w:w="11906" w:h="16838"/>
      <w:pgMar w:top="1021" w:right="567" w:bottom="709" w:left="1985"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DAB" w:rsidRDefault="00B35DAB">
      <w:r>
        <w:separator/>
      </w:r>
    </w:p>
  </w:endnote>
  <w:endnote w:type="continuationSeparator" w:id="0">
    <w:p w:rsidR="00B35DAB" w:rsidRDefault="00B35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DAB" w:rsidRDefault="00B35DAB">
      <w:r>
        <w:separator/>
      </w:r>
    </w:p>
  </w:footnote>
  <w:footnote w:type="continuationSeparator" w:id="0">
    <w:p w:rsidR="00B35DAB" w:rsidRDefault="00B35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58" w:rsidRDefault="00B57B58" w:rsidP="00D624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57B58" w:rsidRDefault="00B57B5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58" w:rsidRDefault="00B57B58">
    <w:pPr>
      <w:pStyle w:val="a3"/>
      <w:jc w:val="center"/>
    </w:pPr>
    <w:fldSimple w:instr=" PAGE   \* MERGEFORMAT ">
      <w:r w:rsidR="00E52E40">
        <w:rPr>
          <w:noProof/>
        </w:rPr>
        <w:t>13</w:t>
      </w:r>
    </w:fldSimple>
  </w:p>
  <w:p w:rsidR="00B57B58" w:rsidRDefault="00B57B58" w:rsidP="002001D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2BEF"/>
    <w:rsid w:val="00004BB1"/>
    <w:rsid w:val="000056CC"/>
    <w:rsid w:val="000058EA"/>
    <w:rsid w:val="00007D6E"/>
    <w:rsid w:val="00011771"/>
    <w:rsid w:val="0001274B"/>
    <w:rsid w:val="000134CB"/>
    <w:rsid w:val="00014CE5"/>
    <w:rsid w:val="00014D12"/>
    <w:rsid w:val="000150F5"/>
    <w:rsid w:val="0001667F"/>
    <w:rsid w:val="00016B41"/>
    <w:rsid w:val="00017211"/>
    <w:rsid w:val="00017B5F"/>
    <w:rsid w:val="00021C80"/>
    <w:rsid w:val="00021EAE"/>
    <w:rsid w:val="000222DB"/>
    <w:rsid w:val="00024449"/>
    <w:rsid w:val="000256E4"/>
    <w:rsid w:val="00025A4E"/>
    <w:rsid w:val="00025F8C"/>
    <w:rsid w:val="00026A62"/>
    <w:rsid w:val="00031A6B"/>
    <w:rsid w:val="000320D7"/>
    <w:rsid w:val="00032B80"/>
    <w:rsid w:val="00032E01"/>
    <w:rsid w:val="0003350B"/>
    <w:rsid w:val="00034ACC"/>
    <w:rsid w:val="00034BFF"/>
    <w:rsid w:val="000355DA"/>
    <w:rsid w:val="000360AF"/>
    <w:rsid w:val="00040165"/>
    <w:rsid w:val="00044417"/>
    <w:rsid w:val="00044C56"/>
    <w:rsid w:val="00047FB2"/>
    <w:rsid w:val="00050622"/>
    <w:rsid w:val="00050858"/>
    <w:rsid w:val="00050AA2"/>
    <w:rsid w:val="00053106"/>
    <w:rsid w:val="00053941"/>
    <w:rsid w:val="00053BEA"/>
    <w:rsid w:val="00054456"/>
    <w:rsid w:val="000545A7"/>
    <w:rsid w:val="000557E2"/>
    <w:rsid w:val="0005599E"/>
    <w:rsid w:val="00055D2C"/>
    <w:rsid w:val="000563A4"/>
    <w:rsid w:val="00060DF6"/>
    <w:rsid w:val="000621BD"/>
    <w:rsid w:val="00063D91"/>
    <w:rsid w:val="0006408A"/>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81625"/>
    <w:rsid w:val="00082008"/>
    <w:rsid w:val="00082968"/>
    <w:rsid w:val="00086596"/>
    <w:rsid w:val="00090BE2"/>
    <w:rsid w:val="0009174A"/>
    <w:rsid w:val="0009180F"/>
    <w:rsid w:val="00091E90"/>
    <w:rsid w:val="00092494"/>
    <w:rsid w:val="000946CE"/>
    <w:rsid w:val="00096D0E"/>
    <w:rsid w:val="000A0559"/>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B75"/>
    <w:rsid w:val="000C6E84"/>
    <w:rsid w:val="000D0E99"/>
    <w:rsid w:val="000D1AA4"/>
    <w:rsid w:val="000D3C59"/>
    <w:rsid w:val="000D4802"/>
    <w:rsid w:val="000D5F65"/>
    <w:rsid w:val="000D72E6"/>
    <w:rsid w:val="000E1E7C"/>
    <w:rsid w:val="000E255E"/>
    <w:rsid w:val="000E2B7B"/>
    <w:rsid w:val="000E2DFC"/>
    <w:rsid w:val="000E3B81"/>
    <w:rsid w:val="000E5E8A"/>
    <w:rsid w:val="000E61E3"/>
    <w:rsid w:val="000F2BDE"/>
    <w:rsid w:val="000F4E71"/>
    <w:rsid w:val="000F54B0"/>
    <w:rsid w:val="000F6250"/>
    <w:rsid w:val="00100631"/>
    <w:rsid w:val="001014FE"/>
    <w:rsid w:val="00103E93"/>
    <w:rsid w:val="00104081"/>
    <w:rsid w:val="00105BC4"/>
    <w:rsid w:val="00105EF6"/>
    <w:rsid w:val="001062F1"/>
    <w:rsid w:val="00107435"/>
    <w:rsid w:val="001108C5"/>
    <w:rsid w:val="00111CC1"/>
    <w:rsid w:val="001146F3"/>
    <w:rsid w:val="00116F72"/>
    <w:rsid w:val="00117D2A"/>
    <w:rsid w:val="00120890"/>
    <w:rsid w:val="00122B03"/>
    <w:rsid w:val="00123872"/>
    <w:rsid w:val="00123956"/>
    <w:rsid w:val="001249FE"/>
    <w:rsid w:val="00124B10"/>
    <w:rsid w:val="00127890"/>
    <w:rsid w:val="00130E75"/>
    <w:rsid w:val="00133F75"/>
    <w:rsid w:val="00134408"/>
    <w:rsid w:val="001345FC"/>
    <w:rsid w:val="0013628E"/>
    <w:rsid w:val="00137C84"/>
    <w:rsid w:val="00140F0D"/>
    <w:rsid w:val="00143455"/>
    <w:rsid w:val="001452B8"/>
    <w:rsid w:val="00150269"/>
    <w:rsid w:val="00150EFB"/>
    <w:rsid w:val="00150F14"/>
    <w:rsid w:val="0015146C"/>
    <w:rsid w:val="0015165C"/>
    <w:rsid w:val="00151FC6"/>
    <w:rsid w:val="00153E9D"/>
    <w:rsid w:val="00153EC0"/>
    <w:rsid w:val="00154069"/>
    <w:rsid w:val="00155132"/>
    <w:rsid w:val="0015585E"/>
    <w:rsid w:val="001559B7"/>
    <w:rsid w:val="0015781F"/>
    <w:rsid w:val="00160976"/>
    <w:rsid w:val="0016349F"/>
    <w:rsid w:val="00163F49"/>
    <w:rsid w:val="0016458C"/>
    <w:rsid w:val="00165A33"/>
    <w:rsid w:val="00165D1D"/>
    <w:rsid w:val="00166749"/>
    <w:rsid w:val="00166FFC"/>
    <w:rsid w:val="00170E48"/>
    <w:rsid w:val="001721CF"/>
    <w:rsid w:val="001722F9"/>
    <w:rsid w:val="001749D4"/>
    <w:rsid w:val="00175EB5"/>
    <w:rsid w:val="00176EC4"/>
    <w:rsid w:val="0018238C"/>
    <w:rsid w:val="00183D6C"/>
    <w:rsid w:val="001843F2"/>
    <w:rsid w:val="00185487"/>
    <w:rsid w:val="001859C8"/>
    <w:rsid w:val="00185CDB"/>
    <w:rsid w:val="00186D88"/>
    <w:rsid w:val="00186E13"/>
    <w:rsid w:val="001901BA"/>
    <w:rsid w:val="001907B1"/>
    <w:rsid w:val="00191611"/>
    <w:rsid w:val="00192FAB"/>
    <w:rsid w:val="00193668"/>
    <w:rsid w:val="00196A23"/>
    <w:rsid w:val="001A044B"/>
    <w:rsid w:val="001A127A"/>
    <w:rsid w:val="001A42D9"/>
    <w:rsid w:val="001A4807"/>
    <w:rsid w:val="001A55D2"/>
    <w:rsid w:val="001A737D"/>
    <w:rsid w:val="001A77EF"/>
    <w:rsid w:val="001B0471"/>
    <w:rsid w:val="001B0695"/>
    <w:rsid w:val="001B195A"/>
    <w:rsid w:val="001B3384"/>
    <w:rsid w:val="001B3D75"/>
    <w:rsid w:val="001B46A5"/>
    <w:rsid w:val="001B47F8"/>
    <w:rsid w:val="001B4D3F"/>
    <w:rsid w:val="001B5FE1"/>
    <w:rsid w:val="001B7EBB"/>
    <w:rsid w:val="001C0598"/>
    <w:rsid w:val="001C13CE"/>
    <w:rsid w:val="001C234B"/>
    <w:rsid w:val="001C5BD4"/>
    <w:rsid w:val="001C5C4F"/>
    <w:rsid w:val="001D0DB6"/>
    <w:rsid w:val="001D1D65"/>
    <w:rsid w:val="001D2419"/>
    <w:rsid w:val="001D3E5B"/>
    <w:rsid w:val="001D458C"/>
    <w:rsid w:val="001D4E70"/>
    <w:rsid w:val="001D6DE2"/>
    <w:rsid w:val="001D76A5"/>
    <w:rsid w:val="001E0CDD"/>
    <w:rsid w:val="001E1AA9"/>
    <w:rsid w:val="001E223B"/>
    <w:rsid w:val="001E24A0"/>
    <w:rsid w:val="001E548E"/>
    <w:rsid w:val="001E5964"/>
    <w:rsid w:val="001E6736"/>
    <w:rsid w:val="001E6F47"/>
    <w:rsid w:val="001F0A7E"/>
    <w:rsid w:val="001F0CA2"/>
    <w:rsid w:val="001F4394"/>
    <w:rsid w:val="001F44CE"/>
    <w:rsid w:val="001F7943"/>
    <w:rsid w:val="002001D5"/>
    <w:rsid w:val="00201987"/>
    <w:rsid w:val="00202CE1"/>
    <w:rsid w:val="00202D48"/>
    <w:rsid w:val="002045B3"/>
    <w:rsid w:val="002063B5"/>
    <w:rsid w:val="00207DF7"/>
    <w:rsid w:val="00211CBC"/>
    <w:rsid w:val="0021262F"/>
    <w:rsid w:val="00214DB4"/>
    <w:rsid w:val="002168BA"/>
    <w:rsid w:val="00220CD7"/>
    <w:rsid w:val="00221614"/>
    <w:rsid w:val="002230FA"/>
    <w:rsid w:val="002231BC"/>
    <w:rsid w:val="00224ACF"/>
    <w:rsid w:val="00226516"/>
    <w:rsid w:val="00227748"/>
    <w:rsid w:val="00231707"/>
    <w:rsid w:val="00232069"/>
    <w:rsid w:val="002322B1"/>
    <w:rsid w:val="00233BFF"/>
    <w:rsid w:val="00233E20"/>
    <w:rsid w:val="00234785"/>
    <w:rsid w:val="002352C4"/>
    <w:rsid w:val="002404C1"/>
    <w:rsid w:val="002417E7"/>
    <w:rsid w:val="00241A83"/>
    <w:rsid w:val="00241CE2"/>
    <w:rsid w:val="00242613"/>
    <w:rsid w:val="002522A5"/>
    <w:rsid w:val="00252724"/>
    <w:rsid w:val="002536EE"/>
    <w:rsid w:val="002565AA"/>
    <w:rsid w:val="00256DD0"/>
    <w:rsid w:val="00260B69"/>
    <w:rsid w:val="00260C4F"/>
    <w:rsid w:val="00260E3E"/>
    <w:rsid w:val="00261686"/>
    <w:rsid w:val="00262EF3"/>
    <w:rsid w:val="002648E6"/>
    <w:rsid w:val="002652E4"/>
    <w:rsid w:val="002721FD"/>
    <w:rsid w:val="00272649"/>
    <w:rsid w:val="00272BF6"/>
    <w:rsid w:val="00275872"/>
    <w:rsid w:val="00281587"/>
    <w:rsid w:val="00281DF5"/>
    <w:rsid w:val="0028344B"/>
    <w:rsid w:val="00283AB5"/>
    <w:rsid w:val="002859E8"/>
    <w:rsid w:val="0028654E"/>
    <w:rsid w:val="00290BC1"/>
    <w:rsid w:val="00292125"/>
    <w:rsid w:val="00294DA4"/>
    <w:rsid w:val="00295C60"/>
    <w:rsid w:val="00296572"/>
    <w:rsid w:val="002970B3"/>
    <w:rsid w:val="0029796B"/>
    <w:rsid w:val="00297CB8"/>
    <w:rsid w:val="002A192B"/>
    <w:rsid w:val="002A4B29"/>
    <w:rsid w:val="002A61C6"/>
    <w:rsid w:val="002A6E31"/>
    <w:rsid w:val="002A75FD"/>
    <w:rsid w:val="002B33D0"/>
    <w:rsid w:val="002B5C28"/>
    <w:rsid w:val="002B5E7B"/>
    <w:rsid w:val="002B6612"/>
    <w:rsid w:val="002B6C4A"/>
    <w:rsid w:val="002B6D79"/>
    <w:rsid w:val="002C08B7"/>
    <w:rsid w:val="002C12ED"/>
    <w:rsid w:val="002C1BF4"/>
    <w:rsid w:val="002C2B51"/>
    <w:rsid w:val="002C46F7"/>
    <w:rsid w:val="002C775A"/>
    <w:rsid w:val="002C7A15"/>
    <w:rsid w:val="002D0393"/>
    <w:rsid w:val="002D097B"/>
    <w:rsid w:val="002D0CA4"/>
    <w:rsid w:val="002D204B"/>
    <w:rsid w:val="002D296E"/>
    <w:rsid w:val="002D4AEA"/>
    <w:rsid w:val="002E0E8E"/>
    <w:rsid w:val="002E0FCC"/>
    <w:rsid w:val="002E22C9"/>
    <w:rsid w:val="002E274B"/>
    <w:rsid w:val="002E3F0D"/>
    <w:rsid w:val="002E4503"/>
    <w:rsid w:val="002E5A3C"/>
    <w:rsid w:val="002E5EF5"/>
    <w:rsid w:val="002E5F53"/>
    <w:rsid w:val="002E6063"/>
    <w:rsid w:val="002E7876"/>
    <w:rsid w:val="002F02BB"/>
    <w:rsid w:val="002F0E36"/>
    <w:rsid w:val="002F2EB8"/>
    <w:rsid w:val="002F3860"/>
    <w:rsid w:val="002F42F9"/>
    <w:rsid w:val="002F6A9C"/>
    <w:rsid w:val="002F7248"/>
    <w:rsid w:val="002F725B"/>
    <w:rsid w:val="002F756C"/>
    <w:rsid w:val="00302A94"/>
    <w:rsid w:val="0030307C"/>
    <w:rsid w:val="003031F2"/>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76F2"/>
    <w:rsid w:val="00330B21"/>
    <w:rsid w:val="00333FEC"/>
    <w:rsid w:val="0033408A"/>
    <w:rsid w:val="003351FE"/>
    <w:rsid w:val="00335925"/>
    <w:rsid w:val="0033686E"/>
    <w:rsid w:val="00342252"/>
    <w:rsid w:val="00342581"/>
    <w:rsid w:val="003438C0"/>
    <w:rsid w:val="00344D3C"/>
    <w:rsid w:val="00350943"/>
    <w:rsid w:val="00353FF8"/>
    <w:rsid w:val="00355160"/>
    <w:rsid w:val="00355CC6"/>
    <w:rsid w:val="00355FB2"/>
    <w:rsid w:val="003562ED"/>
    <w:rsid w:val="0036173A"/>
    <w:rsid w:val="00363FDD"/>
    <w:rsid w:val="00365E4E"/>
    <w:rsid w:val="00367715"/>
    <w:rsid w:val="00367FC3"/>
    <w:rsid w:val="00370B82"/>
    <w:rsid w:val="00370E9D"/>
    <w:rsid w:val="00374610"/>
    <w:rsid w:val="00376146"/>
    <w:rsid w:val="00376821"/>
    <w:rsid w:val="003769A2"/>
    <w:rsid w:val="00376A4E"/>
    <w:rsid w:val="00376AA4"/>
    <w:rsid w:val="0038136D"/>
    <w:rsid w:val="00381CD4"/>
    <w:rsid w:val="00381ECF"/>
    <w:rsid w:val="00382AFC"/>
    <w:rsid w:val="003839B8"/>
    <w:rsid w:val="00384122"/>
    <w:rsid w:val="00385AF8"/>
    <w:rsid w:val="00386D66"/>
    <w:rsid w:val="00387B1F"/>
    <w:rsid w:val="00390BE0"/>
    <w:rsid w:val="0039115B"/>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F77"/>
    <w:rsid w:val="003B0F73"/>
    <w:rsid w:val="003C0469"/>
    <w:rsid w:val="003C06CF"/>
    <w:rsid w:val="003C0F39"/>
    <w:rsid w:val="003C13C4"/>
    <w:rsid w:val="003C23E1"/>
    <w:rsid w:val="003C294F"/>
    <w:rsid w:val="003C43BE"/>
    <w:rsid w:val="003C50EF"/>
    <w:rsid w:val="003C5247"/>
    <w:rsid w:val="003C52D4"/>
    <w:rsid w:val="003C54F4"/>
    <w:rsid w:val="003D15FA"/>
    <w:rsid w:val="003D1754"/>
    <w:rsid w:val="003D2486"/>
    <w:rsid w:val="003D2C82"/>
    <w:rsid w:val="003D37EF"/>
    <w:rsid w:val="003D3BB0"/>
    <w:rsid w:val="003D75BB"/>
    <w:rsid w:val="003E09BE"/>
    <w:rsid w:val="003E09EF"/>
    <w:rsid w:val="003E0C3C"/>
    <w:rsid w:val="003E2BD3"/>
    <w:rsid w:val="003E4623"/>
    <w:rsid w:val="003E49DF"/>
    <w:rsid w:val="003E6C0F"/>
    <w:rsid w:val="003F06C9"/>
    <w:rsid w:val="003F26D6"/>
    <w:rsid w:val="003F40EC"/>
    <w:rsid w:val="004000F2"/>
    <w:rsid w:val="004007E6"/>
    <w:rsid w:val="00400A4F"/>
    <w:rsid w:val="00402234"/>
    <w:rsid w:val="0040295E"/>
    <w:rsid w:val="004033F0"/>
    <w:rsid w:val="00404275"/>
    <w:rsid w:val="00411994"/>
    <w:rsid w:val="00411AE4"/>
    <w:rsid w:val="00411CEA"/>
    <w:rsid w:val="00413A11"/>
    <w:rsid w:val="00413BF8"/>
    <w:rsid w:val="00413DCF"/>
    <w:rsid w:val="004146BA"/>
    <w:rsid w:val="004152A4"/>
    <w:rsid w:val="00415BC5"/>
    <w:rsid w:val="0041767F"/>
    <w:rsid w:val="0042138D"/>
    <w:rsid w:val="00422B3D"/>
    <w:rsid w:val="00422C77"/>
    <w:rsid w:val="00422DAD"/>
    <w:rsid w:val="0042364F"/>
    <w:rsid w:val="004236B2"/>
    <w:rsid w:val="0042372B"/>
    <w:rsid w:val="00426C23"/>
    <w:rsid w:val="004279B2"/>
    <w:rsid w:val="004351B7"/>
    <w:rsid w:val="00436C82"/>
    <w:rsid w:val="004405B1"/>
    <w:rsid w:val="004413D4"/>
    <w:rsid w:val="004415E3"/>
    <w:rsid w:val="00442278"/>
    <w:rsid w:val="004422C7"/>
    <w:rsid w:val="004430A5"/>
    <w:rsid w:val="00443550"/>
    <w:rsid w:val="00444964"/>
    <w:rsid w:val="0044544C"/>
    <w:rsid w:val="00445D69"/>
    <w:rsid w:val="00445EF8"/>
    <w:rsid w:val="00447E74"/>
    <w:rsid w:val="004501ED"/>
    <w:rsid w:val="00451564"/>
    <w:rsid w:val="0045217D"/>
    <w:rsid w:val="00453721"/>
    <w:rsid w:val="0045408C"/>
    <w:rsid w:val="00455404"/>
    <w:rsid w:val="00455CF2"/>
    <w:rsid w:val="00456839"/>
    <w:rsid w:val="00456D18"/>
    <w:rsid w:val="004574EF"/>
    <w:rsid w:val="00457B1D"/>
    <w:rsid w:val="0046095D"/>
    <w:rsid w:val="004633A5"/>
    <w:rsid w:val="00463FE7"/>
    <w:rsid w:val="004647A5"/>
    <w:rsid w:val="00465D7D"/>
    <w:rsid w:val="004665D4"/>
    <w:rsid w:val="00466FA3"/>
    <w:rsid w:val="00470580"/>
    <w:rsid w:val="00471759"/>
    <w:rsid w:val="0047217D"/>
    <w:rsid w:val="00472633"/>
    <w:rsid w:val="0047503F"/>
    <w:rsid w:val="00475225"/>
    <w:rsid w:val="00476FD6"/>
    <w:rsid w:val="00481456"/>
    <w:rsid w:val="00481579"/>
    <w:rsid w:val="00481736"/>
    <w:rsid w:val="004819FD"/>
    <w:rsid w:val="00483584"/>
    <w:rsid w:val="004835E4"/>
    <w:rsid w:val="00483CA3"/>
    <w:rsid w:val="004861CA"/>
    <w:rsid w:val="00490FA8"/>
    <w:rsid w:val="00492DF3"/>
    <w:rsid w:val="00492E7F"/>
    <w:rsid w:val="00493474"/>
    <w:rsid w:val="004949E4"/>
    <w:rsid w:val="00495B0A"/>
    <w:rsid w:val="00496882"/>
    <w:rsid w:val="004A1569"/>
    <w:rsid w:val="004A2813"/>
    <w:rsid w:val="004A3298"/>
    <w:rsid w:val="004A52A1"/>
    <w:rsid w:val="004B02FF"/>
    <w:rsid w:val="004B0A52"/>
    <w:rsid w:val="004B0A80"/>
    <w:rsid w:val="004B1635"/>
    <w:rsid w:val="004B27DE"/>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D0738"/>
    <w:rsid w:val="004D0CC1"/>
    <w:rsid w:val="004D2453"/>
    <w:rsid w:val="004D2D59"/>
    <w:rsid w:val="004D3433"/>
    <w:rsid w:val="004D3F89"/>
    <w:rsid w:val="004D4088"/>
    <w:rsid w:val="004D6426"/>
    <w:rsid w:val="004D6493"/>
    <w:rsid w:val="004D6D2E"/>
    <w:rsid w:val="004D75EB"/>
    <w:rsid w:val="004D76EB"/>
    <w:rsid w:val="004D7CBB"/>
    <w:rsid w:val="004D7E9F"/>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10197"/>
    <w:rsid w:val="00514649"/>
    <w:rsid w:val="0051546B"/>
    <w:rsid w:val="00522AEB"/>
    <w:rsid w:val="0052526A"/>
    <w:rsid w:val="0052620A"/>
    <w:rsid w:val="005263C3"/>
    <w:rsid w:val="00526A22"/>
    <w:rsid w:val="005306D7"/>
    <w:rsid w:val="00532557"/>
    <w:rsid w:val="00534088"/>
    <w:rsid w:val="00534837"/>
    <w:rsid w:val="00537382"/>
    <w:rsid w:val="00540CD3"/>
    <w:rsid w:val="00541B6B"/>
    <w:rsid w:val="00545571"/>
    <w:rsid w:val="00545C2F"/>
    <w:rsid w:val="00545CBF"/>
    <w:rsid w:val="0054601C"/>
    <w:rsid w:val="005464BA"/>
    <w:rsid w:val="00550E1C"/>
    <w:rsid w:val="00551AF8"/>
    <w:rsid w:val="00552AE4"/>
    <w:rsid w:val="00553501"/>
    <w:rsid w:val="00554551"/>
    <w:rsid w:val="005557A1"/>
    <w:rsid w:val="00556623"/>
    <w:rsid w:val="00556A05"/>
    <w:rsid w:val="00557000"/>
    <w:rsid w:val="00557422"/>
    <w:rsid w:val="00561443"/>
    <w:rsid w:val="00561AF4"/>
    <w:rsid w:val="00561BDC"/>
    <w:rsid w:val="00563737"/>
    <w:rsid w:val="00565995"/>
    <w:rsid w:val="0056766A"/>
    <w:rsid w:val="005721F1"/>
    <w:rsid w:val="00573464"/>
    <w:rsid w:val="00575972"/>
    <w:rsid w:val="005762F2"/>
    <w:rsid w:val="00577AB4"/>
    <w:rsid w:val="00577D46"/>
    <w:rsid w:val="00580AE2"/>
    <w:rsid w:val="00581039"/>
    <w:rsid w:val="00586A71"/>
    <w:rsid w:val="00586C7F"/>
    <w:rsid w:val="005875CB"/>
    <w:rsid w:val="00590E1D"/>
    <w:rsid w:val="00591E68"/>
    <w:rsid w:val="00591FE6"/>
    <w:rsid w:val="0059349A"/>
    <w:rsid w:val="005965C4"/>
    <w:rsid w:val="00596F33"/>
    <w:rsid w:val="00597230"/>
    <w:rsid w:val="00597B43"/>
    <w:rsid w:val="005A0591"/>
    <w:rsid w:val="005A235B"/>
    <w:rsid w:val="005B10A6"/>
    <w:rsid w:val="005B1544"/>
    <w:rsid w:val="005B2EE3"/>
    <w:rsid w:val="005B3D89"/>
    <w:rsid w:val="005B52DA"/>
    <w:rsid w:val="005B60A4"/>
    <w:rsid w:val="005B7C66"/>
    <w:rsid w:val="005C06A1"/>
    <w:rsid w:val="005C112D"/>
    <w:rsid w:val="005C247F"/>
    <w:rsid w:val="005C3251"/>
    <w:rsid w:val="005C3A58"/>
    <w:rsid w:val="005D03E4"/>
    <w:rsid w:val="005D0B85"/>
    <w:rsid w:val="005D1A52"/>
    <w:rsid w:val="005D1B92"/>
    <w:rsid w:val="005D217B"/>
    <w:rsid w:val="005D2804"/>
    <w:rsid w:val="005D434D"/>
    <w:rsid w:val="005D5A87"/>
    <w:rsid w:val="005E1CB5"/>
    <w:rsid w:val="005E3492"/>
    <w:rsid w:val="005E47D2"/>
    <w:rsid w:val="005E6A41"/>
    <w:rsid w:val="005E7E79"/>
    <w:rsid w:val="005F07C1"/>
    <w:rsid w:val="005F0A67"/>
    <w:rsid w:val="005F19A4"/>
    <w:rsid w:val="005F24EE"/>
    <w:rsid w:val="005F30CD"/>
    <w:rsid w:val="005F4A3E"/>
    <w:rsid w:val="005F5BA8"/>
    <w:rsid w:val="005F6E9D"/>
    <w:rsid w:val="005F75C5"/>
    <w:rsid w:val="00600356"/>
    <w:rsid w:val="006006B3"/>
    <w:rsid w:val="00600917"/>
    <w:rsid w:val="00603A8F"/>
    <w:rsid w:val="00604F80"/>
    <w:rsid w:val="00606614"/>
    <w:rsid w:val="00606B85"/>
    <w:rsid w:val="0060730D"/>
    <w:rsid w:val="00607DD7"/>
    <w:rsid w:val="006106DD"/>
    <w:rsid w:val="006125C0"/>
    <w:rsid w:val="00614103"/>
    <w:rsid w:val="00614653"/>
    <w:rsid w:val="00615000"/>
    <w:rsid w:val="00620B39"/>
    <w:rsid w:val="00620C1F"/>
    <w:rsid w:val="0062157C"/>
    <w:rsid w:val="00621B1B"/>
    <w:rsid w:val="00621D71"/>
    <w:rsid w:val="006231B6"/>
    <w:rsid w:val="00624ED9"/>
    <w:rsid w:val="00625E4A"/>
    <w:rsid w:val="0062663B"/>
    <w:rsid w:val="006270AA"/>
    <w:rsid w:val="00630D96"/>
    <w:rsid w:val="00633411"/>
    <w:rsid w:val="00633940"/>
    <w:rsid w:val="0063423C"/>
    <w:rsid w:val="006378DA"/>
    <w:rsid w:val="00637DCB"/>
    <w:rsid w:val="0064066A"/>
    <w:rsid w:val="006409B5"/>
    <w:rsid w:val="006433B3"/>
    <w:rsid w:val="00643C3C"/>
    <w:rsid w:val="0064586C"/>
    <w:rsid w:val="00645A48"/>
    <w:rsid w:val="00645F61"/>
    <w:rsid w:val="00647F6A"/>
    <w:rsid w:val="006510AE"/>
    <w:rsid w:val="00652C7E"/>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8EA"/>
    <w:rsid w:val="00671CAD"/>
    <w:rsid w:val="006744E1"/>
    <w:rsid w:val="00674518"/>
    <w:rsid w:val="00675832"/>
    <w:rsid w:val="00680E02"/>
    <w:rsid w:val="0068195C"/>
    <w:rsid w:val="00681E26"/>
    <w:rsid w:val="0068436D"/>
    <w:rsid w:val="00686505"/>
    <w:rsid w:val="00687482"/>
    <w:rsid w:val="0068787F"/>
    <w:rsid w:val="00691426"/>
    <w:rsid w:val="00691DE8"/>
    <w:rsid w:val="00693219"/>
    <w:rsid w:val="00694052"/>
    <w:rsid w:val="00694651"/>
    <w:rsid w:val="00694F57"/>
    <w:rsid w:val="0069574C"/>
    <w:rsid w:val="00696FBB"/>
    <w:rsid w:val="00697E9E"/>
    <w:rsid w:val="006A00A9"/>
    <w:rsid w:val="006A0120"/>
    <w:rsid w:val="006A120F"/>
    <w:rsid w:val="006A12A4"/>
    <w:rsid w:val="006A2378"/>
    <w:rsid w:val="006A2B29"/>
    <w:rsid w:val="006A3786"/>
    <w:rsid w:val="006A7467"/>
    <w:rsid w:val="006A7943"/>
    <w:rsid w:val="006B0158"/>
    <w:rsid w:val="006B0A45"/>
    <w:rsid w:val="006B1AD9"/>
    <w:rsid w:val="006C017D"/>
    <w:rsid w:val="006C09C0"/>
    <w:rsid w:val="006C13AF"/>
    <w:rsid w:val="006C1434"/>
    <w:rsid w:val="006C2A37"/>
    <w:rsid w:val="006C3918"/>
    <w:rsid w:val="006C491B"/>
    <w:rsid w:val="006C5F31"/>
    <w:rsid w:val="006C6D4E"/>
    <w:rsid w:val="006D28CA"/>
    <w:rsid w:val="006D2EFA"/>
    <w:rsid w:val="006D4649"/>
    <w:rsid w:val="006D4CF4"/>
    <w:rsid w:val="006D4E3A"/>
    <w:rsid w:val="006D78AC"/>
    <w:rsid w:val="006E0086"/>
    <w:rsid w:val="006E3A21"/>
    <w:rsid w:val="006E3D86"/>
    <w:rsid w:val="006E4631"/>
    <w:rsid w:val="006E74F3"/>
    <w:rsid w:val="006E76F3"/>
    <w:rsid w:val="006E7A46"/>
    <w:rsid w:val="006F038D"/>
    <w:rsid w:val="006F05D5"/>
    <w:rsid w:val="006F0F72"/>
    <w:rsid w:val="006F2B03"/>
    <w:rsid w:val="006F4AF0"/>
    <w:rsid w:val="006F4E65"/>
    <w:rsid w:val="006F7488"/>
    <w:rsid w:val="00701BCC"/>
    <w:rsid w:val="00702164"/>
    <w:rsid w:val="00702477"/>
    <w:rsid w:val="00702EF1"/>
    <w:rsid w:val="00702FA3"/>
    <w:rsid w:val="0070312B"/>
    <w:rsid w:val="0070375E"/>
    <w:rsid w:val="00704ED5"/>
    <w:rsid w:val="007066EC"/>
    <w:rsid w:val="0070727E"/>
    <w:rsid w:val="00710444"/>
    <w:rsid w:val="00711A64"/>
    <w:rsid w:val="00712634"/>
    <w:rsid w:val="007126D0"/>
    <w:rsid w:val="00712820"/>
    <w:rsid w:val="00713F67"/>
    <w:rsid w:val="007156CA"/>
    <w:rsid w:val="0071576D"/>
    <w:rsid w:val="0072059C"/>
    <w:rsid w:val="00721C52"/>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445E"/>
    <w:rsid w:val="0073656D"/>
    <w:rsid w:val="007370B5"/>
    <w:rsid w:val="00737876"/>
    <w:rsid w:val="007406AF"/>
    <w:rsid w:val="007421E4"/>
    <w:rsid w:val="00743BED"/>
    <w:rsid w:val="00745375"/>
    <w:rsid w:val="00745990"/>
    <w:rsid w:val="00746236"/>
    <w:rsid w:val="00750395"/>
    <w:rsid w:val="00756338"/>
    <w:rsid w:val="0075761A"/>
    <w:rsid w:val="007609A4"/>
    <w:rsid w:val="00760CE1"/>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9E9"/>
    <w:rsid w:val="00785207"/>
    <w:rsid w:val="00785359"/>
    <w:rsid w:val="00785783"/>
    <w:rsid w:val="00786E2A"/>
    <w:rsid w:val="0078770F"/>
    <w:rsid w:val="00787DBE"/>
    <w:rsid w:val="0079008B"/>
    <w:rsid w:val="00790F31"/>
    <w:rsid w:val="00793D16"/>
    <w:rsid w:val="0079752F"/>
    <w:rsid w:val="007A026B"/>
    <w:rsid w:val="007A0860"/>
    <w:rsid w:val="007A107E"/>
    <w:rsid w:val="007A174D"/>
    <w:rsid w:val="007A2BD9"/>
    <w:rsid w:val="007A4D5C"/>
    <w:rsid w:val="007A609B"/>
    <w:rsid w:val="007A705F"/>
    <w:rsid w:val="007B1968"/>
    <w:rsid w:val="007B3528"/>
    <w:rsid w:val="007C169E"/>
    <w:rsid w:val="007C59C0"/>
    <w:rsid w:val="007C63E9"/>
    <w:rsid w:val="007C6BED"/>
    <w:rsid w:val="007D255F"/>
    <w:rsid w:val="007D34DE"/>
    <w:rsid w:val="007D5450"/>
    <w:rsid w:val="007D605F"/>
    <w:rsid w:val="007D6FC7"/>
    <w:rsid w:val="007D7C29"/>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14B76"/>
    <w:rsid w:val="0081533F"/>
    <w:rsid w:val="0081625A"/>
    <w:rsid w:val="0081659D"/>
    <w:rsid w:val="00816C64"/>
    <w:rsid w:val="00816EC4"/>
    <w:rsid w:val="0081743D"/>
    <w:rsid w:val="00817DCC"/>
    <w:rsid w:val="0082075C"/>
    <w:rsid w:val="00821A0F"/>
    <w:rsid w:val="00822323"/>
    <w:rsid w:val="00824BEF"/>
    <w:rsid w:val="008258FA"/>
    <w:rsid w:val="008271A5"/>
    <w:rsid w:val="0083044B"/>
    <w:rsid w:val="0083051A"/>
    <w:rsid w:val="00830A00"/>
    <w:rsid w:val="0083338C"/>
    <w:rsid w:val="00834512"/>
    <w:rsid w:val="008361F8"/>
    <w:rsid w:val="00836E9B"/>
    <w:rsid w:val="00837B19"/>
    <w:rsid w:val="00842A24"/>
    <w:rsid w:val="00844643"/>
    <w:rsid w:val="00844688"/>
    <w:rsid w:val="008455F1"/>
    <w:rsid w:val="008469FB"/>
    <w:rsid w:val="00846D04"/>
    <w:rsid w:val="00847035"/>
    <w:rsid w:val="00847391"/>
    <w:rsid w:val="00852F25"/>
    <w:rsid w:val="008539E6"/>
    <w:rsid w:val="0086310E"/>
    <w:rsid w:val="0086403C"/>
    <w:rsid w:val="00865107"/>
    <w:rsid w:val="008656BA"/>
    <w:rsid w:val="008661B3"/>
    <w:rsid w:val="0086693F"/>
    <w:rsid w:val="008705A1"/>
    <w:rsid w:val="00870C0B"/>
    <w:rsid w:val="00870DCD"/>
    <w:rsid w:val="008712DF"/>
    <w:rsid w:val="008745EA"/>
    <w:rsid w:val="0087503C"/>
    <w:rsid w:val="00876853"/>
    <w:rsid w:val="00876FFE"/>
    <w:rsid w:val="00880A11"/>
    <w:rsid w:val="00880EB1"/>
    <w:rsid w:val="00880F8D"/>
    <w:rsid w:val="00881542"/>
    <w:rsid w:val="00881740"/>
    <w:rsid w:val="00881EBC"/>
    <w:rsid w:val="00882EF3"/>
    <w:rsid w:val="008856EB"/>
    <w:rsid w:val="00885A34"/>
    <w:rsid w:val="00892188"/>
    <w:rsid w:val="0089275E"/>
    <w:rsid w:val="008943C9"/>
    <w:rsid w:val="0089451F"/>
    <w:rsid w:val="00894924"/>
    <w:rsid w:val="008950E6"/>
    <w:rsid w:val="008951AF"/>
    <w:rsid w:val="008A0340"/>
    <w:rsid w:val="008A0967"/>
    <w:rsid w:val="008A2819"/>
    <w:rsid w:val="008A3E9E"/>
    <w:rsid w:val="008A55C6"/>
    <w:rsid w:val="008A5D92"/>
    <w:rsid w:val="008A7166"/>
    <w:rsid w:val="008A7DAF"/>
    <w:rsid w:val="008B5E3D"/>
    <w:rsid w:val="008B7B77"/>
    <w:rsid w:val="008C0C00"/>
    <w:rsid w:val="008C1D8F"/>
    <w:rsid w:val="008C4388"/>
    <w:rsid w:val="008C44B7"/>
    <w:rsid w:val="008C5237"/>
    <w:rsid w:val="008C66B0"/>
    <w:rsid w:val="008C7AE4"/>
    <w:rsid w:val="008D0384"/>
    <w:rsid w:val="008D0E42"/>
    <w:rsid w:val="008D4E58"/>
    <w:rsid w:val="008E3542"/>
    <w:rsid w:val="008E368E"/>
    <w:rsid w:val="008E385C"/>
    <w:rsid w:val="008E5EA9"/>
    <w:rsid w:val="008F16BC"/>
    <w:rsid w:val="008F177D"/>
    <w:rsid w:val="008F323E"/>
    <w:rsid w:val="008F63FB"/>
    <w:rsid w:val="00902A34"/>
    <w:rsid w:val="00903C2C"/>
    <w:rsid w:val="0090532F"/>
    <w:rsid w:val="00905B7C"/>
    <w:rsid w:val="00905C11"/>
    <w:rsid w:val="00906A63"/>
    <w:rsid w:val="00907CF8"/>
    <w:rsid w:val="00910B6F"/>
    <w:rsid w:val="009126DB"/>
    <w:rsid w:val="00916E84"/>
    <w:rsid w:val="009170FA"/>
    <w:rsid w:val="00917AB3"/>
    <w:rsid w:val="00917B0E"/>
    <w:rsid w:val="00920195"/>
    <w:rsid w:val="009206A2"/>
    <w:rsid w:val="009209B0"/>
    <w:rsid w:val="00920AE0"/>
    <w:rsid w:val="009211F5"/>
    <w:rsid w:val="0092396C"/>
    <w:rsid w:val="00924370"/>
    <w:rsid w:val="009308C8"/>
    <w:rsid w:val="00933222"/>
    <w:rsid w:val="00934356"/>
    <w:rsid w:val="00935912"/>
    <w:rsid w:val="009405CE"/>
    <w:rsid w:val="009419B6"/>
    <w:rsid w:val="009433EA"/>
    <w:rsid w:val="009470ED"/>
    <w:rsid w:val="009474C3"/>
    <w:rsid w:val="00947E11"/>
    <w:rsid w:val="00950FB4"/>
    <w:rsid w:val="0095207B"/>
    <w:rsid w:val="00952CF6"/>
    <w:rsid w:val="00954340"/>
    <w:rsid w:val="00954796"/>
    <w:rsid w:val="00955040"/>
    <w:rsid w:val="00956A59"/>
    <w:rsid w:val="009571A4"/>
    <w:rsid w:val="009575A6"/>
    <w:rsid w:val="00961682"/>
    <w:rsid w:val="009631F4"/>
    <w:rsid w:val="0096698B"/>
    <w:rsid w:val="00972175"/>
    <w:rsid w:val="0097221A"/>
    <w:rsid w:val="00973230"/>
    <w:rsid w:val="00974350"/>
    <w:rsid w:val="009771F3"/>
    <w:rsid w:val="0098055C"/>
    <w:rsid w:val="0098215A"/>
    <w:rsid w:val="009839D2"/>
    <w:rsid w:val="0098674A"/>
    <w:rsid w:val="00986B32"/>
    <w:rsid w:val="009874E0"/>
    <w:rsid w:val="009878ED"/>
    <w:rsid w:val="00991E19"/>
    <w:rsid w:val="009922DA"/>
    <w:rsid w:val="00993411"/>
    <w:rsid w:val="00997E68"/>
    <w:rsid w:val="009A00C4"/>
    <w:rsid w:val="009A0366"/>
    <w:rsid w:val="009A04C8"/>
    <w:rsid w:val="009A3088"/>
    <w:rsid w:val="009A6ACA"/>
    <w:rsid w:val="009A7CBF"/>
    <w:rsid w:val="009B0E52"/>
    <w:rsid w:val="009B1DF5"/>
    <w:rsid w:val="009B1F44"/>
    <w:rsid w:val="009B2D96"/>
    <w:rsid w:val="009B2E73"/>
    <w:rsid w:val="009B329B"/>
    <w:rsid w:val="009B48D9"/>
    <w:rsid w:val="009B5916"/>
    <w:rsid w:val="009C1192"/>
    <w:rsid w:val="009C18D0"/>
    <w:rsid w:val="009C2CDB"/>
    <w:rsid w:val="009C45B7"/>
    <w:rsid w:val="009C4ADA"/>
    <w:rsid w:val="009C67CC"/>
    <w:rsid w:val="009C6982"/>
    <w:rsid w:val="009C7E65"/>
    <w:rsid w:val="009D21A8"/>
    <w:rsid w:val="009E2486"/>
    <w:rsid w:val="009E2AA8"/>
    <w:rsid w:val="009E6D24"/>
    <w:rsid w:val="009E6DD3"/>
    <w:rsid w:val="009F0241"/>
    <w:rsid w:val="009F03D1"/>
    <w:rsid w:val="009F048D"/>
    <w:rsid w:val="009F0F08"/>
    <w:rsid w:val="009F111F"/>
    <w:rsid w:val="009F15C7"/>
    <w:rsid w:val="009F1E7E"/>
    <w:rsid w:val="009F327A"/>
    <w:rsid w:val="009F3BF9"/>
    <w:rsid w:val="009F3F5F"/>
    <w:rsid w:val="009F4AC3"/>
    <w:rsid w:val="009F5A47"/>
    <w:rsid w:val="009F7BF2"/>
    <w:rsid w:val="009F7CA8"/>
    <w:rsid w:val="00A001EE"/>
    <w:rsid w:val="00A00D2B"/>
    <w:rsid w:val="00A010C6"/>
    <w:rsid w:val="00A019F2"/>
    <w:rsid w:val="00A04048"/>
    <w:rsid w:val="00A07E76"/>
    <w:rsid w:val="00A1169F"/>
    <w:rsid w:val="00A11867"/>
    <w:rsid w:val="00A1389A"/>
    <w:rsid w:val="00A140D2"/>
    <w:rsid w:val="00A15BFF"/>
    <w:rsid w:val="00A17172"/>
    <w:rsid w:val="00A209ED"/>
    <w:rsid w:val="00A230A3"/>
    <w:rsid w:val="00A23F2C"/>
    <w:rsid w:val="00A26013"/>
    <w:rsid w:val="00A26D77"/>
    <w:rsid w:val="00A27D92"/>
    <w:rsid w:val="00A27F75"/>
    <w:rsid w:val="00A3226E"/>
    <w:rsid w:val="00A3299B"/>
    <w:rsid w:val="00A33F0D"/>
    <w:rsid w:val="00A34F28"/>
    <w:rsid w:val="00A353E7"/>
    <w:rsid w:val="00A3560E"/>
    <w:rsid w:val="00A37395"/>
    <w:rsid w:val="00A441CF"/>
    <w:rsid w:val="00A47440"/>
    <w:rsid w:val="00A50172"/>
    <w:rsid w:val="00A5146E"/>
    <w:rsid w:val="00A51544"/>
    <w:rsid w:val="00A51821"/>
    <w:rsid w:val="00A54823"/>
    <w:rsid w:val="00A54C50"/>
    <w:rsid w:val="00A61080"/>
    <w:rsid w:val="00A61642"/>
    <w:rsid w:val="00A61656"/>
    <w:rsid w:val="00A6287F"/>
    <w:rsid w:val="00A654C6"/>
    <w:rsid w:val="00A65F90"/>
    <w:rsid w:val="00A669D9"/>
    <w:rsid w:val="00A708BD"/>
    <w:rsid w:val="00A72E07"/>
    <w:rsid w:val="00A73734"/>
    <w:rsid w:val="00A755ED"/>
    <w:rsid w:val="00A76ABF"/>
    <w:rsid w:val="00A76CA9"/>
    <w:rsid w:val="00A77528"/>
    <w:rsid w:val="00A80F61"/>
    <w:rsid w:val="00A8215F"/>
    <w:rsid w:val="00A825B0"/>
    <w:rsid w:val="00A8369E"/>
    <w:rsid w:val="00A85D8C"/>
    <w:rsid w:val="00A86E5B"/>
    <w:rsid w:val="00A86FA9"/>
    <w:rsid w:val="00A91E80"/>
    <w:rsid w:val="00A94625"/>
    <w:rsid w:val="00A94B25"/>
    <w:rsid w:val="00A95096"/>
    <w:rsid w:val="00A950A8"/>
    <w:rsid w:val="00A95441"/>
    <w:rsid w:val="00A961FE"/>
    <w:rsid w:val="00A96E66"/>
    <w:rsid w:val="00AA3646"/>
    <w:rsid w:val="00AA4522"/>
    <w:rsid w:val="00AA5697"/>
    <w:rsid w:val="00AB032A"/>
    <w:rsid w:val="00AB102D"/>
    <w:rsid w:val="00AB1613"/>
    <w:rsid w:val="00AB2236"/>
    <w:rsid w:val="00AB2A80"/>
    <w:rsid w:val="00AB3AA0"/>
    <w:rsid w:val="00AB643A"/>
    <w:rsid w:val="00AB7427"/>
    <w:rsid w:val="00AB7728"/>
    <w:rsid w:val="00AC0619"/>
    <w:rsid w:val="00AC0992"/>
    <w:rsid w:val="00AC5654"/>
    <w:rsid w:val="00AC56A3"/>
    <w:rsid w:val="00AC67CB"/>
    <w:rsid w:val="00AC7B87"/>
    <w:rsid w:val="00AD08D3"/>
    <w:rsid w:val="00AD2300"/>
    <w:rsid w:val="00AD388E"/>
    <w:rsid w:val="00AD600D"/>
    <w:rsid w:val="00AD6325"/>
    <w:rsid w:val="00AD6F2E"/>
    <w:rsid w:val="00AE1B96"/>
    <w:rsid w:val="00AE1C11"/>
    <w:rsid w:val="00AE4666"/>
    <w:rsid w:val="00AE6685"/>
    <w:rsid w:val="00AE6DF9"/>
    <w:rsid w:val="00AF16CD"/>
    <w:rsid w:val="00AF1D3D"/>
    <w:rsid w:val="00AF2434"/>
    <w:rsid w:val="00AF2A0C"/>
    <w:rsid w:val="00AF3DFD"/>
    <w:rsid w:val="00AF6B0C"/>
    <w:rsid w:val="00AF7889"/>
    <w:rsid w:val="00B00CE0"/>
    <w:rsid w:val="00B014EA"/>
    <w:rsid w:val="00B01A82"/>
    <w:rsid w:val="00B02586"/>
    <w:rsid w:val="00B02FEA"/>
    <w:rsid w:val="00B04D1E"/>
    <w:rsid w:val="00B05648"/>
    <w:rsid w:val="00B0653D"/>
    <w:rsid w:val="00B07CEE"/>
    <w:rsid w:val="00B103A3"/>
    <w:rsid w:val="00B1294C"/>
    <w:rsid w:val="00B161C8"/>
    <w:rsid w:val="00B175C6"/>
    <w:rsid w:val="00B17D89"/>
    <w:rsid w:val="00B22C00"/>
    <w:rsid w:val="00B22C46"/>
    <w:rsid w:val="00B234DE"/>
    <w:rsid w:val="00B274F9"/>
    <w:rsid w:val="00B27F2E"/>
    <w:rsid w:val="00B300FE"/>
    <w:rsid w:val="00B30A55"/>
    <w:rsid w:val="00B31DCC"/>
    <w:rsid w:val="00B33465"/>
    <w:rsid w:val="00B3379C"/>
    <w:rsid w:val="00B33A23"/>
    <w:rsid w:val="00B344B4"/>
    <w:rsid w:val="00B354B5"/>
    <w:rsid w:val="00B35DAB"/>
    <w:rsid w:val="00B3688B"/>
    <w:rsid w:val="00B36E1B"/>
    <w:rsid w:val="00B37234"/>
    <w:rsid w:val="00B41011"/>
    <w:rsid w:val="00B448B9"/>
    <w:rsid w:val="00B455A8"/>
    <w:rsid w:val="00B50BEE"/>
    <w:rsid w:val="00B5457D"/>
    <w:rsid w:val="00B564B5"/>
    <w:rsid w:val="00B565A8"/>
    <w:rsid w:val="00B57B58"/>
    <w:rsid w:val="00B60833"/>
    <w:rsid w:val="00B60D1A"/>
    <w:rsid w:val="00B610C2"/>
    <w:rsid w:val="00B6188E"/>
    <w:rsid w:val="00B61A96"/>
    <w:rsid w:val="00B626A7"/>
    <w:rsid w:val="00B66659"/>
    <w:rsid w:val="00B66885"/>
    <w:rsid w:val="00B707C5"/>
    <w:rsid w:val="00B7184E"/>
    <w:rsid w:val="00B71EEE"/>
    <w:rsid w:val="00B7228A"/>
    <w:rsid w:val="00B73706"/>
    <w:rsid w:val="00B7398F"/>
    <w:rsid w:val="00B73A1C"/>
    <w:rsid w:val="00B74B0D"/>
    <w:rsid w:val="00B75788"/>
    <w:rsid w:val="00B77922"/>
    <w:rsid w:val="00B80294"/>
    <w:rsid w:val="00B826F3"/>
    <w:rsid w:val="00B851F0"/>
    <w:rsid w:val="00B86E70"/>
    <w:rsid w:val="00B87C3C"/>
    <w:rsid w:val="00B94966"/>
    <w:rsid w:val="00B956DB"/>
    <w:rsid w:val="00B96B73"/>
    <w:rsid w:val="00B96E13"/>
    <w:rsid w:val="00B9751F"/>
    <w:rsid w:val="00B975F4"/>
    <w:rsid w:val="00BA0E68"/>
    <w:rsid w:val="00BA0F7B"/>
    <w:rsid w:val="00BA2FBB"/>
    <w:rsid w:val="00BA30DD"/>
    <w:rsid w:val="00BA519E"/>
    <w:rsid w:val="00BA5EB1"/>
    <w:rsid w:val="00BA79DF"/>
    <w:rsid w:val="00BB09AC"/>
    <w:rsid w:val="00BB1121"/>
    <w:rsid w:val="00BB137E"/>
    <w:rsid w:val="00BB3214"/>
    <w:rsid w:val="00BB3F0C"/>
    <w:rsid w:val="00BB3FA1"/>
    <w:rsid w:val="00BB4B90"/>
    <w:rsid w:val="00BB4C9B"/>
    <w:rsid w:val="00BB4D5F"/>
    <w:rsid w:val="00BB72B5"/>
    <w:rsid w:val="00BB7B66"/>
    <w:rsid w:val="00BB7D75"/>
    <w:rsid w:val="00BC03A7"/>
    <w:rsid w:val="00BC0821"/>
    <w:rsid w:val="00BC158C"/>
    <w:rsid w:val="00BC1948"/>
    <w:rsid w:val="00BC3853"/>
    <w:rsid w:val="00BC5DB1"/>
    <w:rsid w:val="00BC751C"/>
    <w:rsid w:val="00BC774F"/>
    <w:rsid w:val="00BD145E"/>
    <w:rsid w:val="00BD4275"/>
    <w:rsid w:val="00BD448A"/>
    <w:rsid w:val="00BD4592"/>
    <w:rsid w:val="00BD750E"/>
    <w:rsid w:val="00BE0833"/>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5D5A"/>
    <w:rsid w:val="00C06046"/>
    <w:rsid w:val="00C0612B"/>
    <w:rsid w:val="00C0634B"/>
    <w:rsid w:val="00C074F5"/>
    <w:rsid w:val="00C10AA0"/>
    <w:rsid w:val="00C12545"/>
    <w:rsid w:val="00C12AC6"/>
    <w:rsid w:val="00C1391F"/>
    <w:rsid w:val="00C15A6B"/>
    <w:rsid w:val="00C15AAA"/>
    <w:rsid w:val="00C16BC0"/>
    <w:rsid w:val="00C16D9E"/>
    <w:rsid w:val="00C16F02"/>
    <w:rsid w:val="00C2018D"/>
    <w:rsid w:val="00C21763"/>
    <w:rsid w:val="00C22553"/>
    <w:rsid w:val="00C22F8A"/>
    <w:rsid w:val="00C23620"/>
    <w:rsid w:val="00C23F98"/>
    <w:rsid w:val="00C2566A"/>
    <w:rsid w:val="00C25E43"/>
    <w:rsid w:val="00C2733A"/>
    <w:rsid w:val="00C30293"/>
    <w:rsid w:val="00C31C52"/>
    <w:rsid w:val="00C33C90"/>
    <w:rsid w:val="00C37341"/>
    <w:rsid w:val="00C37A37"/>
    <w:rsid w:val="00C40040"/>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D92"/>
    <w:rsid w:val="00C66E26"/>
    <w:rsid w:val="00C67AE8"/>
    <w:rsid w:val="00C67C1C"/>
    <w:rsid w:val="00C67D4D"/>
    <w:rsid w:val="00C705CD"/>
    <w:rsid w:val="00C70795"/>
    <w:rsid w:val="00C719EB"/>
    <w:rsid w:val="00C722B4"/>
    <w:rsid w:val="00C731F6"/>
    <w:rsid w:val="00C7782A"/>
    <w:rsid w:val="00C77976"/>
    <w:rsid w:val="00C81F6D"/>
    <w:rsid w:val="00C851D4"/>
    <w:rsid w:val="00C857E1"/>
    <w:rsid w:val="00C87775"/>
    <w:rsid w:val="00C879F4"/>
    <w:rsid w:val="00C92B3F"/>
    <w:rsid w:val="00C93EC1"/>
    <w:rsid w:val="00C94B57"/>
    <w:rsid w:val="00C97912"/>
    <w:rsid w:val="00CA39F1"/>
    <w:rsid w:val="00CA5104"/>
    <w:rsid w:val="00CA535C"/>
    <w:rsid w:val="00CA6658"/>
    <w:rsid w:val="00CB2B31"/>
    <w:rsid w:val="00CB34FF"/>
    <w:rsid w:val="00CB6BCA"/>
    <w:rsid w:val="00CB75D8"/>
    <w:rsid w:val="00CB7E36"/>
    <w:rsid w:val="00CC0467"/>
    <w:rsid w:val="00CC2F55"/>
    <w:rsid w:val="00CC3ED5"/>
    <w:rsid w:val="00CC4EAE"/>
    <w:rsid w:val="00CC5C4D"/>
    <w:rsid w:val="00CD1D0F"/>
    <w:rsid w:val="00CD240F"/>
    <w:rsid w:val="00CD33E3"/>
    <w:rsid w:val="00CD375E"/>
    <w:rsid w:val="00CD3BC9"/>
    <w:rsid w:val="00CD441B"/>
    <w:rsid w:val="00CD5310"/>
    <w:rsid w:val="00CE0524"/>
    <w:rsid w:val="00CE0701"/>
    <w:rsid w:val="00CE076F"/>
    <w:rsid w:val="00CE0E8D"/>
    <w:rsid w:val="00CE1E44"/>
    <w:rsid w:val="00CE2A50"/>
    <w:rsid w:val="00CE2ED3"/>
    <w:rsid w:val="00CE399E"/>
    <w:rsid w:val="00CE55A5"/>
    <w:rsid w:val="00CE6012"/>
    <w:rsid w:val="00CE6670"/>
    <w:rsid w:val="00CE71FD"/>
    <w:rsid w:val="00CF09B3"/>
    <w:rsid w:val="00CF0F2D"/>
    <w:rsid w:val="00CF2A2F"/>
    <w:rsid w:val="00D04F62"/>
    <w:rsid w:val="00D064EE"/>
    <w:rsid w:val="00D06B58"/>
    <w:rsid w:val="00D07D5E"/>
    <w:rsid w:val="00D100BD"/>
    <w:rsid w:val="00D11549"/>
    <w:rsid w:val="00D1238C"/>
    <w:rsid w:val="00D157BD"/>
    <w:rsid w:val="00D15DA1"/>
    <w:rsid w:val="00D16442"/>
    <w:rsid w:val="00D17B5C"/>
    <w:rsid w:val="00D17FA3"/>
    <w:rsid w:val="00D20790"/>
    <w:rsid w:val="00D22C42"/>
    <w:rsid w:val="00D23A46"/>
    <w:rsid w:val="00D25D6A"/>
    <w:rsid w:val="00D260F9"/>
    <w:rsid w:val="00D279D9"/>
    <w:rsid w:val="00D318EE"/>
    <w:rsid w:val="00D32E64"/>
    <w:rsid w:val="00D33B6C"/>
    <w:rsid w:val="00D34021"/>
    <w:rsid w:val="00D341F9"/>
    <w:rsid w:val="00D365FF"/>
    <w:rsid w:val="00D37995"/>
    <w:rsid w:val="00D40905"/>
    <w:rsid w:val="00D41375"/>
    <w:rsid w:val="00D429FD"/>
    <w:rsid w:val="00D43247"/>
    <w:rsid w:val="00D43907"/>
    <w:rsid w:val="00D44874"/>
    <w:rsid w:val="00D44DAB"/>
    <w:rsid w:val="00D45156"/>
    <w:rsid w:val="00D4769D"/>
    <w:rsid w:val="00D502A5"/>
    <w:rsid w:val="00D507B6"/>
    <w:rsid w:val="00D51ABD"/>
    <w:rsid w:val="00D5260A"/>
    <w:rsid w:val="00D528B7"/>
    <w:rsid w:val="00D53D16"/>
    <w:rsid w:val="00D55D12"/>
    <w:rsid w:val="00D56E8A"/>
    <w:rsid w:val="00D574A5"/>
    <w:rsid w:val="00D578A9"/>
    <w:rsid w:val="00D57A31"/>
    <w:rsid w:val="00D624C6"/>
    <w:rsid w:val="00D62FB8"/>
    <w:rsid w:val="00D6393A"/>
    <w:rsid w:val="00D7111E"/>
    <w:rsid w:val="00D725D2"/>
    <w:rsid w:val="00D74DAA"/>
    <w:rsid w:val="00D76BDC"/>
    <w:rsid w:val="00D804A2"/>
    <w:rsid w:val="00D8238B"/>
    <w:rsid w:val="00D82416"/>
    <w:rsid w:val="00D82B32"/>
    <w:rsid w:val="00D82B7E"/>
    <w:rsid w:val="00D82C51"/>
    <w:rsid w:val="00D849BF"/>
    <w:rsid w:val="00D84D3C"/>
    <w:rsid w:val="00D85968"/>
    <w:rsid w:val="00D86192"/>
    <w:rsid w:val="00D865BC"/>
    <w:rsid w:val="00D872D3"/>
    <w:rsid w:val="00D87458"/>
    <w:rsid w:val="00D90A37"/>
    <w:rsid w:val="00D90B66"/>
    <w:rsid w:val="00D90D39"/>
    <w:rsid w:val="00D9161C"/>
    <w:rsid w:val="00D938BB"/>
    <w:rsid w:val="00D9441C"/>
    <w:rsid w:val="00D95E83"/>
    <w:rsid w:val="00D964DD"/>
    <w:rsid w:val="00D97DFF"/>
    <w:rsid w:val="00DA00FB"/>
    <w:rsid w:val="00DA1AEB"/>
    <w:rsid w:val="00DA3199"/>
    <w:rsid w:val="00DA3556"/>
    <w:rsid w:val="00DA4DAE"/>
    <w:rsid w:val="00DA5852"/>
    <w:rsid w:val="00DA7272"/>
    <w:rsid w:val="00DA7A46"/>
    <w:rsid w:val="00DB2B06"/>
    <w:rsid w:val="00DB4B51"/>
    <w:rsid w:val="00DB6104"/>
    <w:rsid w:val="00DB6557"/>
    <w:rsid w:val="00DB73A9"/>
    <w:rsid w:val="00DC0796"/>
    <w:rsid w:val="00DC0A19"/>
    <w:rsid w:val="00DC0A66"/>
    <w:rsid w:val="00DC19E0"/>
    <w:rsid w:val="00DC2704"/>
    <w:rsid w:val="00DC2F81"/>
    <w:rsid w:val="00DC31B1"/>
    <w:rsid w:val="00DC3CF3"/>
    <w:rsid w:val="00DC43E6"/>
    <w:rsid w:val="00DC579C"/>
    <w:rsid w:val="00DC6746"/>
    <w:rsid w:val="00DC6AFE"/>
    <w:rsid w:val="00DC7983"/>
    <w:rsid w:val="00DD09D6"/>
    <w:rsid w:val="00DD34D6"/>
    <w:rsid w:val="00DD3802"/>
    <w:rsid w:val="00DD6292"/>
    <w:rsid w:val="00DD70E5"/>
    <w:rsid w:val="00DD73E4"/>
    <w:rsid w:val="00DE0865"/>
    <w:rsid w:val="00DE237E"/>
    <w:rsid w:val="00DE4F70"/>
    <w:rsid w:val="00DE7B4C"/>
    <w:rsid w:val="00DF1182"/>
    <w:rsid w:val="00DF3057"/>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658A"/>
    <w:rsid w:val="00E17595"/>
    <w:rsid w:val="00E20C42"/>
    <w:rsid w:val="00E214A5"/>
    <w:rsid w:val="00E21C4B"/>
    <w:rsid w:val="00E23187"/>
    <w:rsid w:val="00E27573"/>
    <w:rsid w:val="00E31150"/>
    <w:rsid w:val="00E34EFC"/>
    <w:rsid w:val="00E3574A"/>
    <w:rsid w:val="00E419F9"/>
    <w:rsid w:val="00E422D5"/>
    <w:rsid w:val="00E423F1"/>
    <w:rsid w:val="00E44553"/>
    <w:rsid w:val="00E460AC"/>
    <w:rsid w:val="00E460FE"/>
    <w:rsid w:val="00E46177"/>
    <w:rsid w:val="00E47554"/>
    <w:rsid w:val="00E476C1"/>
    <w:rsid w:val="00E50628"/>
    <w:rsid w:val="00E50757"/>
    <w:rsid w:val="00E50E34"/>
    <w:rsid w:val="00E520EC"/>
    <w:rsid w:val="00E52C64"/>
    <w:rsid w:val="00E52E40"/>
    <w:rsid w:val="00E53B70"/>
    <w:rsid w:val="00E5421D"/>
    <w:rsid w:val="00E55776"/>
    <w:rsid w:val="00E55D5E"/>
    <w:rsid w:val="00E57F12"/>
    <w:rsid w:val="00E60C94"/>
    <w:rsid w:val="00E616B6"/>
    <w:rsid w:val="00E62FDB"/>
    <w:rsid w:val="00E640E1"/>
    <w:rsid w:val="00E64BF5"/>
    <w:rsid w:val="00E6691C"/>
    <w:rsid w:val="00E669F2"/>
    <w:rsid w:val="00E6714C"/>
    <w:rsid w:val="00E71D2A"/>
    <w:rsid w:val="00E745E1"/>
    <w:rsid w:val="00E76E97"/>
    <w:rsid w:val="00E77162"/>
    <w:rsid w:val="00E81224"/>
    <w:rsid w:val="00E81E66"/>
    <w:rsid w:val="00E828FF"/>
    <w:rsid w:val="00E839B4"/>
    <w:rsid w:val="00E84BDB"/>
    <w:rsid w:val="00E84EAA"/>
    <w:rsid w:val="00E850BC"/>
    <w:rsid w:val="00E860F1"/>
    <w:rsid w:val="00E8610B"/>
    <w:rsid w:val="00E909F3"/>
    <w:rsid w:val="00E90B92"/>
    <w:rsid w:val="00E91371"/>
    <w:rsid w:val="00E91F35"/>
    <w:rsid w:val="00E928C8"/>
    <w:rsid w:val="00E94397"/>
    <w:rsid w:val="00E97F78"/>
    <w:rsid w:val="00EA1BFB"/>
    <w:rsid w:val="00EA6B95"/>
    <w:rsid w:val="00EA71E1"/>
    <w:rsid w:val="00EA7BAE"/>
    <w:rsid w:val="00EB0FA3"/>
    <w:rsid w:val="00EB23F1"/>
    <w:rsid w:val="00EB2AE3"/>
    <w:rsid w:val="00EB4AF4"/>
    <w:rsid w:val="00EB7842"/>
    <w:rsid w:val="00EC0868"/>
    <w:rsid w:val="00EC0CC0"/>
    <w:rsid w:val="00EC11BE"/>
    <w:rsid w:val="00EC1982"/>
    <w:rsid w:val="00EC32E7"/>
    <w:rsid w:val="00EC34F1"/>
    <w:rsid w:val="00EC6865"/>
    <w:rsid w:val="00EC7EA3"/>
    <w:rsid w:val="00ED03D8"/>
    <w:rsid w:val="00ED2572"/>
    <w:rsid w:val="00ED2C44"/>
    <w:rsid w:val="00ED4EFC"/>
    <w:rsid w:val="00ED5965"/>
    <w:rsid w:val="00ED6318"/>
    <w:rsid w:val="00EE0AA4"/>
    <w:rsid w:val="00EE17F1"/>
    <w:rsid w:val="00EE1907"/>
    <w:rsid w:val="00EE232A"/>
    <w:rsid w:val="00EE2858"/>
    <w:rsid w:val="00EE3E4E"/>
    <w:rsid w:val="00EE40D6"/>
    <w:rsid w:val="00EE54AC"/>
    <w:rsid w:val="00EF16E7"/>
    <w:rsid w:val="00EF1A0E"/>
    <w:rsid w:val="00EF23A0"/>
    <w:rsid w:val="00EF2A15"/>
    <w:rsid w:val="00EF2B84"/>
    <w:rsid w:val="00F01BE5"/>
    <w:rsid w:val="00F01FAF"/>
    <w:rsid w:val="00F02050"/>
    <w:rsid w:val="00F0255C"/>
    <w:rsid w:val="00F041D3"/>
    <w:rsid w:val="00F04EE7"/>
    <w:rsid w:val="00F055F2"/>
    <w:rsid w:val="00F06910"/>
    <w:rsid w:val="00F103D2"/>
    <w:rsid w:val="00F10D2A"/>
    <w:rsid w:val="00F10EDC"/>
    <w:rsid w:val="00F10FE0"/>
    <w:rsid w:val="00F11820"/>
    <w:rsid w:val="00F11EF1"/>
    <w:rsid w:val="00F12B9E"/>
    <w:rsid w:val="00F14E2A"/>
    <w:rsid w:val="00F1509D"/>
    <w:rsid w:val="00F16F07"/>
    <w:rsid w:val="00F171AF"/>
    <w:rsid w:val="00F20811"/>
    <w:rsid w:val="00F2110E"/>
    <w:rsid w:val="00F2327B"/>
    <w:rsid w:val="00F25249"/>
    <w:rsid w:val="00F26127"/>
    <w:rsid w:val="00F2640A"/>
    <w:rsid w:val="00F331D4"/>
    <w:rsid w:val="00F336D1"/>
    <w:rsid w:val="00F346D3"/>
    <w:rsid w:val="00F34948"/>
    <w:rsid w:val="00F36F28"/>
    <w:rsid w:val="00F370BA"/>
    <w:rsid w:val="00F37F04"/>
    <w:rsid w:val="00F4099E"/>
    <w:rsid w:val="00F40FE7"/>
    <w:rsid w:val="00F41330"/>
    <w:rsid w:val="00F41839"/>
    <w:rsid w:val="00F436AD"/>
    <w:rsid w:val="00F43F3C"/>
    <w:rsid w:val="00F458AA"/>
    <w:rsid w:val="00F51D5E"/>
    <w:rsid w:val="00F5284E"/>
    <w:rsid w:val="00F53FDA"/>
    <w:rsid w:val="00F54CBD"/>
    <w:rsid w:val="00F559CA"/>
    <w:rsid w:val="00F55F15"/>
    <w:rsid w:val="00F56DE0"/>
    <w:rsid w:val="00F57449"/>
    <w:rsid w:val="00F57709"/>
    <w:rsid w:val="00F61790"/>
    <w:rsid w:val="00F67536"/>
    <w:rsid w:val="00F67E40"/>
    <w:rsid w:val="00F70ABD"/>
    <w:rsid w:val="00F72BF5"/>
    <w:rsid w:val="00F72E7E"/>
    <w:rsid w:val="00F72EE7"/>
    <w:rsid w:val="00F73F34"/>
    <w:rsid w:val="00F74592"/>
    <w:rsid w:val="00F74CC7"/>
    <w:rsid w:val="00F74D14"/>
    <w:rsid w:val="00F76809"/>
    <w:rsid w:val="00F76EE4"/>
    <w:rsid w:val="00F77FFC"/>
    <w:rsid w:val="00F807FB"/>
    <w:rsid w:val="00F808C2"/>
    <w:rsid w:val="00F8130F"/>
    <w:rsid w:val="00F81465"/>
    <w:rsid w:val="00F822AF"/>
    <w:rsid w:val="00F90689"/>
    <w:rsid w:val="00F909ED"/>
    <w:rsid w:val="00F90A24"/>
    <w:rsid w:val="00F90B4B"/>
    <w:rsid w:val="00F93F34"/>
    <w:rsid w:val="00FA04E6"/>
    <w:rsid w:val="00FA11B1"/>
    <w:rsid w:val="00FA1A32"/>
    <w:rsid w:val="00FA258C"/>
    <w:rsid w:val="00FA482D"/>
    <w:rsid w:val="00FA4844"/>
    <w:rsid w:val="00FA54BC"/>
    <w:rsid w:val="00FA5FCB"/>
    <w:rsid w:val="00FA66FA"/>
    <w:rsid w:val="00FA77A1"/>
    <w:rsid w:val="00FB04D7"/>
    <w:rsid w:val="00FB1EEF"/>
    <w:rsid w:val="00FB63B4"/>
    <w:rsid w:val="00FB684F"/>
    <w:rsid w:val="00FB6BF0"/>
    <w:rsid w:val="00FB6FC9"/>
    <w:rsid w:val="00FB7E46"/>
    <w:rsid w:val="00FC05F8"/>
    <w:rsid w:val="00FC33F3"/>
    <w:rsid w:val="00FC6478"/>
    <w:rsid w:val="00FC7054"/>
    <w:rsid w:val="00FD15B8"/>
    <w:rsid w:val="00FD5AE8"/>
    <w:rsid w:val="00FD5D0D"/>
    <w:rsid w:val="00FD73CC"/>
    <w:rsid w:val="00FE110A"/>
    <w:rsid w:val="00FE454D"/>
    <w:rsid w:val="00FE4572"/>
    <w:rsid w:val="00FE53C6"/>
    <w:rsid w:val="00FE5980"/>
    <w:rsid w:val="00FE67C0"/>
    <w:rsid w:val="00FE74D2"/>
    <w:rsid w:val="00FE7AC5"/>
    <w:rsid w:val="00FF31A6"/>
    <w:rsid w:val="00FF34F0"/>
    <w:rsid w:val="00FF4FFB"/>
    <w:rsid w:val="00FF549B"/>
    <w:rsid w:val="00FF68F9"/>
    <w:rsid w:val="00FF7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97BE54C8D78E4F1409328A3AB3A88BFD7F82B713367FB9896FFFCEFB826EE554E3D10A02BA4ADDC0F7ABy9z8L" TargetMode="External"/><Relationship Id="rId5" Type="http://schemas.openxmlformats.org/officeDocument/2006/relationships/webSettings" Target="webSettings.xml"/><Relationship Id="rId10" Type="http://schemas.openxmlformats.org/officeDocument/2006/relationships/hyperlink" Target="consultantplus://offline/ref=9497BE54C8D78E4F14092C872CDFF783FB76DDBE113A70EBD030A493ACy8zBL"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12BEB-5E7F-4078-B675-5C191AA7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3552</Words>
  <Characters>20252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23757</CharactersWithSpaces>
  <SharedDoc>false</SharedDoc>
  <HLinks>
    <vt:vector size="12" baseType="variant">
      <vt:variant>
        <vt:i4>5046285</vt:i4>
      </vt:variant>
      <vt:variant>
        <vt:i4>3</vt:i4>
      </vt:variant>
      <vt:variant>
        <vt:i4>0</vt:i4>
      </vt:variant>
      <vt:variant>
        <vt:i4>5</vt:i4>
      </vt:variant>
      <vt:variant>
        <vt:lpwstr>consultantplus://offline/ref=9497BE54C8D78E4F1409328A3AB3A88BFD7F82B713367FB9896FFFCEFB826EE554E3D10A02BA4ADDC0F7ABy9z8L</vt:lpwstr>
      </vt:variant>
      <vt:variant>
        <vt:lpwstr/>
      </vt:variant>
      <vt:variant>
        <vt:i4>1900558</vt:i4>
      </vt:variant>
      <vt:variant>
        <vt:i4>0</vt:i4>
      </vt:variant>
      <vt:variant>
        <vt:i4>0</vt:i4>
      </vt:variant>
      <vt:variant>
        <vt:i4>5</vt:i4>
      </vt:variant>
      <vt:variant>
        <vt:lpwstr>consultantplus://offline/ref=9497BE54C8D78E4F14092C872CDFF783FB76DDBE113A70EBD030A493ACy8zBL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2022-10-18T08:39:00Z</cp:lastPrinted>
  <dcterms:created xsi:type="dcterms:W3CDTF">2022-10-18T11:06:00Z</dcterms:created>
  <dcterms:modified xsi:type="dcterms:W3CDTF">2022-10-18T11:06:00Z</dcterms:modified>
</cp:coreProperties>
</file>