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Pr="00116AC1" w:rsidRDefault="00A54823" w:rsidP="00BB137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16AC1">
        <w:rPr>
          <w:b/>
          <w:noProof/>
          <w:color w:val="000000"/>
          <w:sz w:val="28"/>
          <w:szCs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244" r:id="rId9"/>
        </w:object>
      </w:r>
      <w:r w:rsidR="002E6063" w:rsidRPr="00116AC1">
        <w:rPr>
          <w:b/>
          <w:color w:val="000000"/>
          <w:sz w:val="28"/>
          <w:szCs w:val="28"/>
        </w:rPr>
        <w:t>Российская Федерация</w:t>
      </w:r>
    </w:p>
    <w:p w:rsidR="002E6063" w:rsidRPr="00116AC1" w:rsidRDefault="002E6063" w:rsidP="00BB137E">
      <w:pPr>
        <w:pStyle w:val="1"/>
        <w:spacing w:line="240" w:lineRule="exact"/>
        <w:rPr>
          <w:b/>
          <w:szCs w:val="28"/>
        </w:rPr>
      </w:pPr>
      <w:r w:rsidRPr="00116AC1">
        <w:rPr>
          <w:b/>
          <w:szCs w:val="28"/>
        </w:rPr>
        <w:t>Новгородская область</w:t>
      </w:r>
    </w:p>
    <w:p w:rsidR="00BB137E" w:rsidRPr="00116AC1" w:rsidRDefault="00BB137E" w:rsidP="00BB137E">
      <w:pPr>
        <w:spacing w:line="80" w:lineRule="exact"/>
        <w:rPr>
          <w:sz w:val="28"/>
          <w:szCs w:val="28"/>
        </w:rPr>
      </w:pPr>
    </w:p>
    <w:p w:rsidR="002E6063" w:rsidRPr="00116AC1" w:rsidRDefault="002E6063">
      <w:pPr>
        <w:pStyle w:val="2"/>
        <w:rPr>
          <w:color w:val="000000"/>
          <w:sz w:val="28"/>
          <w:szCs w:val="28"/>
        </w:rPr>
      </w:pPr>
      <w:r w:rsidRPr="00116AC1">
        <w:rPr>
          <w:color w:val="000000"/>
          <w:sz w:val="28"/>
          <w:szCs w:val="28"/>
        </w:rPr>
        <w:t xml:space="preserve">АДМИНИСТРАЦИЯ ВАЛДАЙСКОГО </w:t>
      </w:r>
      <w:r w:rsidR="009C18D0" w:rsidRPr="00116AC1">
        <w:rPr>
          <w:color w:val="000000"/>
          <w:sz w:val="28"/>
          <w:szCs w:val="28"/>
        </w:rPr>
        <w:t xml:space="preserve">МУНИЦИПАЛЬНОГО </w:t>
      </w:r>
      <w:r w:rsidRPr="00116AC1">
        <w:rPr>
          <w:color w:val="000000"/>
          <w:sz w:val="28"/>
          <w:szCs w:val="28"/>
        </w:rPr>
        <w:t>РА</w:t>
      </w:r>
      <w:r w:rsidRPr="00116AC1">
        <w:rPr>
          <w:color w:val="000000"/>
          <w:sz w:val="28"/>
          <w:szCs w:val="28"/>
        </w:rPr>
        <w:t>Й</w:t>
      </w:r>
      <w:r w:rsidRPr="00116AC1">
        <w:rPr>
          <w:color w:val="000000"/>
          <w:sz w:val="28"/>
          <w:szCs w:val="28"/>
        </w:rPr>
        <w:t>ОНА</w:t>
      </w:r>
    </w:p>
    <w:p w:rsidR="00BB137E" w:rsidRPr="00116AC1" w:rsidRDefault="00BB137E" w:rsidP="00C705CD">
      <w:pPr>
        <w:spacing w:line="80" w:lineRule="exact"/>
        <w:rPr>
          <w:sz w:val="28"/>
          <w:szCs w:val="28"/>
        </w:rPr>
      </w:pPr>
    </w:p>
    <w:p w:rsidR="002E6063" w:rsidRPr="00116AC1" w:rsidRDefault="00551AF8">
      <w:pPr>
        <w:pStyle w:val="3"/>
        <w:rPr>
          <w:sz w:val="28"/>
          <w:szCs w:val="28"/>
        </w:rPr>
      </w:pPr>
      <w:r w:rsidRPr="00116AC1">
        <w:rPr>
          <w:sz w:val="28"/>
          <w:szCs w:val="28"/>
        </w:rPr>
        <w:t>П О С Т А Н О В Л Е Н И Е</w:t>
      </w:r>
    </w:p>
    <w:p w:rsidR="002E6063" w:rsidRPr="00116AC1" w:rsidRDefault="002E6063">
      <w:pPr>
        <w:jc w:val="center"/>
        <w:rPr>
          <w:rFonts w:ascii="Courier New" w:hAnsi="Courier New"/>
          <w:color w:val="000000"/>
          <w:sz w:val="28"/>
          <w:szCs w:val="28"/>
        </w:rPr>
      </w:pPr>
    </w:p>
    <w:p w:rsidR="001907B1" w:rsidRPr="00116AC1" w:rsidRDefault="00116AC1" w:rsidP="003A0EAF">
      <w:pPr>
        <w:jc w:val="center"/>
        <w:rPr>
          <w:color w:val="000000"/>
          <w:sz w:val="28"/>
          <w:szCs w:val="28"/>
        </w:rPr>
      </w:pPr>
      <w:r w:rsidRPr="00116AC1">
        <w:rPr>
          <w:color w:val="000000"/>
          <w:sz w:val="28"/>
          <w:szCs w:val="28"/>
        </w:rPr>
        <w:t>28</w:t>
      </w:r>
      <w:r w:rsidR="00ED37A5" w:rsidRPr="00116AC1">
        <w:rPr>
          <w:color w:val="000000"/>
          <w:sz w:val="28"/>
          <w:szCs w:val="28"/>
        </w:rPr>
        <w:t>.</w:t>
      </w:r>
      <w:r w:rsidR="000C213F" w:rsidRPr="00116AC1">
        <w:rPr>
          <w:color w:val="000000"/>
          <w:sz w:val="28"/>
          <w:szCs w:val="28"/>
        </w:rPr>
        <w:t>12</w:t>
      </w:r>
      <w:r w:rsidR="00A7397E" w:rsidRPr="00116AC1">
        <w:rPr>
          <w:color w:val="000000"/>
          <w:sz w:val="28"/>
          <w:szCs w:val="28"/>
        </w:rPr>
        <w:t>.2020</w:t>
      </w:r>
      <w:r w:rsidR="003A0EAF" w:rsidRPr="00116AC1">
        <w:rPr>
          <w:color w:val="000000"/>
          <w:sz w:val="28"/>
          <w:szCs w:val="28"/>
        </w:rPr>
        <w:t xml:space="preserve"> </w:t>
      </w:r>
      <w:r w:rsidR="002E6063" w:rsidRPr="00116AC1">
        <w:rPr>
          <w:color w:val="000000"/>
          <w:sz w:val="28"/>
          <w:szCs w:val="28"/>
        </w:rPr>
        <w:t>№</w:t>
      </w:r>
      <w:r w:rsidR="000C213F" w:rsidRPr="00116AC1">
        <w:rPr>
          <w:color w:val="000000"/>
          <w:sz w:val="28"/>
          <w:szCs w:val="28"/>
        </w:rPr>
        <w:t>20</w:t>
      </w:r>
      <w:r w:rsidRPr="00116AC1">
        <w:rPr>
          <w:color w:val="000000"/>
          <w:sz w:val="28"/>
          <w:szCs w:val="28"/>
        </w:rPr>
        <w:t>93</w:t>
      </w:r>
    </w:p>
    <w:p w:rsidR="002E6063" w:rsidRPr="00116AC1" w:rsidRDefault="002E6063" w:rsidP="003A0EAF">
      <w:pPr>
        <w:jc w:val="center"/>
        <w:rPr>
          <w:color w:val="000000"/>
          <w:sz w:val="28"/>
          <w:szCs w:val="28"/>
        </w:rPr>
      </w:pPr>
      <w:r w:rsidRPr="00116AC1">
        <w:rPr>
          <w:color w:val="000000"/>
          <w:sz w:val="28"/>
          <w:szCs w:val="28"/>
        </w:rPr>
        <w:t>Валдай</w:t>
      </w:r>
    </w:p>
    <w:p w:rsidR="00EC0868" w:rsidRPr="00116AC1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16AC1" w:rsidRPr="00116AC1" w:rsidRDefault="00116AC1" w:rsidP="00116AC1">
      <w:pPr>
        <w:spacing w:line="240" w:lineRule="exact"/>
        <w:jc w:val="center"/>
        <w:rPr>
          <w:rFonts w:eastAsia="A"/>
          <w:color w:val="000000"/>
          <w:sz w:val="28"/>
          <w:szCs w:val="28"/>
        </w:rPr>
      </w:pPr>
      <w:bookmarkStart w:id="0" w:name="_Hlk59003224"/>
      <w:bookmarkStart w:id="1" w:name="_GoBack"/>
      <w:r w:rsidRPr="00116AC1">
        <w:rPr>
          <w:b/>
          <w:bCs/>
          <w:sz w:val="28"/>
          <w:szCs w:val="28"/>
        </w:rPr>
        <w:t>Об утверждении</w:t>
      </w:r>
      <w:r w:rsidRPr="00116AC1">
        <w:rPr>
          <w:b/>
          <w:bCs/>
          <w:spacing w:val="-4"/>
          <w:sz w:val="28"/>
          <w:szCs w:val="28"/>
        </w:rPr>
        <w:t xml:space="preserve"> </w:t>
      </w:r>
      <w:r w:rsidRPr="00116AC1">
        <w:rPr>
          <w:rFonts w:eastAsia="A"/>
          <w:b/>
          <w:bCs/>
          <w:spacing w:val="-4"/>
          <w:sz w:val="28"/>
          <w:szCs w:val="28"/>
        </w:rPr>
        <w:t xml:space="preserve">Положения об организации </w:t>
      </w:r>
      <w:bookmarkStart w:id="2" w:name="_Hlk57375664"/>
      <w:r w:rsidRPr="00116AC1">
        <w:rPr>
          <w:rFonts w:eastAsia="A"/>
          <w:b/>
          <w:bCs/>
          <w:spacing w:val="-4"/>
          <w:sz w:val="28"/>
          <w:szCs w:val="28"/>
        </w:rPr>
        <w:t>предоставления общедосту</w:t>
      </w:r>
      <w:r w:rsidRPr="00116AC1">
        <w:rPr>
          <w:rFonts w:eastAsia="A"/>
          <w:b/>
          <w:bCs/>
          <w:spacing w:val="-4"/>
          <w:sz w:val="28"/>
          <w:szCs w:val="28"/>
        </w:rPr>
        <w:t>п</w:t>
      </w:r>
      <w:r w:rsidRPr="00116AC1">
        <w:rPr>
          <w:rFonts w:eastAsia="A"/>
          <w:b/>
          <w:bCs/>
          <w:spacing w:val="-4"/>
          <w:sz w:val="28"/>
          <w:szCs w:val="28"/>
        </w:rPr>
        <w:t>ного и бе</w:t>
      </w:r>
      <w:r w:rsidRPr="00116AC1">
        <w:rPr>
          <w:rFonts w:eastAsia="A"/>
          <w:b/>
          <w:bCs/>
          <w:spacing w:val="-4"/>
          <w:sz w:val="28"/>
          <w:szCs w:val="28"/>
        </w:rPr>
        <w:t>с</w:t>
      </w:r>
      <w:r w:rsidRPr="00116AC1">
        <w:rPr>
          <w:rFonts w:eastAsia="A"/>
          <w:b/>
          <w:bCs/>
          <w:spacing w:val="-4"/>
          <w:sz w:val="28"/>
          <w:szCs w:val="28"/>
        </w:rPr>
        <w:t>платного дошкольного, начального общего, основного общего и среднего общего образования по основным общеобразовательным пр</w:t>
      </w:r>
      <w:r w:rsidRPr="00116AC1">
        <w:rPr>
          <w:rFonts w:eastAsia="A"/>
          <w:b/>
          <w:bCs/>
          <w:spacing w:val="-4"/>
          <w:sz w:val="28"/>
          <w:szCs w:val="28"/>
        </w:rPr>
        <w:t>о</w:t>
      </w:r>
      <w:r w:rsidRPr="00116AC1">
        <w:rPr>
          <w:rFonts w:eastAsia="A"/>
          <w:b/>
          <w:bCs/>
          <w:spacing w:val="-4"/>
          <w:sz w:val="28"/>
          <w:szCs w:val="28"/>
        </w:rPr>
        <w:t>граммам</w:t>
      </w:r>
      <w:bookmarkEnd w:id="1"/>
      <w:r w:rsidRPr="00116AC1">
        <w:rPr>
          <w:rFonts w:eastAsia="A"/>
          <w:b/>
          <w:bCs/>
          <w:spacing w:val="-4"/>
          <w:sz w:val="28"/>
          <w:szCs w:val="28"/>
        </w:rPr>
        <w:t xml:space="preserve"> в муниципальных образовательных у</w:t>
      </w:r>
      <w:r w:rsidRPr="00116AC1">
        <w:rPr>
          <w:rFonts w:eastAsia="A"/>
          <w:b/>
          <w:bCs/>
          <w:spacing w:val="-4"/>
          <w:sz w:val="28"/>
          <w:szCs w:val="28"/>
        </w:rPr>
        <w:t>ч</w:t>
      </w:r>
      <w:r w:rsidRPr="00116AC1">
        <w:rPr>
          <w:rFonts w:eastAsia="A"/>
          <w:b/>
          <w:bCs/>
          <w:spacing w:val="-4"/>
          <w:sz w:val="28"/>
          <w:szCs w:val="28"/>
        </w:rPr>
        <w:t>реждениях на территории Валдайского муниципального района</w:t>
      </w:r>
      <w:bookmarkEnd w:id="0"/>
      <w:bookmarkEnd w:id="2"/>
    </w:p>
    <w:p w:rsidR="00116AC1" w:rsidRPr="00116AC1" w:rsidRDefault="00116AC1" w:rsidP="00116AC1">
      <w:pPr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ab/>
      </w:r>
    </w:p>
    <w:p w:rsidR="00116AC1" w:rsidRPr="00116AC1" w:rsidRDefault="00116AC1" w:rsidP="00116AC1">
      <w:pPr>
        <w:ind w:firstLine="709"/>
        <w:jc w:val="both"/>
        <w:rPr>
          <w:sz w:val="28"/>
          <w:szCs w:val="28"/>
        </w:rPr>
      </w:pPr>
    </w:p>
    <w:p w:rsidR="00116AC1" w:rsidRPr="00116AC1" w:rsidRDefault="00116AC1" w:rsidP="00116AC1">
      <w:pPr>
        <w:ind w:firstLine="709"/>
        <w:jc w:val="both"/>
        <w:rPr>
          <w:sz w:val="28"/>
          <w:szCs w:val="28"/>
        </w:rPr>
      </w:pPr>
      <w:r w:rsidRPr="00116AC1">
        <w:rPr>
          <w:rFonts w:eastAsia="A"/>
          <w:sz w:val="28"/>
          <w:szCs w:val="28"/>
        </w:rPr>
        <w:t>В соответствии с пунктом 1 статьи 9 Федерального закона от 29 дека</w:t>
      </w:r>
      <w:r w:rsidRPr="00116AC1">
        <w:rPr>
          <w:rFonts w:eastAsia="A"/>
          <w:sz w:val="28"/>
          <w:szCs w:val="28"/>
        </w:rPr>
        <w:t>б</w:t>
      </w:r>
      <w:r w:rsidRPr="00116AC1">
        <w:rPr>
          <w:rFonts w:eastAsia="A"/>
          <w:sz w:val="28"/>
          <w:szCs w:val="28"/>
        </w:rPr>
        <w:t xml:space="preserve">ря 2012 года № 273-ФЗ «Об образовании в Российской Федерации» </w:t>
      </w:r>
      <w:r w:rsidRPr="00116AC1">
        <w:rPr>
          <w:sz w:val="28"/>
          <w:szCs w:val="28"/>
        </w:rPr>
        <w:t>Админ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страция Валдайского мун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 xml:space="preserve">ципального района </w:t>
      </w:r>
      <w:r w:rsidRPr="00116AC1">
        <w:rPr>
          <w:b/>
          <w:sz w:val="28"/>
          <w:szCs w:val="28"/>
        </w:rPr>
        <w:t>ПОСТАНОВЛЯЕТ:</w:t>
      </w:r>
    </w:p>
    <w:p w:rsidR="00116AC1" w:rsidRPr="00116AC1" w:rsidRDefault="00116AC1" w:rsidP="00116AC1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16AC1">
        <w:rPr>
          <w:sz w:val="28"/>
          <w:szCs w:val="28"/>
        </w:rPr>
        <w:t xml:space="preserve">1.  Утвердить прилагаемое Положение </w:t>
      </w:r>
      <w:r w:rsidRPr="00116AC1">
        <w:rPr>
          <w:rFonts w:eastAsia="A"/>
          <w:sz w:val="28"/>
          <w:szCs w:val="28"/>
        </w:rPr>
        <w:t>об  организации предоставления общедосту</w:t>
      </w:r>
      <w:r w:rsidRPr="00116AC1">
        <w:rPr>
          <w:rFonts w:eastAsia="A"/>
          <w:sz w:val="28"/>
          <w:szCs w:val="28"/>
        </w:rPr>
        <w:t>п</w:t>
      </w:r>
      <w:r w:rsidRPr="00116AC1">
        <w:rPr>
          <w:rFonts w:eastAsia="A"/>
          <w:sz w:val="28"/>
          <w:szCs w:val="28"/>
        </w:rPr>
        <w:t>ного и бесплатного дошкольного, начального общего, основного общего и среднего общ</w:t>
      </w:r>
      <w:r w:rsidRPr="00116AC1">
        <w:rPr>
          <w:rFonts w:eastAsia="A"/>
          <w:sz w:val="28"/>
          <w:szCs w:val="28"/>
        </w:rPr>
        <w:t>е</w:t>
      </w:r>
      <w:r w:rsidRPr="00116AC1">
        <w:rPr>
          <w:rFonts w:eastAsia="A"/>
          <w:sz w:val="28"/>
          <w:szCs w:val="28"/>
        </w:rPr>
        <w:t>го образования по основным общеобразовательным программам в муниципальных обр</w:t>
      </w:r>
      <w:r w:rsidRPr="00116AC1">
        <w:rPr>
          <w:rFonts w:eastAsia="A"/>
          <w:sz w:val="28"/>
          <w:szCs w:val="28"/>
        </w:rPr>
        <w:t>а</w:t>
      </w:r>
      <w:r w:rsidRPr="00116AC1">
        <w:rPr>
          <w:rFonts w:eastAsia="A"/>
          <w:sz w:val="28"/>
          <w:szCs w:val="28"/>
        </w:rPr>
        <w:t>зовательных учреждениях на территории Валдайского муниципального района (далее П</w:t>
      </w:r>
      <w:r w:rsidRPr="00116AC1">
        <w:rPr>
          <w:rFonts w:eastAsia="A"/>
          <w:sz w:val="28"/>
          <w:szCs w:val="28"/>
        </w:rPr>
        <w:t>о</w:t>
      </w:r>
      <w:r w:rsidRPr="00116AC1">
        <w:rPr>
          <w:rFonts w:eastAsia="A"/>
          <w:sz w:val="28"/>
          <w:szCs w:val="28"/>
        </w:rPr>
        <w:t>ложение).</w:t>
      </w:r>
    </w:p>
    <w:p w:rsidR="00116AC1" w:rsidRPr="00116AC1" w:rsidRDefault="00116AC1" w:rsidP="00116AC1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 xml:space="preserve">2. Признать утратившим силу </w:t>
      </w:r>
      <w:bookmarkStart w:id="3" w:name="_Hlk59003955"/>
      <w:r w:rsidRPr="00116AC1">
        <w:rPr>
          <w:rFonts w:eastAsia="A"/>
          <w:sz w:val="28"/>
          <w:szCs w:val="28"/>
        </w:rPr>
        <w:t>постановления Администрации Валда</w:t>
      </w:r>
      <w:r w:rsidRPr="00116AC1">
        <w:rPr>
          <w:rFonts w:eastAsia="A"/>
          <w:sz w:val="28"/>
          <w:szCs w:val="28"/>
        </w:rPr>
        <w:t>й</w:t>
      </w:r>
      <w:r w:rsidRPr="00116AC1">
        <w:rPr>
          <w:rFonts w:eastAsia="A"/>
          <w:sz w:val="28"/>
          <w:szCs w:val="28"/>
        </w:rPr>
        <w:t>ского муниц</w:t>
      </w:r>
      <w:r w:rsidRPr="00116AC1">
        <w:rPr>
          <w:rFonts w:eastAsia="A"/>
          <w:sz w:val="28"/>
          <w:szCs w:val="28"/>
        </w:rPr>
        <w:t>и</w:t>
      </w:r>
      <w:r w:rsidRPr="00116AC1">
        <w:rPr>
          <w:rFonts w:eastAsia="A"/>
          <w:sz w:val="28"/>
          <w:szCs w:val="28"/>
        </w:rPr>
        <w:t>пального района:</w:t>
      </w:r>
    </w:p>
    <w:p w:rsidR="00116AC1" w:rsidRPr="00116AC1" w:rsidRDefault="00116AC1" w:rsidP="00116AC1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>от 16.12.2013 №1938 «Об утверждении Положения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</w:t>
      </w:r>
      <w:r w:rsidRPr="00116AC1">
        <w:rPr>
          <w:rFonts w:eastAsia="A"/>
          <w:sz w:val="28"/>
          <w:szCs w:val="28"/>
        </w:rPr>
        <w:t>б</w:t>
      </w:r>
      <w:r w:rsidRPr="00116AC1">
        <w:rPr>
          <w:rFonts w:eastAsia="A"/>
          <w:sz w:val="28"/>
          <w:szCs w:val="28"/>
        </w:rPr>
        <w:t>щеобразовательным программам в муниципальных образовательных орган</w:t>
      </w:r>
      <w:r w:rsidRPr="00116AC1">
        <w:rPr>
          <w:rFonts w:eastAsia="A"/>
          <w:sz w:val="28"/>
          <w:szCs w:val="28"/>
        </w:rPr>
        <w:t>и</w:t>
      </w:r>
      <w:r w:rsidRPr="00116AC1">
        <w:rPr>
          <w:rFonts w:eastAsia="A"/>
          <w:sz w:val="28"/>
          <w:szCs w:val="28"/>
        </w:rPr>
        <w:t>зациях на территории Валдайского муниципального ра</w:t>
      </w:r>
      <w:r w:rsidRPr="00116AC1">
        <w:rPr>
          <w:rFonts w:eastAsia="A"/>
          <w:sz w:val="28"/>
          <w:szCs w:val="28"/>
        </w:rPr>
        <w:t>й</w:t>
      </w:r>
      <w:r w:rsidRPr="00116AC1">
        <w:rPr>
          <w:rFonts w:eastAsia="A"/>
          <w:sz w:val="28"/>
          <w:szCs w:val="28"/>
        </w:rPr>
        <w:t>она»;</w:t>
      </w:r>
    </w:p>
    <w:p w:rsidR="00116AC1" w:rsidRPr="00116AC1" w:rsidRDefault="00116AC1" w:rsidP="00116AC1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>от 12.09.2014 № 1868 «О внесении изменений в Положение об  орган</w:t>
      </w:r>
      <w:r w:rsidRPr="00116AC1">
        <w:rPr>
          <w:rFonts w:eastAsia="A"/>
          <w:sz w:val="28"/>
          <w:szCs w:val="28"/>
        </w:rPr>
        <w:t>и</w:t>
      </w:r>
      <w:r w:rsidRPr="00116AC1">
        <w:rPr>
          <w:rFonts w:eastAsia="A"/>
          <w:sz w:val="28"/>
          <w:szCs w:val="28"/>
        </w:rPr>
        <w:t>зации предоставления общедоступного и бесплатного дошкольного, начал</w:t>
      </w:r>
      <w:r w:rsidRPr="00116AC1">
        <w:rPr>
          <w:rFonts w:eastAsia="A"/>
          <w:sz w:val="28"/>
          <w:szCs w:val="28"/>
        </w:rPr>
        <w:t>ь</w:t>
      </w:r>
      <w:r w:rsidRPr="00116AC1">
        <w:rPr>
          <w:rFonts w:eastAsia="A"/>
          <w:sz w:val="28"/>
          <w:szCs w:val="28"/>
        </w:rPr>
        <w:t>ного общего, основного общего и среднего общего образования по основным общеобразовательным программам в муниципальных образовательных орг</w:t>
      </w:r>
      <w:r w:rsidRPr="00116AC1">
        <w:rPr>
          <w:rFonts w:eastAsia="A"/>
          <w:sz w:val="28"/>
          <w:szCs w:val="28"/>
        </w:rPr>
        <w:t>а</w:t>
      </w:r>
      <w:r w:rsidRPr="00116AC1">
        <w:rPr>
          <w:rFonts w:eastAsia="A"/>
          <w:sz w:val="28"/>
          <w:szCs w:val="28"/>
        </w:rPr>
        <w:t>низациях на территории Валдайского муниципального ра</w:t>
      </w:r>
      <w:r w:rsidRPr="00116AC1">
        <w:rPr>
          <w:rFonts w:eastAsia="A"/>
          <w:sz w:val="28"/>
          <w:szCs w:val="28"/>
        </w:rPr>
        <w:t>й</w:t>
      </w:r>
      <w:r w:rsidRPr="00116AC1">
        <w:rPr>
          <w:rFonts w:eastAsia="A"/>
          <w:sz w:val="28"/>
          <w:szCs w:val="28"/>
        </w:rPr>
        <w:t>она»;</w:t>
      </w:r>
    </w:p>
    <w:p w:rsidR="00116AC1" w:rsidRPr="00116AC1" w:rsidRDefault="00116AC1" w:rsidP="00116AC1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>от 09.02.2015 № 205 «О внесении изменений в Положение об  орган</w:t>
      </w:r>
      <w:r w:rsidRPr="00116AC1">
        <w:rPr>
          <w:rFonts w:eastAsia="A"/>
          <w:sz w:val="28"/>
          <w:szCs w:val="28"/>
        </w:rPr>
        <w:t>и</w:t>
      </w:r>
      <w:r w:rsidRPr="00116AC1">
        <w:rPr>
          <w:rFonts w:eastAsia="A"/>
          <w:sz w:val="28"/>
          <w:szCs w:val="28"/>
        </w:rPr>
        <w:t>зации предоставления общедоступного и бесплатного дошкольного, начал</w:t>
      </w:r>
      <w:r w:rsidRPr="00116AC1">
        <w:rPr>
          <w:rFonts w:eastAsia="A"/>
          <w:sz w:val="28"/>
          <w:szCs w:val="28"/>
        </w:rPr>
        <w:t>ь</w:t>
      </w:r>
      <w:r w:rsidRPr="00116AC1">
        <w:rPr>
          <w:rFonts w:eastAsia="A"/>
          <w:sz w:val="28"/>
          <w:szCs w:val="28"/>
        </w:rPr>
        <w:t>ного общего, основного общего и среднего общего образования по основным общеобразовательным программам в муниципальных образовательных орг</w:t>
      </w:r>
      <w:r w:rsidRPr="00116AC1">
        <w:rPr>
          <w:rFonts w:eastAsia="A"/>
          <w:sz w:val="28"/>
          <w:szCs w:val="28"/>
        </w:rPr>
        <w:t>а</w:t>
      </w:r>
      <w:r w:rsidRPr="00116AC1">
        <w:rPr>
          <w:rFonts w:eastAsia="A"/>
          <w:sz w:val="28"/>
          <w:szCs w:val="28"/>
        </w:rPr>
        <w:t>низациях на территории Валдайского муниципального ра</w:t>
      </w:r>
      <w:r w:rsidRPr="00116AC1">
        <w:rPr>
          <w:rFonts w:eastAsia="A"/>
          <w:sz w:val="28"/>
          <w:szCs w:val="28"/>
        </w:rPr>
        <w:t>й</w:t>
      </w:r>
      <w:r w:rsidRPr="00116AC1">
        <w:rPr>
          <w:rFonts w:eastAsia="A"/>
          <w:sz w:val="28"/>
          <w:szCs w:val="28"/>
        </w:rPr>
        <w:t>она»;</w:t>
      </w:r>
    </w:p>
    <w:p w:rsidR="00116AC1" w:rsidRPr="00116AC1" w:rsidRDefault="00116AC1" w:rsidP="00116AC1">
      <w:pPr>
        <w:autoSpaceDE w:val="0"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lastRenderedPageBreak/>
        <w:t>от 27.08.2018 № 1295 «О внесении изменений в Положение об  орган</w:t>
      </w:r>
      <w:r w:rsidRPr="00116AC1">
        <w:rPr>
          <w:rFonts w:eastAsia="A"/>
          <w:sz w:val="28"/>
          <w:szCs w:val="28"/>
        </w:rPr>
        <w:t>и</w:t>
      </w:r>
      <w:r w:rsidRPr="00116AC1">
        <w:rPr>
          <w:rFonts w:eastAsia="A"/>
          <w:sz w:val="28"/>
          <w:szCs w:val="28"/>
        </w:rPr>
        <w:t>зации предоставления общедоступного и бесплатного дошкольного, начал</w:t>
      </w:r>
      <w:r w:rsidRPr="00116AC1">
        <w:rPr>
          <w:rFonts w:eastAsia="A"/>
          <w:sz w:val="28"/>
          <w:szCs w:val="28"/>
        </w:rPr>
        <w:t>ь</w:t>
      </w:r>
      <w:r w:rsidRPr="00116AC1">
        <w:rPr>
          <w:rFonts w:eastAsia="A"/>
          <w:sz w:val="28"/>
          <w:szCs w:val="28"/>
        </w:rPr>
        <w:t>ного общего, основного общего и среднего общего образования по основным общеобразовательным программам в муниципальных образовательных орг</w:t>
      </w:r>
      <w:r w:rsidRPr="00116AC1">
        <w:rPr>
          <w:rFonts w:eastAsia="A"/>
          <w:sz w:val="28"/>
          <w:szCs w:val="28"/>
        </w:rPr>
        <w:t>а</w:t>
      </w:r>
      <w:r w:rsidRPr="00116AC1">
        <w:rPr>
          <w:rFonts w:eastAsia="A"/>
          <w:sz w:val="28"/>
          <w:szCs w:val="28"/>
        </w:rPr>
        <w:t>низациях на территории Валдайского муниципального ра</w:t>
      </w:r>
      <w:r w:rsidRPr="00116AC1">
        <w:rPr>
          <w:rFonts w:eastAsia="A"/>
          <w:sz w:val="28"/>
          <w:szCs w:val="28"/>
        </w:rPr>
        <w:t>й</w:t>
      </w:r>
      <w:r w:rsidRPr="00116AC1">
        <w:rPr>
          <w:rFonts w:eastAsia="A"/>
          <w:sz w:val="28"/>
          <w:szCs w:val="28"/>
        </w:rPr>
        <w:t>она».</w:t>
      </w:r>
    </w:p>
    <w:bookmarkEnd w:id="3"/>
    <w:p w:rsidR="00116AC1" w:rsidRPr="00116AC1" w:rsidRDefault="00116AC1" w:rsidP="00116AC1">
      <w:pPr>
        <w:ind w:firstLine="709"/>
        <w:jc w:val="both"/>
        <w:rPr>
          <w:b/>
          <w:sz w:val="28"/>
          <w:szCs w:val="28"/>
        </w:rPr>
      </w:pPr>
      <w:r w:rsidRPr="00116AC1">
        <w:rPr>
          <w:rFonts w:eastAsia="A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116AC1" w:rsidRPr="00116AC1" w:rsidRDefault="00116AC1" w:rsidP="00116AC1">
      <w:pPr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>4. Постановление вступает в силу с 1 января 2021 года.</w:t>
      </w:r>
    </w:p>
    <w:p w:rsidR="003F2E78" w:rsidRPr="00116AC1" w:rsidRDefault="003F2E78" w:rsidP="003F2E78">
      <w:pPr>
        <w:jc w:val="both"/>
        <w:rPr>
          <w:sz w:val="28"/>
          <w:szCs w:val="28"/>
        </w:rPr>
      </w:pPr>
    </w:p>
    <w:p w:rsidR="00116AC1" w:rsidRPr="00116AC1" w:rsidRDefault="00116AC1" w:rsidP="003F2E78">
      <w:pPr>
        <w:jc w:val="both"/>
        <w:rPr>
          <w:sz w:val="28"/>
          <w:szCs w:val="28"/>
        </w:rPr>
      </w:pPr>
    </w:p>
    <w:p w:rsidR="000F4E71" w:rsidRPr="00116AC1" w:rsidRDefault="00B014EA" w:rsidP="003F2E78">
      <w:pPr>
        <w:jc w:val="both"/>
        <w:rPr>
          <w:b/>
          <w:sz w:val="28"/>
          <w:szCs w:val="28"/>
        </w:rPr>
      </w:pPr>
      <w:r w:rsidRPr="00116AC1">
        <w:rPr>
          <w:b/>
          <w:sz w:val="28"/>
          <w:szCs w:val="28"/>
        </w:rPr>
        <w:t>Г</w:t>
      </w:r>
      <w:r w:rsidR="00E419F9" w:rsidRPr="00116AC1">
        <w:rPr>
          <w:b/>
          <w:sz w:val="28"/>
          <w:szCs w:val="28"/>
        </w:rPr>
        <w:t>лава муниципального района</w:t>
      </w:r>
      <w:r w:rsidR="00116AC1" w:rsidRPr="00116AC1">
        <w:rPr>
          <w:b/>
          <w:sz w:val="28"/>
          <w:szCs w:val="28"/>
        </w:rPr>
        <w:tab/>
      </w:r>
      <w:r w:rsidR="00EF5F8F" w:rsidRPr="00116AC1">
        <w:rPr>
          <w:b/>
          <w:sz w:val="28"/>
          <w:szCs w:val="28"/>
        </w:rPr>
        <w:tab/>
      </w:r>
      <w:r w:rsidRPr="00116AC1">
        <w:rPr>
          <w:b/>
          <w:sz w:val="28"/>
          <w:szCs w:val="28"/>
        </w:rPr>
        <w:t>Ю.В.Стадэ</w:t>
      </w: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3F2E78">
      <w:pPr>
        <w:jc w:val="both"/>
        <w:rPr>
          <w:b/>
          <w:sz w:val="28"/>
          <w:szCs w:val="28"/>
        </w:rPr>
      </w:pPr>
    </w:p>
    <w:p w:rsidR="00116AC1" w:rsidRPr="00116AC1" w:rsidRDefault="00116AC1" w:rsidP="00116AC1">
      <w:pPr>
        <w:suppressAutoHyphens/>
        <w:autoSpaceDE w:val="0"/>
        <w:spacing w:line="240" w:lineRule="exact"/>
        <w:ind w:firstLine="5103"/>
        <w:jc w:val="center"/>
        <w:rPr>
          <w:rFonts w:eastAsia="A"/>
          <w:bCs/>
          <w:sz w:val="28"/>
          <w:szCs w:val="28"/>
        </w:rPr>
      </w:pPr>
      <w:r w:rsidRPr="00116AC1">
        <w:rPr>
          <w:rFonts w:eastAsia="A"/>
          <w:bCs/>
          <w:sz w:val="28"/>
          <w:szCs w:val="28"/>
        </w:rPr>
        <w:t>УТВЕРЖДЕНО</w:t>
      </w:r>
    </w:p>
    <w:p w:rsidR="00116AC1" w:rsidRPr="00116AC1" w:rsidRDefault="00116AC1" w:rsidP="00116AC1">
      <w:pPr>
        <w:suppressAutoHyphens/>
        <w:autoSpaceDE w:val="0"/>
        <w:spacing w:before="60" w:line="240" w:lineRule="exact"/>
        <w:ind w:firstLine="5103"/>
        <w:jc w:val="right"/>
        <w:rPr>
          <w:rFonts w:eastAsia="A"/>
          <w:bCs/>
          <w:sz w:val="28"/>
          <w:szCs w:val="28"/>
        </w:rPr>
      </w:pPr>
      <w:r w:rsidRPr="00116AC1">
        <w:rPr>
          <w:rFonts w:eastAsia="A"/>
          <w:bCs/>
          <w:sz w:val="28"/>
          <w:szCs w:val="28"/>
        </w:rPr>
        <w:t>постановлением Администрации</w:t>
      </w:r>
    </w:p>
    <w:p w:rsidR="00116AC1" w:rsidRPr="00116AC1" w:rsidRDefault="00116AC1" w:rsidP="00116AC1">
      <w:pPr>
        <w:suppressAutoHyphens/>
        <w:autoSpaceDE w:val="0"/>
        <w:spacing w:line="240" w:lineRule="exact"/>
        <w:ind w:firstLine="5103"/>
        <w:jc w:val="center"/>
        <w:rPr>
          <w:rFonts w:eastAsia="A"/>
          <w:bCs/>
          <w:sz w:val="28"/>
          <w:szCs w:val="28"/>
        </w:rPr>
      </w:pPr>
      <w:r w:rsidRPr="00116AC1">
        <w:rPr>
          <w:rFonts w:eastAsia="A"/>
          <w:bCs/>
          <w:sz w:val="28"/>
          <w:szCs w:val="28"/>
        </w:rPr>
        <w:t>муниципального района</w:t>
      </w:r>
    </w:p>
    <w:p w:rsidR="00116AC1" w:rsidRPr="00116AC1" w:rsidRDefault="00116AC1" w:rsidP="00116AC1">
      <w:pPr>
        <w:suppressAutoHyphens/>
        <w:autoSpaceDE w:val="0"/>
        <w:spacing w:line="240" w:lineRule="exact"/>
        <w:ind w:firstLine="5103"/>
        <w:jc w:val="center"/>
        <w:rPr>
          <w:rFonts w:eastAsia="A"/>
          <w:bCs/>
          <w:sz w:val="28"/>
          <w:szCs w:val="28"/>
        </w:rPr>
      </w:pPr>
      <w:r w:rsidRPr="00116AC1">
        <w:rPr>
          <w:rFonts w:eastAsia="A"/>
          <w:bCs/>
          <w:sz w:val="28"/>
          <w:szCs w:val="28"/>
        </w:rPr>
        <w:t>от 28.12.2020 №2093</w:t>
      </w:r>
    </w:p>
    <w:p w:rsidR="00116AC1" w:rsidRPr="00116AC1" w:rsidRDefault="00116AC1" w:rsidP="00116AC1">
      <w:pPr>
        <w:suppressAutoHyphens/>
        <w:autoSpaceDE w:val="0"/>
        <w:spacing w:line="240" w:lineRule="exact"/>
        <w:ind w:firstLine="5103"/>
        <w:jc w:val="center"/>
        <w:rPr>
          <w:rFonts w:eastAsia="A"/>
          <w:bCs/>
          <w:sz w:val="28"/>
          <w:szCs w:val="28"/>
        </w:rPr>
      </w:pPr>
    </w:p>
    <w:p w:rsidR="00116AC1" w:rsidRPr="00116AC1" w:rsidRDefault="00116AC1" w:rsidP="00116AC1">
      <w:pPr>
        <w:suppressAutoHyphens/>
        <w:autoSpaceDE w:val="0"/>
        <w:spacing w:line="240" w:lineRule="exact"/>
        <w:ind w:firstLine="5103"/>
        <w:rPr>
          <w:rFonts w:eastAsia="A"/>
          <w:b/>
          <w:bCs/>
          <w:sz w:val="28"/>
          <w:szCs w:val="28"/>
        </w:rPr>
      </w:pPr>
    </w:p>
    <w:p w:rsidR="00116AC1" w:rsidRPr="00116AC1" w:rsidRDefault="00116AC1" w:rsidP="006433DC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116AC1">
        <w:rPr>
          <w:rFonts w:eastAsia="A"/>
          <w:b/>
          <w:bCs/>
          <w:sz w:val="28"/>
          <w:szCs w:val="28"/>
        </w:rPr>
        <w:t>ПОЛОЖЕНИЕ</w:t>
      </w:r>
    </w:p>
    <w:p w:rsidR="00116AC1" w:rsidRDefault="00116AC1" w:rsidP="006433DC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>
        <w:rPr>
          <w:rFonts w:eastAsia="A"/>
          <w:b/>
          <w:bCs/>
          <w:sz w:val="28"/>
          <w:szCs w:val="28"/>
        </w:rPr>
        <w:t>об</w:t>
      </w:r>
      <w:r w:rsidRPr="00116AC1">
        <w:rPr>
          <w:rFonts w:eastAsia="A"/>
          <w:b/>
          <w:bCs/>
          <w:sz w:val="28"/>
          <w:szCs w:val="28"/>
        </w:rPr>
        <w:t xml:space="preserve"> организации предоставления общедоступного и бесплатного </w:t>
      </w:r>
    </w:p>
    <w:p w:rsidR="00116AC1" w:rsidRDefault="00116AC1" w:rsidP="006433DC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116AC1">
        <w:rPr>
          <w:rFonts w:eastAsia="A"/>
          <w:b/>
          <w:bCs/>
          <w:sz w:val="28"/>
          <w:szCs w:val="28"/>
        </w:rPr>
        <w:t>дошкольного, начального общего, основного общего и среднего</w:t>
      </w:r>
    </w:p>
    <w:p w:rsidR="006433DC" w:rsidRDefault="00116AC1" w:rsidP="006433DC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116AC1">
        <w:rPr>
          <w:rFonts w:eastAsia="A"/>
          <w:b/>
          <w:bCs/>
          <w:sz w:val="28"/>
          <w:szCs w:val="28"/>
        </w:rPr>
        <w:t xml:space="preserve"> общего образования по основным общеобразовательным </w:t>
      </w:r>
    </w:p>
    <w:p w:rsidR="00116AC1" w:rsidRDefault="00116AC1" w:rsidP="006433DC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116AC1">
        <w:rPr>
          <w:rFonts w:eastAsia="A"/>
          <w:b/>
          <w:bCs/>
          <w:sz w:val="28"/>
          <w:szCs w:val="28"/>
        </w:rPr>
        <w:t>программам в муниципальных образовательных учреждениях на терр</w:t>
      </w:r>
      <w:r w:rsidRPr="00116AC1">
        <w:rPr>
          <w:rFonts w:eastAsia="A"/>
          <w:b/>
          <w:bCs/>
          <w:sz w:val="28"/>
          <w:szCs w:val="28"/>
        </w:rPr>
        <w:t>и</w:t>
      </w:r>
      <w:r w:rsidRPr="00116AC1">
        <w:rPr>
          <w:rFonts w:eastAsia="A"/>
          <w:b/>
          <w:bCs/>
          <w:sz w:val="28"/>
          <w:szCs w:val="28"/>
        </w:rPr>
        <w:t>тории Валдайск</w:t>
      </w:r>
      <w:r w:rsidRPr="00116AC1">
        <w:rPr>
          <w:rFonts w:eastAsia="A"/>
          <w:b/>
          <w:bCs/>
          <w:sz w:val="28"/>
          <w:szCs w:val="28"/>
        </w:rPr>
        <w:t>о</w:t>
      </w:r>
      <w:r w:rsidRPr="00116AC1">
        <w:rPr>
          <w:rFonts w:eastAsia="A"/>
          <w:b/>
          <w:bCs/>
          <w:sz w:val="28"/>
          <w:szCs w:val="28"/>
        </w:rPr>
        <w:t xml:space="preserve">го </w:t>
      </w:r>
    </w:p>
    <w:p w:rsidR="00116AC1" w:rsidRPr="00116AC1" w:rsidRDefault="00116AC1" w:rsidP="006433DC">
      <w:pPr>
        <w:autoSpaceDE w:val="0"/>
        <w:spacing w:line="240" w:lineRule="exact"/>
        <w:jc w:val="center"/>
        <w:rPr>
          <w:spacing w:val="-4"/>
          <w:sz w:val="28"/>
          <w:szCs w:val="28"/>
        </w:rPr>
      </w:pPr>
      <w:r w:rsidRPr="00116AC1">
        <w:rPr>
          <w:rFonts w:eastAsia="A"/>
          <w:b/>
          <w:bCs/>
          <w:sz w:val="28"/>
          <w:szCs w:val="28"/>
        </w:rPr>
        <w:t>м</w:t>
      </w:r>
      <w:r w:rsidRPr="00116AC1">
        <w:rPr>
          <w:rFonts w:eastAsia="A"/>
          <w:b/>
          <w:bCs/>
          <w:sz w:val="28"/>
          <w:szCs w:val="28"/>
        </w:rPr>
        <w:t>у</w:t>
      </w:r>
      <w:r w:rsidRPr="00116AC1">
        <w:rPr>
          <w:rFonts w:eastAsia="A"/>
          <w:b/>
          <w:bCs/>
          <w:sz w:val="28"/>
          <w:szCs w:val="28"/>
        </w:rPr>
        <w:t>ниципального района</w:t>
      </w:r>
    </w:p>
    <w:p w:rsidR="00116AC1" w:rsidRPr="00116AC1" w:rsidRDefault="00116AC1" w:rsidP="006433DC">
      <w:pPr>
        <w:autoSpaceDE w:val="0"/>
        <w:spacing w:line="240" w:lineRule="exact"/>
        <w:ind w:firstLine="540"/>
        <w:jc w:val="both"/>
        <w:rPr>
          <w:rFonts w:eastAsia="A"/>
          <w:b/>
          <w:bCs/>
          <w:sz w:val="28"/>
          <w:szCs w:val="28"/>
        </w:rPr>
      </w:pPr>
    </w:p>
    <w:p w:rsidR="00116AC1" w:rsidRPr="00116AC1" w:rsidRDefault="00116AC1" w:rsidP="00116AC1">
      <w:pPr>
        <w:suppressAutoHyphens/>
        <w:spacing w:line="360" w:lineRule="auto"/>
        <w:jc w:val="center"/>
        <w:rPr>
          <w:rFonts w:eastAsia="A"/>
          <w:sz w:val="28"/>
          <w:szCs w:val="28"/>
        </w:rPr>
      </w:pPr>
      <w:r w:rsidRPr="00116AC1">
        <w:rPr>
          <w:b/>
          <w:bCs/>
          <w:sz w:val="28"/>
          <w:szCs w:val="28"/>
        </w:rPr>
        <w:t>1. Общие положения</w:t>
      </w:r>
    </w:p>
    <w:p w:rsidR="00116AC1" w:rsidRPr="00116AC1" w:rsidRDefault="00116AC1" w:rsidP="006433DC">
      <w:pPr>
        <w:tabs>
          <w:tab w:val="left" w:pos="0"/>
        </w:tabs>
        <w:suppressAutoHyphens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 xml:space="preserve">1.1.Настоящее Положение определяет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в том числе особенности предоставления образования  для детей с ограниченными возможностями здоровья, в образовательных учреждениях на территории Валдайского муниципального района. </w:t>
      </w:r>
    </w:p>
    <w:p w:rsidR="00116AC1" w:rsidRPr="00116AC1" w:rsidRDefault="00116AC1" w:rsidP="006433DC">
      <w:pPr>
        <w:tabs>
          <w:tab w:val="left" w:pos="0"/>
          <w:tab w:val="left" w:pos="600"/>
        </w:tabs>
        <w:suppressAutoHyphens/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 xml:space="preserve">Положение разработано в целях соблюдения прав граждан на бесплатное и доступное общее образование. </w:t>
      </w:r>
    </w:p>
    <w:p w:rsidR="00116AC1" w:rsidRPr="00116AC1" w:rsidRDefault="00116AC1" w:rsidP="006433DC">
      <w:pPr>
        <w:widowControl w:val="0"/>
        <w:tabs>
          <w:tab w:val="left" w:pos="0"/>
          <w:tab w:val="left" w:pos="660"/>
        </w:tabs>
        <w:ind w:firstLine="709"/>
        <w:jc w:val="both"/>
        <w:rPr>
          <w:sz w:val="28"/>
          <w:szCs w:val="28"/>
        </w:rPr>
      </w:pPr>
      <w:r w:rsidRPr="00116AC1">
        <w:rPr>
          <w:rFonts w:eastAsia="A"/>
          <w:sz w:val="28"/>
          <w:szCs w:val="28"/>
        </w:rPr>
        <w:t>1.2. О</w:t>
      </w:r>
      <w:r w:rsidRPr="00116AC1">
        <w:rPr>
          <w:sz w:val="28"/>
          <w:szCs w:val="28"/>
        </w:rPr>
        <w:t xml:space="preserve">рганизация предоставления общедоступного и бесплатного </w:t>
      </w:r>
      <w:r w:rsidRPr="00116AC1">
        <w:rPr>
          <w:rFonts w:eastAsia="A"/>
          <w:sz w:val="28"/>
          <w:szCs w:val="28"/>
        </w:rPr>
        <w:t>д</w:t>
      </w:r>
      <w:r w:rsidRPr="00116AC1">
        <w:rPr>
          <w:rFonts w:eastAsia="A"/>
          <w:sz w:val="28"/>
          <w:szCs w:val="28"/>
        </w:rPr>
        <w:t>о</w:t>
      </w:r>
      <w:r w:rsidRPr="00116AC1">
        <w:rPr>
          <w:rFonts w:eastAsia="A"/>
          <w:sz w:val="28"/>
          <w:szCs w:val="28"/>
        </w:rPr>
        <w:t xml:space="preserve">школьного, </w:t>
      </w:r>
      <w:r w:rsidRPr="00116AC1">
        <w:rPr>
          <w:sz w:val="28"/>
          <w:szCs w:val="28"/>
        </w:rPr>
        <w:t>начального общего, основного общего, среднего общего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 xml:space="preserve">вания </w:t>
      </w:r>
      <w:r w:rsidRPr="00116AC1">
        <w:rPr>
          <w:rFonts w:eastAsia="A"/>
          <w:sz w:val="28"/>
          <w:szCs w:val="28"/>
        </w:rPr>
        <w:t xml:space="preserve">по основным общеобразовательным программам </w:t>
      </w:r>
      <w:r w:rsidRPr="00116AC1">
        <w:rPr>
          <w:sz w:val="28"/>
          <w:szCs w:val="28"/>
        </w:rPr>
        <w:t>осуществляется в с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ответствии со следующими нормативн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ми правовыми актами:</w:t>
      </w:r>
    </w:p>
    <w:p w:rsidR="00116AC1" w:rsidRPr="00116AC1" w:rsidRDefault="00116AC1" w:rsidP="006433DC">
      <w:pPr>
        <w:shd w:val="clear" w:color="auto" w:fill="FFFFFF"/>
        <w:tabs>
          <w:tab w:val="left" w:pos="0"/>
        </w:tabs>
        <w:ind w:firstLine="709"/>
        <w:jc w:val="both"/>
        <w:textAlignment w:val="top"/>
        <w:rPr>
          <w:rFonts w:eastAsia="A"/>
          <w:sz w:val="28"/>
          <w:szCs w:val="28"/>
        </w:rPr>
      </w:pPr>
      <w:r w:rsidRPr="00116AC1">
        <w:rPr>
          <w:sz w:val="28"/>
          <w:szCs w:val="28"/>
        </w:rPr>
        <w:t xml:space="preserve">Федеральным законом </w:t>
      </w:r>
      <w:r w:rsidRPr="00116AC1">
        <w:rPr>
          <w:rFonts w:eastAsia="A"/>
          <w:sz w:val="28"/>
          <w:szCs w:val="28"/>
        </w:rPr>
        <w:t>от 29 декабря 2012 года № 273-ФЗ «Об образ</w:t>
      </w:r>
      <w:r w:rsidRPr="00116AC1">
        <w:rPr>
          <w:rFonts w:eastAsia="A"/>
          <w:sz w:val="28"/>
          <w:szCs w:val="28"/>
        </w:rPr>
        <w:t>о</w:t>
      </w:r>
      <w:r w:rsidRPr="00116AC1">
        <w:rPr>
          <w:rFonts w:eastAsia="A"/>
          <w:sz w:val="28"/>
          <w:szCs w:val="28"/>
        </w:rPr>
        <w:t>вании в Ро</w:t>
      </w:r>
      <w:r w:rsidRPr="00116AC1">
        <w:rPr>
          <w:rFonts w:eastAsia="A"/>
          <w:sz w:val="28"/>
          <w:szCs w:val="28"/>
        </w:rPr>
        <w:t>с</w:t>
      </w:r>
      <w:r w:rsidRPr="00116AC1">
        <w:rPr>
          <w:rFonts w:eastAsia="A"/>
          <w:sz w:val="28"/>
          <w:szCs w:val="28"/>
        </w:rPr>
        <w:t xml:space="preserve">сийской Федерации»; </w:t>
      </w:r>
    </w:p>
    <w:p w:rsidR="00116AC1" w:rsidRPr="00116AC1" w:rsidRDefault="00116AC1" w:rsidP="006433DC">
      <w:pPr>
        <w:tabs>
          <w:tab w:val="left" w:pos="0"/>
        </w:tabs>
        <w:ind w:firstLine="709"/>
        <w:jc w:val="both"/>
        <w:rPr>
          <w:rFonts w:eastAsia="A"/>
          <w:sz w:val="28"/>
          <w:szCs w:val="28"/>
        </w:rPr>
      </w:pPr>
      <w:r w:rsidRPr="00116AC1">
        <w:rPr>
          <w:rFonts w:eastAsia="A"/>
          <w:sz w:val="28"/>
          <w:szCs w:val="28"/>
        </w:rPr>
        <w:t xml:space="preserve">приказом </w:t>
      </w:r>
      <w:bookmarkStart w:id="4" w:name="_Hlk57378055"/>
      <w:r w:rsidRPr="00116AC1">
        <w:rPr>
          <w:rFonts w:eastAsia="A"/>
          <w:sz w:val="28"/>
          <w:szCs w:val="28"/>
        </w:rPr>
        <w:t xml:space="preserve">Министерства просвещения Российской Федерации от 31.07.2020  № 373 </w:t>
      </w:r>
      <w:bookmarkEnd w:id="4"/>
      <w:r w:rsidRPr="00116AC1">
        <w:rPr>
          <w:rFonts w:eastAsia="A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</w:t>
      </w:r>
      <w:r w:rsidRPr="00116AC1">
        <w:rPr>
          <w:rFonts w:eastAsia="A"/>
          <w:sz w:val="28"/>
          <w:szCs w:val="28"/>
        </w:rPr>
        <w:t>м</w:t>
      </w:r>
      <w:r w:rsidRPr="00116AC1">
        <w:rPr>
          <w:rFonts w:eastAsia="A"/>
          <w:sz w:val="28"/>
          <w:szCs w:val="28"/>
        </w:rPr>
        <w:t>мам - образовательным программам дошк</w:t>
      </w:r>
      <w:r w:rsidRPr="00116AC1">
        <w:rPr>
          <w:rFonts w:eastAsia="A"/>
          <w:sz w:val="28"/>
          <w:szCs w:val="28"/>
        </w:rPr>
        <w:t>о</w:t>
      </w:r>
      <w:r w:rsidRPr="00116AC1">
        <w:rPr>
          <w:rFonts w:eastAsia="A"/>
          <w:sz w:val="28"/>
          <w:szCs w:val="28"/>
        </w:rPr>
        <w:t>льного образования»;</w:t>
      </w:r>
    </w:p>
    <w:p w:rsidR="00116AC1" w:rsidRPr="00116AC1" w:rsidRDefault="00116AC1" w:rsidP="006433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6AC1">
        <w:rPr>
          <w:rFonts w:eastAsia="A"/>
          <w:sz w:val="28"/>
          <w:szCs w:val="28"/>
        </w:rPr>
        <w:t>приказом Министерства просвещения Российской Федерации от 28.08.2020  № 442 «Об утверждении Порядка организации и осуществления образовательной деятельности по основным общеобразовательным програ</w:t>
      </w:r>
      <w:r w:rsidRPr="00116AC1">
        <w:rPr>
          <w:rFonts w:eastAsia="A"/>
          <w:sz w:val="28"/>
          <w:szCs w:val="28"/>
        </w:rPr>
        <w:t>м</w:t>
      </w:r>
      <w:r w:rsidRPr="00116AC1">
        <w:rPr>
          <w:rFonts w:eastAsia="A"/>
          <w:sz w:val="28"/>
          <w:szCs w:val="28"/>
        </w:rPr>
        <w:t>мам – о</w:t>
      </w:r>
      <w:r w:rsidRPr="00116AC1">
        <w:rPr>
          <w:rFonts w:eastAsia="A"/>
          <w:sz w:val="28"/>
          <w:szCs w:val="28"/>
        </w:rPr>
        <w:t>б</w:t>
      </w:r>
      <w:r w:rsidRPr="00116AC1">
        <w:rPr>
          <w:rFonts w:eastAsia="A"/>
          <w:sz w:val="28"/>
          <w:szCs w:val="28"/>
        </w:rPr>
        <w:t>разовательным программам начального общего, основного общего и средн</w:t>
      </w:r>
      <w:r w:rsidRPr="00116AC1">
        <w:rPr>
          <w:rFonts w:eastAsia="A"/>
          <w:sz w:val="28"/>
          <w:szCs w:val="28"/>
        </w:rPr>
        <w:t>е</w:t>
      </w:r>
      <w:r w:rsidRPr="00116AC1">
        <w:rPr>
          <w:rFonts w:eastAsia="A"/>
          <w:sz w:val="28"/>
          <w:szCs w:val="28"/>
        </w:rPr>
        <w:t>го общего образования».</w:t>
      </w:r>
    </w:p>
    <w:p w:rsidR="006433DC" w:rsidRDefault="006433DC" w:rsidP="00116AC1">
      <w:pPr>
        <w:autoSpaceDE w:val="0"/>
        <w:spacing w:line="240" w:lineRule="exact"/>
        <w:ind w:firstLine="539"/>
        <w:jc w:val="center"/>
        <w:rPr>
          <w:sz w:val="28"/>
          <w:szCs w:val="28"/>
        </w:rPr>
      </w:pPr>
    </w:p>
    <w:p w:rsidR="00116AC1" w:rsidRPr="00116AC1" w:rsidRDefault="00116AC1" w:rsidP="006433DC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116AC1">
        <w:rPr>
          <w:b/>
          <w:bCs/>
          <w:sz w:val="28"/>
          <w:szCs w:val="28"/>
        </w:rPr>
        <w:t xml:space="preserve">2. Организация </w:t>
      </w:r>
      <w:r w:rsidRPr="00116AC1">
        <w:rPr>
          <w:b/>
          <w:sz w:val="28"/>
          <w:szCs w:val="28"/>
        </w:rPr>
        <w:t xml:space="preserve">предоставления общедоступного и бесплатного </w:t>
      </w:r>
    </w:p>
    <w:p w:rsidR="00116AC1" w:rsidRPr="00116AC1" w:rsidRDefault="006433DC" w:rsidP="006433DC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</w:t>
      </w:r>
      <w:r w:rsidR="00116AC1" w:rsidRPr="00116AC1">
        <w:rPr>
          <w:b/>
          <w:sz w:val="28"/>
          <w:szCs w:val="28"/>
        </w:rPr>
        <w:t xml:space="preserve">образования по образовательным программам </w:t>
      </w:r>
    </w:p>
    <w:p w:rsidR="00116AC1" w:rsidRDefault="00116AC1" w:rsidP="006433DC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116AC1">
        <w:rPr>
          <w:b/>
          <w:sz w:val="28"/>
          <w:szCs w:val="28"/>
        </w:rPr>
        <w:t xml:space="preserve">дошкольного образования </w:t>
      </w:r>
    </w:p>
    <w:p w:rsidR="006433DC" w:rsidRPr="00116AC1" w:rsidRDefault="006433DC" w:rsidP="006433DC">
      <w:pPr>
        <w:autoSpaceDE w:val="0"/>
        <w:spacing w:line="240" w:lineRule="exact"/>
        <w:jc w:val="center"/>
        <w:rPr>
          <w:b/>
          <w:sz w:val="28"/>
          <w:szCs w:val="28"/>
        </w:rPr>
      </w:pP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2.1. Дошкольное образование может быть получено в учреждениях, осуществля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щих образовательную деятельность, а также вне учреждений - в форме семейного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2.2. Форма получения дошкольного образования определяется родит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 xml:space="preserve">лями (законными представителями) несовершеннолетнего обучающегося. </w:t>
      </w:r>
      <w:r w:rsidRPr="00116AC1">
        <w:rPr>
          <w:sz w:val="28"/>
          <w:szCs w:val="28"/>
        </w:rPr>
        <w:lastRenderedPageBreak/>
        <w:t>При в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тели (законные представители) информируют об этом выборе комитет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ния администрации Валдайского муниципального района</w:t>
      </w:r>
      <w:r w:rsidR="006433DC">
        <w:rPr>
          <w:sz w:val="28"/>
          <w:szCs w:val="28"/>
        </w:rPr>
        <w:t xml:space="preserve">. 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2.3. Образовательное учреждение может использовать сетевую форму реализации образовательных программ дошкольного образования и (или) о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дельных компонентов, пред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смотренных образовательными программами (в том числе различного вида и (или) направленности), обеспечивающую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можность освоения образовательных программ воспитанниками с использ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ем ресурсов нескольких учреждений, осуществляющих образовательную деятельность, включая иностранные, а также при необходимости с использ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ванием ресурсов иных учреждений. Использование сетевой формы реализ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ции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разовательных программ дошкольного образования осуществляется на основании договора между указанными учреждениями, в котором указыв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ются основные характеристики образовательной програ</w:t>
      </w:r>
      <w:r w:rsidRPr="00116AC1">
        <w:rPr>
          <w:sz w:val="28"/>
          <w:szCs w:val="28"/>
        </w:rPr>
        <w:t>м</w:t>
      </w:r>
      <w:r w:rsidRPr="00116AC1">
        <w:rPr>
          <w:sz w:val="28"/>
          <w:szCs w:val="28"/>
        </w:rPr>
        <w:t>мы, реализуемой с использованием такой формы (в том числе вид и (или) направленность) (при реализации части образовательной программы опред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ленного вида и (или) направленности указываются также характеристики отдельных ко</w:t>
      </w:r>
      <w:r w:rsidRPr="00116AC1">
        <w:rPr>
          <w:sz w:val="28"/>
          <w:szCs w:val="28"/>
        </w:rPr>
        <w:t>м</w:t>
      </w:r>
      <w:r w:rsidRPr="00116AC1">
        <w:rPr>
          <w:sz w:val="28"/>
          <w:szCs w:val="28"/>
        </w:rPr>
        <w:t>понентов, предусмотренных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зовательными программами), а также объем ресурсов, используемых каждой из указанных учреждений, и распределение обязанн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стей между ними, срок действия этого договора.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2.4. Образовательное учреждение обеспечивает получение дошкольн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го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разования, присмотр и уход за воспитанниками в возрасте от 2 месяцев до прекращения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отношений.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2.5. Сроки получения дошкольного образования устанавливаются ф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деральным государственным образовательным стандартом дошкольного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2.6. Содержание дошкольного образования определяется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ной програ</w:t>
      </w:r>
      <w:r w:rsidRPr="00116AC1">
        <w:rPr>
          <w:sz w:val="28"/>
          <w:szCs w:val="28"/>
        </w:rPr>
        <w:t>м</w:t>
      </w:r>
      <w:r w:rsidRPr="00116AC1">
        <w:rPr>
          <w:sz w:val="28"/>
          <w:szCs w:val="28"/>
        </w:rPr>
        <w:t>мой дошкольного образования.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2.7. Требования к структуре, объему, условиям реализации и результ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там освоения образовательной программы дошкольного образования опред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ляются федеральным государственным образовательным стандартом дошк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льного образования.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2.8. Образовательные программы дошкольного образования самосто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тельно разраб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тываются и утверждаются образовательными учреждениями.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Образовательные программы дошкольного образования разрабатыв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ются и утверждаются образовательным учреждением в соответствии с фед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ральным государственным образовательным стандартом дошкольного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зования и с учетом соответствующих примерных образовательных программ дошкольн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го образования.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2.9. В образовательных учреждениях образовательная деятельность осуществляется на государственном языке Российской Федерации.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lastRenderedPageBreak/>
        <w:t>тельная деятельность может осуществляться на родном языке из числа яз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ков народов Российской Федерации, в том числе на русском языке как ро</w:t>
      </w:r>
      <w:r w:rsidRPr="00116AC1">
        <w:rPr>
          <w:sz w:val="28"/>
          <w:szCs w:val="28"/>
        </w:rPr>
        <w:t>д</w:t>
      </w:r>
      <w:r w:rsidRPr="00116AC1">
        <w:rPr>
          <w:sz w:val="28"/>
          <w:szCs w:val="28"/>
        </w:rPr>
        <w:t>ном языке, в соответствии с образовательной программой дошкольного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зования и на основании заявления родителей (законных представит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лей).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Дошкольное образование может быть получено на иностранном языке в с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ответствии с образовательной программой дошкольного образования и в порядке, установленном законодательством Российской Федерации об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зовании и локальными нормативными актами образовательного учреждения.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2.10. Освоение образовательных программ дошкольного образования не сопровождается проведением промежуточных аттестаций и итоговой а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тест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ции обучающихся.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2.11. Образовательная деятельность по образовательным программам дошк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льного образования в образовательном учреждении осуществляется в гру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пах.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Группы могут иметь общеразвивающую, компенсирующую, оздоров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тельную или ко</w:t>
      </w:r>
      <w:r w:rsidRPr="00116AC1">
        <w:rPr>
          <w:sz w:val="28"/>
          <w:szCs w:val="28"/>
        </w:rPr>
        <w:t>м</w:t>
      </w:r>
      <w:r w:rsidRPr="00116AC1">
        <w:rPr>
          <w:sz w:val="28"/>
          <w:szCs w:val="28"/>
        </w:rPr>
        <w:t>бинированную направленность.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группах общеразвивающей направленности осуществляется реализ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ция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тельной программы дошкольного образования.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группах компенсирующей направленности осуществляется реализ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ция адаптир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ванной образовательной программы дошкольного образования для детей с ограниченн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ми возможностями здоровья с учетом особенностей их психофизического развития, особых образовательных потребностей, и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дивидуальных возможностей, обеспечивающей коррекцию нарушений разв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тия и социальную адаптацию воспитанников с ограниченными возможност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ми здоровья.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Группы оздоровительной направленности создаются для детей с тубе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куле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ной программы дошкольного образования, а также комплекс сан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тарно-гигиенических, лечебно-оздоровительных и профилактических мероприятий и проц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дур.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группах комбинированной направленности осуществляется совмес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ное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ние здоровых детей и детей с ограниченными возможностями здоровья в соответствии с образовательной программой дошкольного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зования, адаптированной для детей с ограниченными возможностями здор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вья с учетом особенностей их психофизического развития, особых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можностями здоровья.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образовательном учреждении могут быть организованы также: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группы детей раннего возраста без реализации образовательной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граммы дошкольного образования, обеспечивающие развитие, присмотр, уход и оздоровление воспита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ников в возрасте от 2 месяцев до 3 лет;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lastRenderedPageBreak/>
        <w:t>группы по присмотру и уходу без реализации образовательной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ны и режима дня;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ные группы могут иметь любую направленность или осуществлять присмотр и уход за детьми без реализации образовательной программы дошкольного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разования.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группы могут включаться как воспитанники одного возраста, так и восп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танники разных возрастов (разновозрастные группы).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2.12. Режим работы образовательного учреждения устанавливается ее локальным нормативным актом. Группы могут функционировать в режиме: кратковременного пр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бывания (до 5 часов в день), сокращенного дня (8 - 10-часового пребывания), полного дня (10,5 - 12-часового пребывания),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дленного дня (13 - 14-часового пребывания) и кру</w:t>
      </w:r>
      <w:r w:rsidRPr="00116AC1">
        <w:rPr>
          <w:sz w:val="28"/>
          <w:szCs w:val="28"/>
        </w:rPr>
        <w:t>г</w:t>
      </w:r>
      <w:r w:rsidRPr="00116AC1">
        <w:rPr>
          <w:sz w:val="28"/>
          <w:szCs w:val="28"/>
        </w:rPr>
        <w:t>лосуточного пребывания детей. По запросам родителей (законных представителей) возможна орган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зация работы групп также в выходные и праздничные дни.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Образовательные программы дошкольного образования реализуются в гру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пах, функционирующих в режиме не менее 3 часов в день.</w:t>
      </w:r>
    </w:p>
    <w:p w:rsidR="00116AC1" w:rsidRPr="00116AC1" w:rsidRDefault="00116AC1" w:rsidP="006433D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2.13. Родители (законные представители) несовершеннолетнего восп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танника, обеспечивающие получение воспитанником дошкольного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ния в форме семейного образования, имеют право на получение методич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ской, психолого-педагогической, диагностической и консультативной пом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щи без взимания платы, в том числе в дошкольных образовательных учре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дениях и общеобразовательных учреждениях, если в них созданы соответс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вующие консультационные центры.</w:t>
      </w:r>
    </w:p>
    <w:p w:rsidR="00116AC1" w:rsidRPr="00116AC1" w:rsidRDefault="00116AC1" w:rsidP="00116AC1">
      <w:pPr>
        <w:autoSpaceDE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116AC1" w:rsidRPr="00116AC1" w:rsidRDefault="00116AC1" w:rsidP="006433DC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 w:rsidRPr="00116AC1">
        <w:rPr>
          <w:b/>
          <w:bCs/>
          <w:sz w:val="28"/>
          <w:szCs w:val="28"/>
        </w:rPr>
        <w:t xml:space="preserve">3. Особенности организации образовательной деятельности для лиц </w:t>
      </w:r>
    </w:p>
    <w:p w:rsidR="00116AC1" w:rsidRDefault="00116AC1" w:rsidP="006433DC">
      <w:pPr>
        <w:suppressAutoHyphens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116AC1">
        <w:rPr>
          <w:rFonts w:eastAsia="A"/>
          <w:b/>
          <w:bCs/>
          <w:sz w:val="28"/>
          <w:szCs w:val="28"/>
        </w:rPr>
        <w:t>с ограниченными возможностями здоровья по образовательным программам дошкольного образования</w:t>
      </w:r>
    </w:p>
    <w:p w:rsidR="006433DC" w:rsidRPr="00116AC1" w:rsidRDefault="006433DC" w:rsidP="006433DC">
      <w:pPr>
        <w:suppressAutoHyphens/>
        <w:spacing w:line="240" w:lineRule="exact"/>
        <w:jc w:val="center"/>
        <w:rPr>
          <w:rFonts w:eastAsia="A"/>
          <w:sz w:val="28"/>
          <w:szCs w:val="28"/>
        </w:rPr>
      </w:pP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3.1. Содержание дошкольного образования и условия организации об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чения и воспитания детей с ограниченными возможностями здоровья опр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деляются адаптированной образовательной программой дошкольного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зования, а для детей-инвалидов также в соответствии с индивидуальной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граммой реабилитации или абилитации ребенка-инвалида.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Условия для получения образования детьми с ограниченными возмо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ностями зд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ровья определяются в заключении психолого-медико-педагогической комиссии.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3.2. В образовательных учреждениях, осуществляющих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ную деятельность по адаптированным образовательным программам дошк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льного образования, должны быть созданы специальные условия для получ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 xml:space="preserve">ния дошкольного образования детьми с ограниченными возможностями </w:t>
      </w:r>
      <w:r w:rsidRPr="00116AC1">
        <w:rPr>
          <w:sz w:val="28"/>
          <w:szCs w:val="28"/>
        </w:rPr>
        <w:lastRenderedPageBreak/>
        <w:t>зд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ровья.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3.3. Под специальными условиями для получения дошкольного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вания детьми с ограниченными возможностями здоровья понимаются усл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вия обучения, воспитания и развития таких детей, включающие в себя и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пользов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ние специальных образовательных программ и методов обучения и воспитания, специальных учебников, учебных пособий и дидактических м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териалов, специальных технических средств обучения коллективного и и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дивидуал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ного пользования, предоставление услуг ассистента (помощника), оказывающего детям необходимую техническую помощь, проведение гру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повых и индивидуальных коррекционных занятий, обеспечение доступа в здания образовательных учреждений и другие условия, без которых нево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3.4. В целях доступности получения дошкольного образования детьми с ограниче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ными возможностями здоровья учреждением обеспечивается:</w:t>
      </w:r>
    </w:p>
    <w:p w:rsidR="00116AC1" w:rsidRPr="00116AC1" w:rsidRDefault="006433DC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3.4. </w:t>
      </w:r>
      <w:r w:rsidR="00116AC1" w:rsidRPr="00116AC1">
        <w:rPr>
          <w:sz w:val="28"/>
          <w:szCs w:val="28"/>
        </w:rPr>
        <w:t>1 для детей с ограниченными возможностями здоровья по зрению: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присутствие ассистента, оказывающего ребенку необходимую помощь;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выпуска альтернативных форматов печатных материалов (кру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ный шрифт) или аудиофайлов;</w:t>
      </w:r>
    </w:p>
    <w:p w:rsidR="00116AC1" w:rsidRPr="00116AC1" w:rsidRDefault="006433DC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3.4. </w:t>
      </w:r>
      <w:r w:rsidR="00116AC1" w:rsidRPr="00116AC1">
        <w:rPr>
          <w:sz w:val="28"/>
          <w:szCs w:val="28"/>
        </w:rPr>
        <w:t>2 для детей с ограниченными возможностями здоровья по слуху: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надлежащими звуковыми средствами воспроизведения инфо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мации;</w:t>
      </w:r>
    </w:p>
    <w:p w:rsidR="00116AC1" w:rsidRPr="00116AC1" w:rsidRDefault="006433DC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3.4. </w:t>
      </w:r>
      <w:r w:rsidR="00116AC1" w:rsidRPr="00116AC1">
        <w:rPr>
          <w:sz w:val="28"/>
          <w:szCs w:val="28"/>
        </w:rPr>
        <w:t>3 для детей, имеющих нарушения опорно-двигательного аппарата, материально-технические условия должны обеспечивать возможность бе</w:t>
      </w:r>
      <w:r w:rsidR="00116AC1" w:rsidRPr="00116AC1">
        <w:rPr>
          <w:sz w:val="28"/>
          <w:szCs w:val="28"/>
        </w:rPr>
        <w:t>с</w:t>
      </w:r>
      <w:r w:rsidR="00116AC1" w:rsidRPr="00116AC1">
        <w:rPr>
          <w:sz w:val="28"/>
          <w:szCs w:val="28"/>
        </w:rPr>
        <w:t>препя</w:t>
      </w:r>
      <w:r w:rsidR="00116AC1" w:rsidRPr="00116AC1">
        <w:rPr>
          <w:sz w:val="28"/>
          <w:szCs w:val="28"/>
        </w:rPr>
        <w:t>т</w:t>
      </w:r>
      <w:r w:rsidR="00116AC1" w:rsidRPr="00116AC1">
        <w:rPr>
          <w:sz w:val="28"/>
          <w:szCs w:val="28"/>
        </w:rPr>
        <w:t>ственного доступа детей в учебные помещения, столовые, туалетные и другие помещения учреждения, а также их пребывания в указанных помещ</w:t>
      </w:r>
      <w:r w:rsidR="00116AC1" w:rsidRPr="00116AC1">
        <w:rPr>
          <w:sz w:val="28"/>
          <w:szCs w:val="28"/>
        </w:rPr>
        <w:t>е</w:t>
      </w:r>
      <w:r w:rsidR="00116AC1" w:rsidRPr="00116AC1">
        <w:rPr>
          <w:sz w:val="28"/>
          <w:szCs w:val="28"/>
        </w:rPr>
        <w:t>ниях (наличие пандусов, поручней, расширенных дверных проемов, лифтов, локальное понижение стоек-барьеров до высоты не более 0,8 м; наличие сп</w:t>
      </w:r>
      <w:r w:rsidR="00116AC1" w:rsidRPr="00116AC1">
        <w:rPr>
          <w:sz w:val="28"/>
          <w:szCs w:val="28"/>
        </w:rPr>
        <w:t>е</w:t>
      </w:r>
      <w:r w:rsidR="00116AC1" w:rsidRPr="00116AC1">
        <w:rPr>
          <w:sz w:val="28"/>
          <w:szCs w:val="28"/>
        </w:rPr>
        <w:t>циальных кресел и других приспособлений).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3.5.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образовательных учреждениях.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Количество детей в группах компенсирующей направленности не должно прев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шать: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тяжелыми нарушениями речи - 6 детей в возрасте до 3 лет и 10 детей в возрасте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фонетико-фонематическими нарушениями речи - 12 детей в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глухих детей - 6 детей для обеих возрастных групп;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слабослышащих детей - 6 детей в возрасте до 3 лет и 8 детей в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слепых детей - 6 детей для обеих возрастных групп;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слабовидящих детей - 6 детей в возрасте до 3 лет и 10 детей в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для детей с амблиопией, косоглазием - 6 детей в возрасте до 3 лет и 10 </w:t>
      </w:r>
      <w:r w:rsidRPr="00116AC1">
        <w:rPr>
          <w:sz w:val="28"/>
          <w:szCs w:val="28"/>
        </w:rPr>
        <w:lastRenderedPageBreak/>
        <w:t>детей в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задержкой психоречевого развития - 6 детей в возрасте до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задержкой психического развития - 10 детей в возрасте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умственной отсталостью легкой степени - 10 детей в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умственной отсталостью умеренной, тяжелой степени - 8 детей в возра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те старше 3 лет;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расстройствами аутистического спектра - 5 детей для обеих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растных групп;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со сложными дефектами (тяжелыми и множественными н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рушениями ра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вития) - 5 детей для обеих возрастных групп.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Количество детей в группах комбинированной направленности не должно прев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шать: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возрасте до 3 лет - не более 10 детей, в том числе не более 3 детей с ограниченн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ми возможностями здоровья;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возрасте старше 3 лет: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не более 10 детей, в том числе не более 3 глухих детей, или слепых 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тей, или детей с нарушениями опорно-двигательного аппарата, или детей с умс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венной отсталостью умеренной, тяжелой степени, или с расстройствами а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тистического спектра, или детей со сложным дефектом;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не более 17 детей, в том числе не более 5 детей с задержкой психич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ского развития, 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тей с фонетико-фонематическими нарушениями речи.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Допускается организовывать разновозрастные группы компенсиру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щей или комб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нированной направленности для детей от 2 месяцев до 3 лет и от 3 лет и старше с учетом возможности учреждения в них режима дня, соо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ветствующего анатомо-физиологическим особенностям детей каждой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растной группы, с предельной наполняемостью 6 и 12 человек соответстве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но.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комплектовании групп комбинированной направленности не 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пускается смешение более 3 категорий детей с ограниченными возможн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стями зд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ровья; при объединении детей с разными нарушениями в развитии учитыв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ются направленность адаптированных образовательных программ дошкол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ного образования и возможности их одновременной реализации в одной группе.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3.6.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 xml:space="preserve">дятся штатные единицы следующих специалистов: </w:t>
      </w:r>
      <w:r w:rsidRPr="00116AC1">
        <w:rPr>
          <w:sz w:val="28"/>
          <w:szCs w:val="28"/>
        </w:rPr>
        <w:lastRenderedPageBreak/>
        <w:t>учитель-дефектолог (олигофренопедагог, сурдопедагог, тифлопедагог), уч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тель-логопед, педагог-психолог, тьютор, ассистент (помощник) на каждую гру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пу: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нарушениями слуха (глухих, слабослышащих, поздноо</w:t>
      </w:r>
      <w:r w:rsidRPr="00116AC1">
        <w:rPr>
          <w:sz w:val="28"/>
          <w:szCs w:val="28"/>
        </w:rPr>
        <w:t>г</w:t>
      </w:r>
      <w:r w:rsidRPr="00116AC1">
        <w:rPr>
          <w:sz w:val="28"/>
          <w:szCs w:val="28"/>
        </w:rPr>
        <w:t>лохших) - не менее 0,5 штатной единицы учителя-логопеда, не менее 1 шта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ной единицы учителя-дефектолога (сурдопедагога), не менее 0,5 штатной единицы п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дагога-психолога;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педагога), не менее 0,5 штатной единицы учителя-логопеда, не менее 0,5 штатной единицы педагога-психолога;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тяжелыми нарушениями речи - не менее 1 штатной един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цы уч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теля-логопеда, не менее 0,5 штатной единицы педагога-психолога;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нарушениями опорно-двигательного аппарата - не менее 1 штатной ед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ницы учителя-дефектолога и (или) педагога-психолога, не менее 0,5 штатной единицы учителя-логопеда, не менее 0,5 штатной единицы асс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стента (помощника);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расстройствами аутистического спектра - не менее 0,5 штатной единицы учителя-дефектолога (олигофренопедагогога) и/или пед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гога-психолога, не менее 0,5 штатной единицы учителя-логопеда;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нее 0,5 штатной единицы учителя-логопеда;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теля-логопеда и не менее 1 штатной единицы педагога-психолога;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детей со сложным дефектом (тяжелыми и множественными нар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шениями развития) - не менее 1 штатной единицы учителя-дефектолога и (или) п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дагога-психолога, не менее 0,5 штатной единицы учителя-логопеда, не 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нее 1 штатной единицы ассистента (помощника).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На каждую группу компенсирующей направленности для детей с н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рушениями зрения (слепых), или расстройствами аутистического спектра, или умственной отсталостью (умеренной и тяжелой степени) - не менее 1 шта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ной единицы тьютора.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получении дошкольного образования детьми с ограниченными возмо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ностями здоровья в группах комбинированной направленности для организ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ции непрерывной образовательной деятельности и коррекционных занятий с учетом особенностей детей в штатное расписание вводятся шта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ные единицы следующих специалистов: учитель-дефектолог (олигофреноп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дагог, сурдопедагог, тифлопедагог), учитель-логопед, педагог-психолог, ть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тор, асс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стент (помощник) из расчета 1 штатная единица: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учителя-дефектолога (сурдопедагога, тифлопедагога, олигофренопед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гога) на каждые 5 - 12 обучающихся с ограниченными возможностями здор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вья;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учителя-логопеда на каждые 5 - 12 обучающихся с ограниченными </w:t>
      </w:r>
      <w:r w:rsidRPr="00116AC1">
        <w:rPr>
          <w:sz w:val="28"/>
          <w:szCs w:val="28"/>
        </w:rPr>
        <w:lastRenderedPageBreak/>
        <w:t>возможностями зд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ровья;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педагога-психолога на каждые 20 обучающихся с ограниченными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можн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стями здоровья;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тьютора на каждые 1 - 5 обучающихся с ограниченными возможност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ми зд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ровья;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ассистента (помощника) на каждые 1 - 5 обучающихся с ограниченн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ми возможн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стями здоровья.</w:t>
      </w:r>
    </w:p>
    <w:p w:rsidR="00116AC1" w:rsidRPr="00116AC1" w:rsidRDefault="00116AC1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3.7. Для воспитанников, нуждающихся в длительном лечении, детей-инвалидов, которые по состоянию здоровья не могут посещать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ные учреждения, на основании заключения медицинской организации и письменного обращения родителей (з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конных представителей) обучение по образовательным программам дошкольного образования организуется на 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му или в медицинских организациях.</w:t>
      </w:r>
    </w:p>
    <w:p w:rsidR="00116AC1" w:rsidRPr="00116AC1" w:rsidRDefault="006433DC" w:rsidP="002E69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</w:t>
      </w:r>
      <w:r w:rsidR="00116AC1" w:rsidRPr="00116AC1">
        <w:rPr>
          <w:sz w:val="28"/>
          <w:szCs w:val="28"/>
        </w:rPr>
        <w:t xml:space="preserve"> муниципального образовательного учреждения и родит</w:t>
      </w:r>
      <w:r w:rsidR="00116AC1" w:rsidRPr="00116AC1">
        <w:rPr>
          <w:sz w:val="28"/>
          <w:szCs w:val="28"/>
        </w:rPr>
        <w:t>е</w:t>
      </w:r>
      <w:r w:rsidR="00116AC1" w:rsidRPr="00116AC1">
        <w:rPr>
          <w:sz w:val="28"/>
          <w:szCs w:val="28"/>
        </w:rPr>
        <w:t>лей (з</w:t>
      </w:r>
      <w:r w:rsidR="00116AC1" w:rsidRPr="00116AC1">
        <w:rPr>
          <w:sz w:val="28"/>
          <w:szCs w:val="28"/>
        </w:rPr>
        <w:t>а</w:t>
      </w:r>
      <w:r w:rsidR="00116AC1" w:rsidRPr="00116AC1">
        <w:rPr>
          <w:sz w:val="28"/>
          <w:szCs w:val="28"/>
        </w:rPr>
        <w:t>конных представителей) воспитанников, нуждающихся в длительном лечении, а также детей-инвалидов в части организации обучения по образ</w:t>
      </w:r>
      <w:r w:rsidR="00116AC1" w:rsidRPr="00116AC1">
        <w:rPr>
          <w:sz w:val="28"/>
          <w:szCs w:val="28"/>
        </w:rPr>
        <w:t>о</w:t>
      </w:r>
      <w:r w:rsidR="00116AC1" w:rsidRPr="00116AC1">
        <w:rPr>
          <w:sz w:val="28"/>
          <w:szCs w:val="28"/>
        </w:rPr>
        <w:t>вательным программам дошкольного образования на дому или в медици</w:t>
      </w:r>
      <w:r w:rsidR="00116AC1" w:rsidRPr="00116AC1">
        <w:rPr>
          <w:sz w:val="28"/>
          <w:szCs w:val="28"/>
        </w:rPr>
        <w:t>н</w:t>
      </w:r>
      <w:r w:rsidR="00116AC1" w:rsidRPr="00116AC1">
        <w:rPr>
          <w:sz w:val="28"/>
          <w:szCs w:val="28"/>
        </w:rPr>
        <w:t>ских организациях определяется</w:t>
      </w:r>
      <w:r>
        <w:rPr>
          <w:sz w:val="28"/>
          <w:szCs w:val="28"/>
        </w:rPr>
        <w:t xml:space="preserve"> в соответствии с</w:t>
      </w:r>
      <w:r w:rsidR="00116AC1" w:rsidRPr="00116AC1">
        <w:rPr>
          <w:sz w:val="28"/>
          <w:szCs w:val="28"/>
        </w:rPr>
        <w:t xml:space="preserve"> нормативным правовым актом уполномоченного органа государственной власти</w:t>
      </w:r>
      <w:r>
        <w:rPr>
          <w:sz w:val="28"/>
          <w:szCs w:val="28"/>
        </w:rPr>
        <w:t xml:space="preserve">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116AC1" w:rsidRPr="00116AC1">
        <w:rPr>
          <w:sz w:val="28"/>
          <w:szCs w:val="28"/>
        </w:rPr>
        <w:t>.</w:t>
      </w:r>
    </w:p>
    <w:p w:rsidR="00116AC1" w:rsidRPr="00116AC1" w:rsidRDefault="00116AC1" w:rsidP="002E69DF">
      <w:pPr>
        <w:suppressAutoHyphens/>
        <w:autoSpaceDE w:val="0"/>
        <w:ind w:firstLine="709"/>
        <w:jc w:val="both"/>
        <w:rPr>
          <w:rFonts w:eastAsia="A"/>
          <w:sz w:val="28"/>
          <w:szCs w:val="28"/>
        </w:rPr>
      </w:pPr>
    </w:p>
    <w:p w:rsidR="00116AC1" w:rsidRPr="00116AC1" w:rsidRDefault="00116AC1" w:rsidP="00116AC1">
      <w:pPr>
        <w:suppressAutoHyphens/>
        <w:spacing w:line="200" w:lineRule="exact"/>
        <w:jc w:val="center"/>
        <w:rPr>
          <w:sz w:val="28"/>
          <w:szCs w:val="28"/>
        </w:rPr>
      </w:pPr>
    </w:p>
    <w:p w:rsidR="00116AC1" w:rsidRDefault="00116AC1" w:rsidP="002E69DF">
      <w:pPr>
        <w:suppressAutoHyphens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116AC1">
        <w:rPr>
          <w:b/>
          <w:bCs/>
          <w:sz w:val="28"/>
          <w:szCs w:val="28"/>
        </w:rPr>
        <w:t xml:space="preserve">4. </w:t>
      </w:r>
      <w:r w:rsidRPr="00116AC1">
        <w:rPr>
          <w:b/>
          <w:sz w:val="28"/>
          <w:szCs w:val="28"/>
        </w:rPr>
        <w:t>Организация и осуществление образовательной деятельности</w:t>
      </w:r>
      <w:r w:rsidRPr="00116AC1">
        <w:rPr>
          <w:rFonts w:eastAsia="A"/>
          <w:b/>
          <w:bCs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</w:t>
      </w:r>
    </w:p>
    <w:p w:rsidR="002E69DF" w:rsidRPr="00116AC1" w:rsidRDefault="002E69DF" w:rsidP="002E69DF">
      <w:pPr>
        <w:suppressAutoHyphens/>
        <w:spacing w:line="240" w:lineRule="exact"/>
        <w:jc w:val="center"/>
        <w:rPr>
          <w:rFonts w:eastAsia="A"/>
          <w:sz w:val="28"/>
          <w:szCs w:val="28"/>
        </w:rPr>
      </w:pPr>
    </w:p>
    <w:p w:rsidR="00116AC1" w:rsidRPr="00116AC1" w:rsidRDefault="00116AC1" w:rsidP="00116AC1">
      <w:pPr>
        <w:suppressAutoHyphens/>
        <w:autoSpaceDE w:val="0"/>
        <w:spacing w:before="8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4.1.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0" w:history="1">
        <w:r w:rsidRPr="00116AC1">
          <w:rPr>
            <w:sz w:val="28"/>
            <w:szCs w:val="28"/>
          </w:rPr>
          <w:t>законом</w:t>
        </w:r>
      </w:hyperlink>
      <w:r w:rsidRPr="00116AC1">
        <w:rPr>
          <w:sz w:val="28"/>
          <w:szCs w:val="28"/>
        </w:rPr>
        <w:t xml:space="preserve"> от 29 декабря 2012 г</w:t>
      </w:r>
      <w:r w:rsidR="002E69DF">
        <w:rPr>
          <w:sz w:val="28"/>
          <w:szCs w:val="28"/>
        </w:rPr>
        <w:t>ода</w:t>
      </w:r>
      <w:r w:rsidRPr="00116AC1">
        <w:rPr>
          <w:sz w:val="28"/>
          <w:szCs w:val="28"/>
        </w:rPr>
        <w:t xml:space="preserve"> </w:t>
      </w:r>
      <w:r w:rsidR="002E69DF">
        <w:rPr>
          <w:sz w:val="28"/>
          <w:szCs w:val="28"/>
        </w:rPr>
        <w:t>№</w:t>
      </w:r>
      <w:r w:rsidRPr="00116AC1">
        <w:rPr>
          <w:sz w:val="28"/>
          <w:szCs w:val="28"/>
        </w:rPr>
        <w:t xml:space="preserve"> 273-ФЗ </w:t>
      </w:r>
      <w:r w:rsidR="002E69DF">
        <w:rPr>
          <w:sz w:val="28"/>
          <w:szCs w:val="28"/>
        </w:rPr>
        <w:t>«</w:t>
      </w:r>
      <w:r w:rsidRPr="00116AC1">
        <w:rPr>
          <w:sz w:val="28"/>
          <w:szCs w:val="28"/>
        </w:rPr>
        <w:t>Об образовании в Российской Федерации</w:t>
      </w:r>
      <w:r w:rsidR="002E69DF">
        <w:rPr>
          <w:sz w:val="28"/>
          <w:szCs w:val="28"/>
        </w:rPr>
        <w:t>»</w:t>
      </w:r>
      <w:r w:rsidRPr="00116AC1">
        <w:rPr>
          <w:sz w:val="28"/>
          <w:szCs w:val="28"/>
        </w:rPr>
        <w:t>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4.2. Общее образование может быть получено в образовательных учре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дениях, а также вне образовательных учреждений - в форме семейного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зования. Среднее общее образование может быть получено в форме самоо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лями (законными представителями) несовершеннолетнего обучающегося формы получения общего образования и формы обучения учитывается мн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ние ребенка.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выборе родителями (законными представителями) несовершенн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летнего обучающегося формы получения общего образования в форме с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мейного образования род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 xml:space="preserve">тели (законные представители) информируют об </w:t>
      </w:r>
      <w:r w:rsidRPr="00116AC1">
        <w:rPr>
          <w:sz w:val="28"/>
          <w:szCs w:val="28"/>
        </w:rPr>
        <w:lastRenderedPageBreak/>
        <w:t>этом выборе комитет образования администрации Валдайского муниципал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ного района.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Обучение в форме семейного образования и самообразования осущест</w:t>
      </w:r>
      <w:r w:rsidRPr="00116AC1">
        <w:rPr>
          <w:sz w:val="28"/>
          <w:szCs w:val="28"/>
        </w:rPr>
        <w:t>в</w:t>
      </w:r>
      <w:r w:rsidRPr="00116AC1">
        <w:rPr>
          <w:sz w:val="28"/>
          <w:szCs w:val="28"/>
        </w:rPr>
        <w:t>ляется с правом последующего прохождения промежуточной и государс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венной итоговой аттестации в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зовательных учреждениях.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4.3. Обучающиеся, получившие основное общее образование, или до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тигшие восемнадцати лет, имеют право на выбор образовательного учрежд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ния, формы получения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ния и формы обучения.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4.4. Обучение по индивидуальному учебному плану, в том числе уск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ренное обуч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ние, в пределах осваиваемых общеобразовательных программ осуществляется в порядке, установленном локальными нормативными акт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ми образовательного учреждения.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образовательным у</w:t>
      </w:r>
      <w:r w:rsidRPr="00116AC1">
        <w:rPr>
          <w:sz w:val="28"/>
          <w:szCs w:val="28"/>
        </w:rPr>
        <w:t>ч</w:t>
      </w:r>
      <w:r w:rsidRPr="00116AC1">
        <w:rPr>
          <w:sz w:val="28"/>
          <w:szCs w:val="28"/>
        </w:rPr>
        <w:t>реждением с учетом особенностей и образовательных потребностей конкре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ного обучающегося.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4.5. Сроки получения начального общего, основного общего и среднего общего образования устанавливаются федеральными государственными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разовательными станда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тами общего образования.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4.6. Содержание начального общего, основного общего и среднего общ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го образования определяется образовательными программами начального общего, основного общего и сре</w:t>
      </w:r>
      <w:r w:rsidRPr="00116AC1">
        <w:rPr>
          <w:sz w:val="28"/>
          <w:szCs w:val="28"/>
        </w:rPr>
        <w:t>д</w:t>
      </w:r>
      <w:r w:rsidRPr="00116AC1">
        <w:rPr>
          <w:sz w:val="28"/>
          <w:szCs w:val="28"/>
        </w:rPr>
        <w:t>него общего образования.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4.7.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венными образовательными стандартами.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4.8. Общеобразовательные программы самостоятельно разрабатываются и утверждаю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ся образовательным учреждением.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Учреждения, осуществляющие образовательную деятельность по име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щим государственную аккредитацию общеобразовательным программам, разрабатывают указанные образовательные программы в соответствии с ф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деральными государственными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тельными стандартами и с учетом соответствующих примерных основных образовательных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4.9. Общеобразовательная программа включает в себя учебный план, к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об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чение и воспитание обучающихся.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тельности обучающихся и формы их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межуточной аттестации.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4.10. Организация образовательной деятельности по общеобразовател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ным программам может быть основана на дифференциации содержания с учетом образовательных потребностей и интересов обучающихся, обеспеч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вающих углубленное изучение отдел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учебных предметов, предметных областей соответствующей образовательной программы (профильное обуч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lastRenderedPageBreak/>
        <w:t>ние).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Образовательная деятельность при освоении общеобразовательных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 или отдельных компонентов этих программ может быть организована в форме практической по</w:t>
      </w:r>
      <w:r w:rsidRPr="00116AC1">
        <w:rPr>
          <w:sz w:val="28"/>
          <w:szCs w:val="28"/>
        </w:rPr>
        <w:t>д</w:t>
      </w:r>
      <w:r w:rsidRPr="00116AC1">
        <w:rPr>
          <w:sz w:val="28"/>
          <w:szCs w:val="28"/>
        </w:rPr>
        <w:t>готовки.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4.11. При реализации общеобразовательных программ используются различные образовательные технологии, в том числе дистанционные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вательные технологии, электро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ное обучение.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4.12. При угрозе возникновения и (или) возникновении отдельных чре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вычайных ситуаций, введении режима повышенной готовности или чрезв</w:t>
      </w:r>
      <w:r w:rsidRPr="00116AC1">
        <w:rPr>
          <w:sz w:val="28"/>
          <w:szCs w:val="28"/>
        </w:rPr>
        <w:t>ы</w:t>
      </w:r>
      <w:r w:rsidRPr="00116AC1">
        <w:rPr>
          <w:sz w:val="28"/>
          <w:szCs w:val="28"/>
        </w:rPr>
        <w:t>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висимости от ограничений, предусмотренных в федеральных государстве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ных образовательных стандартах, если реализация указанных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программ без применения указанных технологий и перенос сроков об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чения нево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можны.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 xml:space="preserve">4.13. Общеобразовательные программы реализуются </w:t>
      </w:r>
      <w:bookmarkStart w:id="5" w:name="_Hlk58250365"/>
      <w:r w:rsidRPr="00116AC1">
        <w:rPr>
          <w:sz w:val="28"/>
          <w:szCs w:val="28"/>
        </w:rPr>
        <w:t xml:space="preserve">образовательным учреждением </w:t>
      </w:r>
      <w:bookmarkEnd w:id="5"/>
      <w:r w:rsidRPr="00116AC1">
        <w:rPr>
          <w:sz w:val="28"/>
          <w:szCs w:val="28"/>
        </w:rPr>
        <w:t>как самостоятельно, так и посредством сетевых форм их реал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зации.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Образовательное учреждение может использовать сетевую форму реал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зации общеобразовательных программ и (или) отдельных компонентов, пр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дусмотренных образовательными программами (в том числе различного в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да, уровня и (или) направленности), обеспечивающую возможность освоения образовательных программ обучающимися с использованием ресурсов н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скольких организаций, осуществляющих образовательную деятельность, включая иностранные, а также при необходимости с использованием ресу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сов иных учреждений. Использование сетевой формы реализации общеобр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зовательных программ осуществляется на основании договора между ук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занными учреждениями.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4.14. При реализации общеобразовательных программ образовательным учреждением может применяться форма организации образовательной де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тельности, основанная на модульном принципе представления содержания общеобразовательной программы и построения учебных планов, использов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нии соответствующих образовательных технологий.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4.15. В образовательном учреждении образовательная деятельность осуществляется на государственном языке Российской Федерации.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Общее образование может быть получено на иностранном языке в соо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ветствии с общеобразовательной программой и в порядке, установленном 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конодательством об образовании и локальными нормативными актами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зовательного учреждения.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приеме (переводе) на обучение по имеющим государственную а</w:t>
      </w:r>
      <w:r w:rsidRPr="00116AC1">
        <w:rPr>
          <w:sz w:val="28"/>
          <w:szCs w:val="28"/>
        </w:rPr>
        <w:t>к</w:t>
      </w:r>
      <w:r w:rsidRPr="00116AC1">
        <w:rPr>
          <w:sz w:val="28"/>
          <w:szCs w:val="28"/>
        </w:rPr>
        <w:t>кредитацию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 xml:space="preserve">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r w:rsidRPr="00116AC1">
        <w:rPr>
          <w:sz w:val="28"/>
          <w:szCs w:val="28"/>
        </w:rPr>
        <w:lastRenderedPageBreak/>
        <w:t>представителей) несове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шеннолетних обучающихся.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4.16. Образовательное учреждение создает условия для реализации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щеобразов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тельных программ.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образовательном учреждении могут быть созданы условия для прож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вания обучающихся в интернате, а также для осуществления присмотра и ухода за детьми в группах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дленного дня.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4.17. Образовательная деятельность по общеобразовательным програ</w:t>
      </w:r>
      <w:r w:rsidRPr="00116AC1">
        <w:rPr>
          <w:sz w:val="28"/>
          <w:szCs w:val="28"/>
        </w:rPr>
        <w:t>м</w:t>
      </w:r>
      <w:r w:rsidRPr="00116AC1">
        <w:rPr>
          <w:sz w:val="28"/>
          <w:szCs w:val="28"/>
        </w:rPr>
        <w:t>мам, в том числе адаптированным общеобразовательным программам, орг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низуется в соответствии с расписанием учебных занятий, которое определ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ется образовательным учреждением.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4.18. При наличии необходимых условий (кадровых, финансовых, мат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риально-технических и иных условий) возможно деление классов на группы при проведении уче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ных занятий, курсов, дисциплин (модулей).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наличии потребности в изучении нескольких родных языков из чи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ла языков нар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дов Российской Федерации допускается деление класса на две и более группы.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 проведении учебных занятий в малокомплектных образовательных учреждениях допускается объединение в группы обучающихся по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тельным программам н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чального общего образования из нескольких классов в соответствии с санитарно-эпидемиологическими правилами и норматив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ми.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4.19. Учебный год в образовательном учреждении начинается 1 сентября и заканчивается в соответствии с учебным планом соответствующей общео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разовательной программы. Начало учебного года может переноситься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зовательным учреждением при реализации общеобразовательной программы в очно-заочной форме обучения не более чем на один 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сяц, в заочной форме обучения - не более чем на три месяца.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процессе освоения общеобразовательных программ обучающимся предоставляются каникулы. Сроки начала и окончания каникул определяю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ся образовательным учре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дением самостоятельно.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4.20. Количество обучающихся в классе (группе) определяется в соо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ветствии с с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нитарно-эпидемиологическими правилами и нормативами.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4.21. Освоение общеобразовательной программы, в том числе отдельной части или всего объема учебного предмета, курса, дисциплины (модуля)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щеобразовательной программы, сопровождается текущим контролем усп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ваемости и промежуточной аттестацией обучающихся. Формы, периоди</w:t>
      </w:r>
      <w:r w:rsidRPr="00116AC1">
        <w:rPr>
          <w:sz w:val="28"/>
          <w:szCs w:val="28"/>
        </w:rPr>
        <w:t>ч</w:t>
      </w:r>
      <w:r w:rsidRPr="00116AC1">
        <w:rPr>
          <w:sz w:val="28"/>
          <w:szCs w:val="28"/>
        </w:rPr>
        <w:t>ность и порядок проведения текущего контроля успеваемости и промежуто</w:t>
      </w:r>
      <w:r w:rsidRPr="00116AC1">
        <w:rPr>
          <w:sz w:val="28"/>
          <w:szCs w:val="28"/>
        </w:rPr>
        <w:t>ч</w:t>
      </w:r>
      <w:r w:rsidRPr="00116AC1">
        <w:rPr>
          <w:sz w:val="28"/>
          <w:szCs w:val="28"/>
        </w:rPr>
        <w:t>ной аттестации обучающихся определяются образовательным учреждением с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мостоятельно.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4.22. При реализации утвержденных рабочих программ учебных предм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тов, курсов, дисциплин (модулей) общеобразовательной программы объем домашних заданий (по всем учебным предметам) должен быть таким, чтобы затраты времени на его выполнение не превышали (в астрономических ч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сах): во 2 - 3 классах - 1,5 часа, в 4 - 5 классах - 2 часа, в 6 - 8 классах - 2,5 ч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са, в 9 - 11 классах - до 3,5 часа.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lastRenderedPageBreak/>
        <w:t>В первом классе обучение проводится без балльного оценивания знаний обуча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щихся и домашних заданий.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4.23. Освоение обучающимися основных образовательных программ о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новного общего и среднего общего образования завершается итоговой атт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стацией, которая является обяз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тельной.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Лица, осваивающие образовательную программу в форме семейного о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разования или самообразования либо обучавшиеся по не имеющей госуда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ственной аккредитации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тельном учреждении по имеющим государственную аккредитацию образовательным программам о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новного общего и среднего общего образования бесплатно. При прохожд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нии указанной аттестации экстерны пользуются академическими правами обучающихся по соответствующей образовательной программе.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Обучающиеся, освоившие в полном объеме соответствующую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тельную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грамму учебного года, переводятся в следующий класс.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Обучающиеся, не прошедшие промежуточной аттестации по уважител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ным прич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нам или имеющие академическую задолженность, переводятся в следующий класс усло</w:t>
      </w:r>
      <w:r w:rsidRPr="00116AC1">
        <w:rPr>
          <w:sz w:val="28"/>
          <w:szCs w:val="28"/>
        </w:rPr>
        <w:t>в</w:t>
      </w:r>
      <w:r w:rsidRPr="00116AC1">
        <w:rPr>
          <w:sz w:val="28"/>
          <w:szCs w:val="28"/>
        </w:rPr>
        <w:t>но.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Обучающиеся в образовательном учреждении по общеобразовательным программам, не ликвидировавшие в установленные сроки академической з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долженности с момента ее образования, по усмотрению их родителей (зако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ных представителей) оставляются на повторное обучение, переводятся на обучение по адаптированным общеобразовательным программам в соотве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ствии с рекомендациями психолого-медико-педагогической коми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сии либо на обучение по индивидуальному учебному плану.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вания, выдается в установле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ном законодательством об образовании порядке аттестат об основном общем или среднем общем образовании, подтве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ждающий получение общего образования соответс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вующего уровня.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Лицам, успешно прошедшим итоговую аттестацию, выдаются докуме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ты об образовании, образцы которых самостоятельно устанавливаются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зовательным учреждением.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Лицам, не прошедшим итоговой аттестации или получившим на итог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вой аттестации неудовлетворительные результаты, а также лицам, освои</w:t>
      </w:r>
      <w:r w:rsidRPr="00116AC1">
        <w:rPr>
          <w:sz w:val="28"/>
          <w:szCs w:val="28"/>
        </w:rPr>
        <w:t>в</w:t>
      </w:r>
      <w:r w:rsidRPr="00116AC1">
        <w:rPr>
          <w:sz w:val="28"/>
          <w:szCs w:val="28"/>
        </w:rPr>
        <w:t>шим часть образовательной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граммы основного общего и среднего общего образования и (или) отчисленным из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зовательного учреждения, выдается справка об обучении или о периоде обучения по образцу, самостоятельно у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танавливаемому образовательным учреждением.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</w:t>
      </w:r>
      <w:r w:rsidRPr="00116AC1">
        <w:rPr>
          <w:sz w:val="28"/>
          <w:szCs w:val="28"/>
        </w:rPr>
        <w:t>й</w:t>
      </w:r>
      <w:r w:rsidRPr="00116AC1">
        <w:rPr>
          <w:sz w:val="28"/>
          <w:szCs w:val="28"/>
        </w:rPr>
        <w:t>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</w:t>
      </w:r>
      <w:r w:rsidRPr="00116AC1">
        <w:rPr>
          <w:sz w:val="28"/>
          <w:szCs w:val="28"/>
        </w:rPr>
        <w:t>м</w:t>
      </w:r>
      <w:r w:rsidRPr="00116AC1">
        <w:rPr>
          <w:sz w:val="28"/>
          <w:szCs w:val="28"/>
        </w:rPr>
        <w:t>мам.</w:t>
      </w:r>
    </w:p>
    <w:p w:rsidR="00116AC1" w:rsidRPr="00116AC1" w:rsidRDefault="00116AC1" w:rsidP="00116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6AC1">
        <w:rPr>
          <w:sz w:val="28"/>
          <w:szCs w:val="28"/>
        </w:rPr>
        <w:lastRenderedPageBreak/>
        <w:t>Обучающиеся, освоившие образовательные программы основного общ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го образования и получившие на государственной итоговой аттестации н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удовлетворительные результаты, по усмотрению их родителей (законных представителей) с учетом мнения обучающихся, а также с учетом рекоме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даций психолого-медико-педагогической комиссии (при их наличии) могут быть оставлены на повторное обучение или получить основное общее 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зование в форме семейного образования с последующим прохождением г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сударственной итоговой аттестации в порядке и сроки, установленные зак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нодательством Российской Федерации.</w:t>
      </w:r>
    </w:p>
    <w:p w:rsidR="00116AC1" w:rsidRPr="00116AC1" w:rsidRDefault="00116AC1" w:rsidP="00116AC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AC1" w:rsidRPr="00116AC1" w:rsidRDefault="00116AC1" w:rsidP="002E69DF">
      <w:pPr>
        <w:widowControl w:val="0"/>
        <w:autoSpaceDE w:val="0"/>
        <w:autoSpaceDN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116AC1">
        <w:rPr>
          <w:b/>
          <w:sz w:val="28"/>
          <w:szCs w:val="28"/>
        </w:rPr>
        <w:t>5. Особенности организации образовательной деятельности</w:t>
      </w:r>
    </w:p>
    <w:p w:rsidR="00116AC1" w:rsidRDefault="00116AC1" w:rsidP="002E69D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116AC1">
        <w:rPr>
          <w:b/>
          <w:sz w:val="28"/>
          <w:szCs w:val="28"/>
        </w:rPr>
        <w:t>для лиц с ограниченными возможностями здоровья</w:t>
      </w:r>
    </w:p>
    <w:p w:rsidR="002E69DF" w:rsidRPr="00116AC1" w:rsidRDefault="002E69DF" w:rsidP="002E69DF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5.1. Содержание общего образования и условия организации обучения обучающихся с ограниченными возможностями здоровья определяются адапт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рованной общеобразовательной программой, а для инвалидов также в соответствии с индивидуальной программой ре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билитации инвалида.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Под специальными условиями для получения образования обучающ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мися с ограниченными возможностями здоровья понимаются условия обуч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ния, воспитания и развития таких обучающихся, включающие в себя испол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зование специальных учебников, учебных пособий и дидактических мат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риалов специальных технических средств коллективного и индивидуального польз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вания, предоставление услуг ассистента (помощника), оказывающего необходимую техническую помощь, проведение групповых и индивидуал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коррекционных занятий, обеспечение доступа в здания образовательного у</w:t>
      </w:r>
      <w:r w:rsidRPr="00116AC1">
        <w:rPr>
          <w:sz w:val="28"/>
          <w:szCs w:val="28"/>
        </w:rPr>
        <w:t>ч</w:t>
      </w:r>
      <w:r w:rsidRPr="00116AC1">
        <w:rPr>
          <w:sz w:val="28"/>
          <w:szCs w:val="28"/>
        </w:rPr>
        <w:t>реждения, а также иные условия, без которых невозможно или затруднено освоение образовательных программ. Правила доступности образовательных учреждений, реализующих образовательную деятельность по адаптирова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 xml:space="preserve">ным общеобразовательным программам, определяются </w:t>
      </w:r>
      <w:r w:rsidR="002E69DF">
        <w:rPr>
          <w:sz w:val="28"/>
          <w:szCs w:val="28"/>
        </w:rPr>
        <w:t xml:space="preserve">в соответствии с 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рядком обеспечения условий доступности для инвалидов объектов и предо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тавляемых услуг в сфере образования, а также оказания им при этом необх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димой п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мощи.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5.2. Исходя из категории обучающихся с ограниченными возможн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стями здоровья их численность в классе (группе) устанавливается в соотве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ствии с санитарно-эпидемиологическими правилами и нормативами.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5.3. В образовательных учреждениях, осуществляющих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ную деятельность по адаптированным общеобразовательным программам, созд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ются специальные условия для получения образования обучающимися с ограниченными возможностями зд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ровья:</w:t>
      </w:r>
    </w:p>
    <w:p w:rsidR="00116AC1" w:rsidRPr="00116AC1" w:rsidRDefault="002E69DF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5.3.</w:t>
      </w:r>
      <w:r>
        <w:rPr>
          <w:sz w:val="28"/>
          <w:szCs w:val="28"/>
        </w:rPr>
        <w:t>1 Д</w:t>
      </w:r>
      <w:r w:rsidR="00116AC1" w:rsidRPr="00116AC1">
        <w:rPr>
          <w:sz w:val="28"/>
          <w:szCs w:val="28"/>
        </w:rPr>
        <w:t>ля обучающихся с ограниченными возможностями здоровья по зр</w:t>
      </w:r>
      <w:r w:rsidR="00116AC1" w:rsidRPr="00116AC1">
        <w:rPr>
          <w:sz w:val="28"/>
          <w:szCs w:val="28"/>
        </w:rPr>
        <w:t>е</w:t>
      </w:r>
      <w:r w:rsidR="00116AC1" w:rsidRPr="00116AC1">
        <w:rPr>
          <w:sz w:val="28"/>
          <w:szCs w:val="28"/>
        </w:rPr>
        <w:t>нию: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адаптация официальных сайтов образовательных учреждений в сети Интернет с учетом особых потребностей инвалидов по зрению с приведен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ем их к международному стандарту доступности веб-контента и веб-сервисов (WCAG);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lastRenderedPageBreak/>
        <w:t>размещение в доступных для обучающихся, являющихся слепыми или слабовидящими, местах и в адаптированной форме (с учетом их особых п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тре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ностей) справочной информации о расписании лекций, учебных занятий (должна быть выполнена крупным (высота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писных букв не менее 7,5 см) рельефно-контрастным шрифтом (на белом или желтом фоне) и продублир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вана шрифтом Брайля);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наличия альтернативных форматов печатных материалов (кру</w:t>
      </w:r>
      <w:r w:rsidRPr="00116AC1">
        <w:rPr>
          <w:sz w:val="28"/>
          <w:szCs w:val="28"/>
        </w:rPr>
        <w:t>п</w:t>
      </w:r>
      <w:r w:rsidRPr="00116AC1">
        <w:rPr>
          <w:sz w:val="28"/>
          <w:szCs w:val="28"/>
        </w:rPr>
        <w:t>ный шрифт) или аудиофайлов;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доступа обучающегося, являющегося слепым и испол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зующего собаку-поводыря, к зданию образовательного учреждения, распол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гающему местом для размещения собаки-поводыря в часы обучения самого обучающ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гося;</w:t>
      </w:r>
    </w:p>
    <w:p w:rsidR="00116AC1" w:rsidRPr="00116AC1" w:rsidRDefault="002E69DF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5.3.</w:t>
      </w:r>
      <w:r>
        <w:rPr>
          <w:sz w:val="28"/>
          <w:szCs w:val="28"/>
        </w:rPr>
        <w:t>2 Д</w:t>
      </w:r>
      <w:r w:rsidR="00116AC1" w:rsidRPr="00116AC1">
        <w:rPr>
          <w:sz w:val="28"/>
          <w:szCs w:val="28"/>
        </w:rPr>
        <w:t>ля обучающихся с ограниченными возможностями здоровья по слуху: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116AC1">
        <w:rPr>
          <w:sz w:val="28"/>
          <w:szCs w:val="28"/>
        </w:rPr>
        <w:t>б</w:t>
      </w:r>
      <w:r w:rsidRPr="00116AC1">
        <w:rPr>
          <w:sz w:val="28"/>
          <w:szCs w:val="28"/>
        </w:rPr>
        <w:t>титров (мониторы, их размеры и количество необходимо определять с уч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том ра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меров помещения);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надлежащими звуковыми средствами воспроизведения инфо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мации;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получения информации с использованием русского же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тового языка (сурдоперевода, тифлосурдоперевода);</w:t>
      </w:r>
    </w:p>
    <w:p w:rsidR="00116AC1" w:rsidRPr="00116AC1" w:rsidRDefault="002E69DF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5.3.</w:t>
      </w:r>
      <w:r>
        <w:rPr>
          <w:sz w:val="28"/>
          <w:szCs w:val="28"/>
        </w:rPr>
        <w:t>3 Д</w:t>
      </w:r>
      <w:r w:rsidR="00116AC1" w:rsidRPr="00116AC1">
        <w:rPr>
          <w:sz w:val="28"/>
          <w:szCs w:val="28"/>
        </w:rPr>
        <w:t>ля обучающихся, имеющих нарушения опорно-двигательного аппар</w:t>
      </w:r>
      <w:r w:rsidR="00116AC1" w:rsidRPr="00116AC1">
        <w:rPr>
          <w:sz w:val="28"/>
          <w:szCs w:val="28"/>
        </w:rPr>
        <w:t>а</w:t>
      </w:r>
      <w:r w:rsidR="00116AC1" w:rsidRPr="00116AC1">
        <w:rPr>
          <w:sz w:val="28"/>
          <w:szCs w:val="28"/>
        </w:rPr>
        <w:t>та: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обеспечение беспрепятственного доступа обучающихся в учебные п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мещения, столовые, туалетные и другие помещения образовательного учр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ждения,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гих приспособлений).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5.4. Для получения без дискриминации качественного образования л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цами с огран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ченными возможностями здоровья создаются: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необходимые условия для коррекции нарушений развития и социал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ной адаптации, оказания ранней коррекционной помощи на основе специал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педагогических подходов и наиболее подходящих для этих лиц языков, 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тодов и способов общения;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условия, в максимальной степени способствующие получению образ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вания определенного уровня и определенной направленности, а также соц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альному развитию этих лиц, в том числе посредством организации инкл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зивного образования лиц с ограниченными возможн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стями здоровья.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5.5. В образовательных учреждениях, осуществляющих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 xml:space="preserve">ную деятельность по адаптированным общеобразовательным программам для слабослышащих обучающихся (имеющих частичную потерю слуха и </w:t>
      </w:r>
      <w:r w:rsidRPr="00116AC1">
        <w:rPr>
          <w:sz w:val="28"/>
          <w:szCs w:val="28"/>
        </w:rPr>
        <w:lastRenderedPageBreak/>
        <w:t>различную степень недоразвития речи) и позднооглохших обучающихся (о</w:t>
      </w:r>
      <w:r w:rsidRPr="00116AC1">
        <w:rPr>
          <w:sz w:val="28"/>
          <w:szCs w:val="28"/>
        </w:rPr>
        <w:t>г</w:t>
      </w:r>
      <w:r w:rsidRPr="00116AC1">
        <w:rPr>
          <w:sz w:val="28"/>
          <w:szCs w:val="28"/>
        </w:rPr>
        <w:t>лохших в дошкольном или школьном возрасте, но сохранивших самосто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тельную речь), создаются два отделения: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1 отделение - для обучающихся с легким недоразвитием речи, обусло</w:t>
      </w:r>
      <w:r w:rsidRPr="00116AC1">
        <w:rPr>
          <w:sz w:val="28"/>
          <w:szCs w:val="28"/>
        </w:rPr>
        <w:t>в</w:t>
      </w:r>
      <w:r w:rsidRPr="00116AC1">
        <w:rPr>
          <w:sz w:val="28"/>
          <w:szCs w:val="28"/>
        </w:rPr>
        <w:t>ленным нар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шением слуха;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 отделение - для обучающихся с глубоким недоразвитием речи, об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словленным н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рушением слуха.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5.6. В образовательном учреждении, осуществляющей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ную де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тельность по адаптированным общеобразовательным программам, допуск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ется совместное обучение слепых и слабовидящих обучающихся, а также обучающихся с пониженным зрением, страдающих амблиопией и к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соглаз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ем и нуждающихся в офтальмологическом сопровождении.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Основой обучения слепых обучающихся является система Брайля.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5.7. В образовательных учреждениях, осуществляющих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ную деятельность по адаптированным общеобразовательным программам для обучающихся, имеющих тяжелые нарушения речи, создаются два отд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ления: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1 отделение - для обучающихся, имеющих общее недоразвитие речи тяжелой степени (алалия, дизартрия, ринолалия, афазия), а также обуча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щихся, имеющих общее недоразв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тие речи, сопровождающееся заиканием;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2 отделение - для обучающихся с тяжелой формой заикания при но</w:t>
      </w:r>
      <w:r w:rsidRPr="00116AC1">
        <w:rPr>
          <w:sz w:val="28"/>
          <w:szCs w:val="28"/>
        </w:rPr>
        <w:t>р</w:t>
      </w:r>
      <w:r w:rsidRPr="00116AC1">
        <w:rPr>
          <w:sz w:val="28"/>
          <w:szCs w:val="28"/>
        </w:rPr>
        <w:t>мальном разв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тии речи.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составе 1 и 2 отделений комплектуются классы (группы) обуча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щихся, имеющих однотипные формы речевой патологии, с обязательным учетом уровня их речевого разв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тия.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5.8. В случае если обучающиеся завершают освоение адаптированных общеобразовательных программ основного общего образования до достиж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ния совершеннолетия и не могут быть трудоустроены, для них открываются классы (группы) с углубленным изуч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нием отдельных учебных предметов, предметных областей соответствующей образов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тельной программы.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5.9. В образовательном учреждении, осуществляющей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ную де</w:t>
      </w:r>
      <w:r w:rsidRPr="00116AC1">
        <w:rPr>
          <w:sz w:val="28"/>
          <w:szCs w:val="28"/>
        </w:rPr>
        <w:t>я</w:t>
      </w:r>
      <w:r w:rsidRPr="00116AC1">
        <w:rPr>
          <w:sz w:val="28"/>
          <w:szCs w:val="28"/>
        </w:rPr>
        <w:t>тельность по адаптированным общеобразовательным программам, допуск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ется: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совместное обучение обучающихся с задержкой психического развития и обучающихся с расстройством аутистического спектра, интеллектуальное развитие которых с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поставимо с задержкой психического развития;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совместное обучение по образовательным программам для обуча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щихся с умственной отсталостью и обучающихся с расстройством аутист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ческого спектра, интеллектуальное развитие которых сопоставимо с умс</w:t>
      </w:r>
      <w:r w:rsidRPr="00116AC1">
        <w:rPr>
          <w:sz w:val="28"/>
          <w:szCs w:val="28"/>
        </w:rPr>
        <w:t>т</w:t>
      </w:r>
      <w:r w:rsidRPr="00116AC1">
        <w:rPr>
          <w:sz w:val="28"/>
          <w:szCs w:val="28"/>
        </w:rPr>
        <w:t>венной отсталостью (не более одного ребе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ка в один класс).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Обучающимся с расстройством аутистического спектра, интеллект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альное развитие которых сопоставимо с задержкой психического развития, на период адаптации к нахождению в образовательном учреждении  (от п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лугода до 1 года) организуется специальное сопров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ждение.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Для успешной адаптации обучающихся с расстройствами аутистич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lastRenderedPageBreak/>
        <w:t>ского спектра на групповых занятиях кроме учителя присутствует воспит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тель (тьютор), организуются и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дивидуальные занятия с педагогом-психологом по развитию навыков коммуникации, поддержке эмоциональн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го и социального развития таких детей из расчета 5 - 8 обучающихся с ра</w:t>
      </w:r>
      <w:r w:rsidRPr="00116AC1">
        <w:rPr>
          <w:sz w:val="28"/>
          <w:szCs w:val="28"/>
        </w:rPr>
        <w:t>с</w:t>
      </w:r>
      <w:r w:rsidRPr="00116AC1">
        <w:rPr>
          <w:sz w:val="28"/>
          <w:szCs w:val="28"/>
        </w:rPr>
        <w:t>стройством аутист</w:t>
      </w:r>
      <w:r w:rsidRPr="00116AC1">
        <w:rPr>
          <w:sz w:val="28"/>
          <w:szCs w:val="28"/>
        </w:rPr>
        <w:t>и</w:t>
      </w:r>
      <w:r w:rsidRPr="00116AC1">
        <w:rPr>
          <w:sz w:val="28"/>
          <w:szCs w:val="28"/>
        </w:rPr>
        <w:t>ческого спектра на одну ставку должности педагога-психолога.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5.10.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ных особенностей психофизического развития, здоровья, возможностей, а также интересов обучающихся с ограниченными возможностями здоровья и их 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дителей (законных представителей) на основе выбора профиля труда, включающего в себя подготовку обучающегося для индивидуальной труд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вой деятельности.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классы (группы) с углубленным изучением отдельных учебных предметов, предметных областей соответствующей образовательной пр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граммы принимаются обуча</w:t>
      </w:r>
      <w:r w:rsidRPr="00116AC1">
        <w:rPr>
          <w:sz w:val="28"/>
          <w:szCs w:val="28"/>
        </w:rPr>
        <w:t>ю</w:t>
      </w:r>
      <w:r w:rsidRPr="00116AC1">
        <w:rPr>
          <w:sz w:val="28"/>
          <w:szCs w:val="28"/>
        </w:rPr>
        <w:t>щиеся, окончившие 9 (10) класс.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5.11. В образовательных учреждениях, осуществляющих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ную деятельность по адаптированным общеобразовательным программам для обучающихся с умственной отсталостью, создаются классы (группы) для обучающихся с умеренной и тяжелой умственной отсталостью.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В классы (группы), группы продленного дня для обучающихся с ум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ренной и тяжелой умственной отсталостью принимаются дети, не имеющие медицинских противопоказаний для пребывания в образовательном учре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дении, владеющие элементарными навыками сам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обслуживания.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5.12. При организации образовательной деятельности по адаптирова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ной общеобр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чающихся из расчета по одной штатной единице: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учителя-дефектолога (сурдопедагога, тифлопедагога) на каждых 6 - 12 об</w:t>
      </w:r>
      <w:r w:rsidRPr="00116AC1">
        <w:rPr>
          <w:sz w:val="28"/>
          <w:szCs w:val="28"/>
        </w:rPr>
        <w:t>у</w:t>
      </w:r>
      <w:r w:rsidRPr="00116AC1">
        <w:rPr>
          <w:sz w:val="28"/>
          <w:szCs w:val="28"/>
        </w:rPr>
        <w:t>чающихся с ограниченными возможностями здоровья;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учителя-логопеда на каждых 6 - 12 обучающихся с ограниченными возмо</w:t>
      </w:r>
      <w:r w:rsidRPr="00116AC1">
        <w:rPr>
          <w:sz w:val="28"/>
          <w:szCs w:val="28"/>
        </w:rPr>
        <w:t>ж</w:t>
      </w:r>
      <w:r w:rsidRPr="00116AC1">
        <w:rPr>
          <w:sz w:val="28"/>
          <w:szCs w:val="28"/>
        </w:rPr>
        <w:t>ностями здоровья;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педагога-психолога на каждых 20 обучающихся с ограниченными во</w:t>
      </w:r>
      <w:r w:rsidRPr="00116AC1">
        <w:rPr>
          <w:sz w:val="28"/>
          <w:szCs w:val="28"/>
        </w:rPr>
        <w:t>з</w:t>
      </w:r>
      <w:r w:rsidRPr="00116AC1">
        <w:rPr>
          <w:sz w:val="28"/>
          <w:szCs w:val="28"/>
        </w:rPr>
        <w:t>можн</w:t>
      </w:r>
      <w:r w:rsidRPr="00116AC1">
        <w:rPr>
          <w:sz w:val="28"/>
          <w:szCs w:val="28"/>
        </w:rPr>
        <w:t>о</w:t>
      </w:r>
      <w:r w:rsidRPr="00116AC1">
        <w:rPr>
          <w:sz w:val="28"/>
          <w:szCs w:val="28"/>
        </w:rPr>
        <w:t>стями здоровья;</w:t>
      </w:r>
    </w:p>
    <w:p w:rsidR="00116AC1" w:rsidRP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тьютора, ассистента (помощника) на каждых 1 - 6 обучающихся с огр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ниче</w:t>
      </w:r>
      <w:r w:rsidRPr="00116AC1">
        <w:rPr>
          <w:sz w:val="28"/>
          <w:szCs w:val="28"/>
        </w:rPr>
        <w:t>н</w:t>
      </w:r>
      <w:r w:rsidRPr="00116AC1">
        <w:rPr>
          <w:sz w:val="28"/>
          <w:szCs w:val="28"/>
        </w:rPr>
        <w:t>ными возможностями здоровья.</w:t>
      </w:r>
    </w:p>
    <w:p w:rsidR="00116AC1" w:rsidRDefault="00116AC1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5.13. Для обучающихся, нуждающихся в длительном лечении, детей-инвалидов, которые по состоянию здоровья не могут посещать 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ные учреждения, на основании заключения медицинской организации и письменного обращения родителей (законных пре</w:t>
      </w:r>
      <w:r w:rsidRPr="00116AC1">
        <w:rPr>
          <w:sz w:val="28"/>
          <w:szCs w:val="28"/>
        </w:rPr>
        <w:t>д</w:t>
      </w:r>
      <w:r w:rsidRPr="00116AC1">
        <w:rPr>
          <w:sz w:val="28"/>
          <w:szCs w:val="28"/>
        </w:rPr>
        <w:t>ставителей) обучение по общеобразовательным программам организуется на дому или в м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дицинских организациях.</w:t>
      </w:r>
    </w:p>
    <w:p w:rsidR="002E69DF" w:rsidRPr="002E69DF" w:rsidRDefault="002E69DF" w:rsidP="008429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2E69DF">
        <w:rPr>
          <w:sz w:val="28"/>
          <w:szCs w:val="28"/>
        </w:rPr>
        <w:t xml:space="preserve"> отношений муниципального образовательного учрежд</w:t>
      </w:r>
      <w:r w:rsidRPr="002E69DF">
        <w:rPr>
          <w:sz w:val="28"/>
          <w:szCs w:val="28"/>
        </w:rPr>
        <w:t>е</w:t>
      </w:r>
      <w:r w:rsidRPr="002E69DF">
        <w:rPr>
          <w:sz w:val="28"/>
          <w:szCs w:val="28"/>
        </w:rPr>
        <w:lastRenderedPageBreak/>
        <w:t>ния и родителей (законных представителей) обучающихся, нуждающихся в дл</w:t>
      </w:r>
      <w:r w:rsidRPr="002E69DF">
        <w:rPr>
          <w:sz w:val="28"/>
          <w:szCs w:val="28"/>
        </w:rPr>
        <w:t>и</w:t>
      </w:r>
      <w:r w:rsidRPr="002E69DF">
        <w:rPr>
          <w:sz w:val="28"/>
          <w:szCs w:val="28"/>
        </w:rPr>
        <w:t>тельном лечении, а также детей-инвалидов в части организации обучения по общеобразовательным программам на дому или в медицинских организ</w:t>
      </w:r>
      <w:r w:rsidRPr="002E69DF">
        <w:rPr>
          <w:sz w:val="28"/>
          <w:szCs w:val="28"/>
        </w:rPr>
        <w:t>а</w:t>
      </w:r>
      <w:r w:rsidRPr="002E69DF">
        <w:rPr>
          <w:sz w:val="28"/>
          <w:szCs w:val="28"/>
        </w:rPr>
        <w:t>циях определяется</w:t>
      </w:r>
      <w:r>
        <w:rPr>
          <w:sz w:val="28"/>
          <w:szCs w:val="28"/>
        </w:rPr>
        <w:t xml:space="preserve"> в соответствии с</w:t>
      </w:r>
      <w:r w:rsidRPr="002E69DF">
        <w:rPr>
          <w:sz w:val="28"/>
          <w:szCs w:val="28"/>
        </w:rPr>
        <w:t xml:space="preserve"> нормативным правовым актом уполн</w:t>
      </w:r>
      <w:r w:rsidRPr="002E69DF">
        <w:rPr>
          <w:sz w:val="28"/>
          <w:szCs w:val="28"/>
        </w:rPr>
        <w:t>о</w:t>
      </w:r>
      <w:r w:rsidRPr="002E69DF">
        <w:rPr>
          <w:sz w:val="28"/>
          <w:szCs w:val="28"/>
        </w:rPr>
        <w:t>моче</w:t>
      </w:r>
      <w:r w:rsidRPr="002E69DF">
        <w:rPr>
          <w:sz w:val="28"/>
          <w:szCs w:val="28"/>
        </w:rPr>
        <w:t>н</w:t>
      </w:r>
      <w:r w:rsidRPr="002E69DF">
        <w:rPr>
          <w:sz w:val="28"/>
          <w:szCs w:val="28"/>
        </w:rPr>
        <w:t>ного органа государственной власти</w:t>
      </w:r>
      <w:r w:rsidR="008429D5">
        <w:rPr>
          <w:sz w:val="28"/>
          <w:szCs w:val="28"/>
        </w:rPr>
        <w:t xml:space="preserve"> Новгородской области</w:t>
      </w:r>
      <w:r w:rsidRPr="002E69DF">
        <w:rPr>
          <w:sz w:val="28"/>
          <w:szCs w:val="28"/>
        </w:rPr>
        <w:t>.</w:t>
      </w:r>
    </w:p>
    <w:p w:rsidR="002E69DF" w:rsidRPr="002E69DF" w:rsidRDefault="002E69DF" w:rsidP="008429D5">
      <w:pPr>
        <w:suppressAutoHyphens/>
        <w:autoSpaceDE w:val="0"/>
        <w:ind w:firstLine="709"/>
        <w:jc w:val="both"/>
        <w:rPr>
          <w:rFonts w:eastAsia="A"/>
          <w:sz w:val="28"/>
          <w:szCs w:val="28"/>
        </w:rPr>
      </w:pPr>
    </w:p>
    <w:p w:rsidR="002F0E2C" w:rsidRPr="00116AC1" w:rsidRDefault="00116AC1" w:rsidP="008429D5">
      <w:pPr>
        <w:spacing w:line="240" w:lineRule="exact"/>
        <w:ind w:left="10206" w:firstLine="709"/>
        <w:jc w:val="both"/>
        <w:rPr>
          <w:sz w:val="28"/>
          <w:szCs w:val="28"/>
        </w:rPr>
      </w:pPr>
      <w:r w:rsidRPr="00116AC1">
        <w:rPr>
          <w:sz w:val="28"/>
          <w:szCs w:val="28"/>
        </w:rPr>
        <w:t>орядок регламентации и оформления отношений муниципа</w:t>
      </w:r>
      <w:r w:rsidRPr="00116AC1">
        <w:rPr>
          <w:sz w:val="28"/>
          <w:szCs w:val="28"/>
        </w:rPr>
        <w:lastRenderedPageBreak/>
        <w:t>льного образовательного учреждения и родителей (законных пре</w:t>
      </w:r>
      <w:r w:rsidRPr="00116AC1">
        <w:rPr>
          <w:sz w:val="28"/>
          <w:szCs w:val="28"/>
        </w:rPr>
        <w:lastRenderedPageBreak/>
        <w:t>дставителей) обучающихся, нуждающихся в длител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 xml:space="preserve">ном лечении, </w:t>
      </w:r>
      <w:r w:rsidRPr="00116AC1">
        <w:rPr>
          <w:sz w:val="28"/>
          <w:szCs w:val="28"/>
        </w:rPr>
        <w:lastRenderedPageBreak/>
        <w:t>а также детей-инвалидов в части организации обучения по обще</w:t>
      </w:r>
      <w:r w:rsidRPr="00116AC1">
        <w:rPr>
          <w:sz w:val="28"/>
          <w:szCs w:val="28"/>
        </w:rPr>
        <w:lastRenderedPageBreak/>
        <w:t>образовател</w:t>
      </w:r>
      <w:r w:rsidRPr="00116AC1">
        <w:rPr>
          <w:sz w:val="28"/>
          <w:szCs w:val="28"/>
        </w:rPr>
        <w:t>ь</w:t>
      </w:r>
      <w:r w:rsidRPr="00116AC1">
        <w:rPr>
          <w:sz w:val="28"/>
          <w:szCs w:val="28"/>
        </w:rPr>
        <w:t>ным программам на дому или в медицинских организ</w:t>
      </w:r>
      <w:r w:rsidRPr="00116AC1">
        <w:rPr>
          <w:sz w:val="28"/>
          <w:szCs w:val="28"/>
        </w:rPr>
        <w:lastRenderedPageBreak/>
        <w:t>ациях определяется нормативным пр</w:t>
      </w:r>
      <w:r w:rsidRPr="00116AC1">
        <w:rPr>
          <w:sz w:val="28"/>
          <w:szCs w:val="28"/>
        </w:rPr>
        <w:t>а</w:t>
      </w:r>
      <w:r w:rsidRPr="00116AC1">
        <w:rPr>
          <w:sz w:val="28"/>
          <w:szCs w:val="28"/>
        </w:rPr>
        <w:t>вовым актом уполномоченног</w:t>
      </w:r>
      <w:r w:rsidRPr="00116AC1">
        <w:rPr>
          <w:sz w:val="28"/>
          <w:szCs w:val="28"/>
        </w:rPr>
        <w:lastRenderedPageBreak/>
        <w:t>о органа государственной власти субъекта Российской Фед</w:t>
      </w:r>
      <w:r w:rsidRPr="00116AC1">
        <w:rPr>
          <w:sz w:val="28"/>
          <w:szCs w:val="28"/>
        </w:rPr>
        <w:t>е</w:t>
      </w:r>
      <w:r w:rsidRPr="00116AC1">
        <w:rPr>
          <w:sz w:val="28"/>
          <w:szCs w:val="28"/>
        </w:rPr>
        <w:t>раци</w:t>
      </w:r>
      <w:r w:rsidRPr="00116AC1">
        <w:rPr>
          <w:sz w:val="28"/>
          <w:szCs w:val="28"/>
        </w:rPr>
        <w:lastRenderedPageBreak/>
        <w:t>и\</w:t>
      </w:r>
    </w:p>
    <w:sectPr w:rsidR="002F0E2C" w:rsidRPr="00116AC1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BF" w:rsidRDefault="001A02BF">
      <w:r>
        <w:separator/>
      </w:r>
    </w:p>
  </w:endnote>
  <w:endnote w:type="continuationSeparator" w:id="0">
    <w:p w:rsidR="001A02BF" w:rsidRDefault="001A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CC"/>
    <w:family w:val="auto"/>
    <w:pitch w:val="variable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BF" w:rsidRDefault="001A02BF">
      <w:r>
        <w:separator/>
      </w:r>
    </w:p>
  </w:footnote>
  <w:footnote w:type="continuationSeparator" w:id="0">
    <w:p w:rsidR="001A02BF" w:rsidRDefault="001A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1" w:rsidRDefault="00116AC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AC1" w:rsidRDefault="00116A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C1" w:rsidRDefault="00116A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41B">
      <w:rPr>
        <w:noProof/>
      </w:rPr>
      <w:t>2</w:t>
    </w:r>
    <w:r>
      <w:fldChar w:fldCharType="end"/>
    </w:r>
  </w:p>
  <w:p w:rsidR="00116AC1" w:rsidRDefault="00116AC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A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BF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69DF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41B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3DC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9D5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1F661BD-8746-4F8A-B781-17141CA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116AC1"/>
    <w:pPr>
      <w:keepNext/>
      <w:numPr>
        <w:ilvl w:val="7"/>
        <w:numId w:val="1"/>
      </w:numPr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qFormat/>
    <w:rsid w:val="00116AC1"/>
    <w:pPr>
      <w:keepNext/>
      <w:numPr>
        <w:ilvl w:val="8"/>
        <w:numId w:val="1"/>
      </w:numPr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16AC1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116AC1"/>
    <w:rPr>
      <w:b/>
      <w:sz w:val="24"/>
      <w:lang w:eastAsia="ar-SA"/>
    </w:rPr>
  </w:style>
  <w:style w:type="character" w:customStyle="1" w:styleId="WW8Num2z3">
    <w:name w:val="WW8Num2z3"/>
    <w:rsid w:val="00116AC1"/>
    <w:rPr>
      <w:color w:val="auto"/>
    </w:rPr>
  </w:style>
  <w:style w:type="character" w:customStyle="1" w:styleId="WW8Num2z0">
    <w:name w:val="WW8Num2z0"/>
    <w:rsid w:val="00116AC1"/>
    <w:rPr>
      <w:rFonts w:ascii="Symbol" w:hAnsi="Symbol" w:cs="Symbol"/>
    </w:rPr>
  </w:style>
  <w:style w:type="character" w:customStyle="1" w:styleId="WW8Num3z3">
    <w:name w:val="WW8Num3z3"/>
    <w:rsid w:val="00116AC1"/>
    <w:rPr>
      <w:color w:val="auto"/>
    </w:rPr>
  </w:style>
  <w:style w:type="character" w:customStyle="1" w:styleId="WW8Num4z0">
    <w:name w:val="WW8Num4z0"/>
    <w:rsid w:val="00116AC1"/>
    <w:rPr>
      <w:sz w:val="20"/>
    </w:rPr>
  </w:style>
  <w:style w:type="character" w:customStyle="1" w:styleId="WW8Num8z1">
    <w:name w:val="WW8Num8z1"/>
    <w:rsid w:val="00116AC1"/>
    <w:rPr>
      <w:rFonts w:ascii="MS Mincho" w:hAnsi="MS Mincho" w:cs="MS Mincho"/>
    </w:rPr>
  </w:style>
  <w:style w:type="character" w:customStyle="1" w:styleId="WW8Num8z2">
    <w:name w:val="WW8Num8z2"/>
    <w:rsid w:val="00116AC1"/>
    <w:rPr>
      <w:rFonts w:ascii="Wingdings" w:hAnsi="Wingdings" w:cs="Wingdings"/>
    </w:rPr>
  </w:style>
  <w:style w:type="character" w:customStyle="1" w:styleId="WW8Num8z4">
    <w:name w:val="WW8Num8z4"/>
    <w:rsid w:val="00116AC1"/>
    <w:rPr>
      <w:rFonts w:ascii="Courier New" w:hAnsi="Courier New" w:cs="Wingdings"/>
    </w:rPr>
  </w:style>
  <w:style w:type="character" w:customStyle="1" w:styleId="WW8Num8z6">
    <w:name w:val="WW8Num8z6"/>
    <w:rsid w:val="00116AC1"/>
    <w:rPr>
      <w:rFonts w:ascii="Symbol" w:hAnsi="Symbol" w:cs="Symbol"/>
    </w:rPr>
  </w:style>
  <w:style w:type="character" w:customStyle="1" w:styleId="WW8Num9z0">
    <w:name w:val="WW8Num9z0"/>
    <w:rsid w:val="00116AC1"/>
    <w:rPr>
      <w:rFonts w:ascii="Symbol" w:hAnsi="Symbol" w:cs="Symbol"/>
    </w:rPr>
  </w:style>
  <w:style w:type="character" w:customStyle="1" w:styleId="WW8Num4z3">
    <w:name w:val="WW8Num4z3"/>
    <w:rsid w:val="00116AC1"/>
    <w:rPr>
      <w:color w:val="auto"/>
    </w:rPr>
  </w:style>
  <w:style w:type="character" w:customStyle="1" w:styleId="WW8Num5z0">
    <w:name w:val="WW8Num5z0"/>
    <w:rsid w:val="00116AC1"/>
    <w:rPr>
      <w:sz w:val="20"/>
    </w:rPr>
  </w:style>
  <w:style w:type="character" w:customStyle="1" w:styleId="WW8Num1z0">
    <w:name w:val="WW8Num1z0"/>
    <w:rsid w:val="00116AC1"/>
    <w:rPr>
      <w:rFonts w:ascii="Symbol" w:hAnsi="Symbol" w:cs="Symbol"/>
    </w:rPr>
  </w:style>
  <w:style w:type="character" w:customStyle="1" w:styleId="WW8Num5z1">
    <w:name w:val="WW8Num5z1"/>
    <w:rsid w:val="00116AC1"/>
    <w:rPr>
      <w:rFonts w:ascii="Courier New" w:hAnsi="Courier New" w:cs="Times New Roman"/>
      <w:sz w:val="20"/>
    </w:rPr>
  </w:style>
  <w:style w:type="character" w:customStyle="1" w:styleId="WW8Num5z2">
    <w:name w:val="WW8Num5z2"/>
    <w:rsid w:val="00116AC1"/>
    <w:rPr>
      <w:rFonts w:ascii="Wingdings" w:hAnsi="Wingdings" w:cs="Wingdings"/>
      <w:sz w:val="20"/>
    </w:rPr>
  </w:style>
  <w:style w:type="character" w:customStyle="1" w:styleId="WW8Num6z0">
    <w:name w:val="WW8Num6z0"/>
    <w:rsid w:val="00116AC1"/>
    <w:rPr>
      <w:rFonts w:cs="Arial"/>
    </w:rPr>
  </w:style>
  <w:style w:type="character" w:customStyle="1" w:styleId="10">
    <w:name w:val="Основной шрифт абзаца1"/>
    <w:rsid w:val="00116AC1"/>
  </w:style>
  <w:style w:type="character" w:customStyle="1" w:styleId="11">
    <w:name w:val="Заголовок 1 Знак"/>
    <w:rsid w:val="00116AC1"/>
    <w:rPr>
      <w:rFonts w:ascii="Arial" w:hAnsi="Arial" w:cs="Arial"/>
      <w:b/>
      <w:bCs/>
      <w:kern w:val="1"/>
      <w:sz w:val="32"/>
      <w:szCs w:val="32"/>
    </w:rPr>
  </w:style>
  <w:style w:type="character" w:customStyle="1" w:styleId="32">
    <w:name w:val="Заголовок 3 Знак"/>
    <w:rsid w:val="00116AC1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af8">
    <w:name w:val="Текст выноски Знак"/>
    <w:rsid w:val="00116AC1"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rsid w:val="00116AC1"/>
  </w:style>
  <w:style w:type="character" w:customStyle="1" w:styleId="135pt">
    <w:name w:val="Основной текст + 13;5 pt"/>
    <w:rsid w:val="00116A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116AC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fa">
    <w:name w:val="Основной текст_"/>
    <w:rsid w:val="00116AC1"/>
    <w:rPr>
      <w:sz w:val="26"/>
      <w:szCs w:val="26"/>
      <w:lang w:eastAsia="ar-SA" w:bidi="ar-SA"/>
    </w:rPr>
  </w:style>
  <w:style w:type="character" w:customStyle="1" w:styleId="71">
    <w:name w:val="Основной текст (7)_"/>
    <w:rsid w:val="00116AC1"/>
    <w:rPr>
      <w:sz w:val="208"/>
      <w:szCs w:val="208"/>
      <w:lang w:eastAsia="ar-SA" w:bidi="ar-SA"/>
    </w:rPr>
  </w:style>
  <w:style w:type="character" w:customStyle="1" w:styleId="135pt1pt">
    <w:name w:val="Основной текст + 13;5 pt;Интервал 1 pt"/>
    <w:rsid w:val="00116A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afb">
    <w:name w:val="Основной текст + Полужирный;Курсив"/>
    <w:rsid w:val="00116AC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2">
    <w:name w:val="Основной текст Знак1"/>
    <w:rsid w:val="00116AC1"/>
    <w:rPr>
      <w:rFonts w:ascii="Times New Roman" w:hAnsi="Times New Roman" w:cs="Times New Roman"/>
      <w:shd w:val="clear" w:color="auto" w:fill="FFFFFF"/>
    </w:rPr>
  </w:style>
  <w:style w:type="character" w:customStyle="1" w:styleId="afc">
    <w:name w:val="Нижний колонтитул Знак"/>
    <w:rsid w:val="00116AC1"/>
    <w:rPr>
      <w:sz w:val="24"/>
      <w:szCs w:val="24"/>
    </w:rPr>
  </w:style>
  <w:style w:type="character" w:customStyle="1" w:styleId="24">
    <w:name w:val="Заголовок 2 Знак"/>
    <w:rsid w:val="00116AC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rsid w:val="00116AC1"/>
  </w:style>
  <w:style w:type="character" w:customStyle="1" w:styleId="13">
    <w:name w:val="Знак примечания1"/>
    <w:rsid w:val="00116AC1"/>
    <w:rPr>
      <w:sz w:val="16"/>
      <w:szCs w:val="16"/>
    </w:rPr>
  </w:style>
  <w:style w:type="character" w:customStyle="1" w:styleId="afd">
    <w:name w:val="Текст примечания Знак"/>
    <w:basedOn w:val="10"/>
    <w:rsid w:val="00116AC1"/>
  </w:style>
  <w:style w:type="character" w:customStyle="1" w:styleId="afe">
    <w:name w:val="Тема примечания Знак"/>
    <w:rsid w:val="00116AC1"/>
    <w:rPr>
      <w:b/>
      <w:bCs/>
    </w:rPr>
  </w:style>
  <w:style w:type="character" w:customStyle="1" w:styleId="aff">
    <w:name w:val="Текст сноски Знак"/>
    <w:basedOn w:val="10"/>
    <w:rsid w:val="00116AC1"/>
  </w:style>
  <w:style w:type="character" w:customStyle="1" w:styleId="aff0">
    <w:name w:val="Символ сноски"/>
    <w:rsid w:val="00116AC1"/>
    <w:rPr>
      <w:vertAlign w:val="superscript"/>
    </w:rPr>
  </w:style>
  <w:style w:type="character" w:styleId="aff1">
    <w:name w:val="FollowedHyperlink"/>
    <w:rsid w:val="00116AC1"/>
    <w:rPr>
      <w:color w:val="800080"/>
      <w:u w:val="single"/>
    </w:rPr>
  </w:style>
  <w:style w:type="character" w:customStyle="1" w:styleId="33">
    <w:name w:val="Основной текст 3 Знак"/>
    <w:rsid w:val="00116AC1"/>
    <w:rPr>
      <w:sz w:val="16"/>
      <w:szCs w:val="16"/>
    </w:rPr>
  </w:style>
  <w:style w:type="character" w:customStyle="1" w:styleId="aff2">
    <w:name w:val="Название Знак"/>
    <w:rsid w:val="00116AC1"/>
    <w:rPr>
      <w:sz w:val="28"/>
    </w:rPr>
  </w:style>
  <w:style w:type="character" w:customStyle="1" w:styleId="40">
    <w:name w:val="Заголовок 4 Знак"/>
    <w:rsid w:val="00116AC1"/>
    <w:rPr>
      <w:b/>
      <w:sz w:val="24"/>
      <w:lang w:val="en-US"/>
    </w:rPr>
  </w:style>
  <w:style w:type="character" w:customStyle="1" w:styleId="50">
    <w:name w:val="Заголовок 5 Знак"/>
    <w:rsid w:val="00116AC1"/>
    <w:rPr>
      <w:b/>
      <w:sz w:val="36"/>
    </w:rPr>
  </w:style>
  <w:style w:type="character" w:customStyle="1" w:styleId="60">
    <w:name w:val="Заголовок 6 Знак"/>
    <w:rsid w:val="00116AC1"/>
    <w:rPr>
      <w:b/>
      <w:sz w:val="24"/>
    </w:rPr>
  </w:style>
  <w:style w:type="character" w:customStyle="1" w:styleId="aff3">
    <w:name w:val="Пункт Знак"/>
    <w:rsid w:val="00116AC1"/>
    <w:rPr>
      <w:rFonts w:ascii="Times New Roman CYR" w:eastAsia="Calibri" w:hAnsi="Times New Roman CYR" w:cs="Times New Roman CYR"/>
    </w:rPr>
  </w:style>
  <w:style w:type="character" w:customStyle="1" w:styleId="FontStyle40">
    <w:name w:val="Font Style40"/>
    <w:rsid w:val="00116AC1"/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rsid w:val="00116AC1"/>
    <w:rPr>
      <w:rFonts w:ascii="Courier New" w:hAnsi="Courier New" w:cs="Courier New"/>
    </w:rPr>
  </w:style>
  <w:style w:type="character" w:customStyle="1" w:styleId="25">
    <w:name w:val="Основной текст с отступом 2 Знак"/>
    <w:rsid w:val="00116AC1"/>
    <w:rPr>
      <w:b/>
      <w:sz w:val="40"/>
    </w:rPr>
  </w:style>
  <w:style w:type="character" w:customStyle="1" w:styleId="34">
    <w:name w:val="Основной текст с отступом 3 Знак"/>
    <w:rsid w:val="00116AC1"/>
    <w:rPr>
      <w:sz w:val="16"/>
      <w:szCs w:val="16"/>
    </w:rPr>
  </w:style>
  <w:style w:type="character" w:customStyle="1" w:styleId="val">
    <w:name w:val="val"/>
    <w:rsid w:val="00116AC1"/>
  </w:style>
  <w:style w:type="character" w:styleId="aff4">
    <w:name w:val="Emphasis"/>
    <w:qFormat/>
    <w:rsid w:val="00116AC1"/>
    <w:rPr>
      <w:i/>
      <w:iCs/>
    </w:rPr>
  </w:style>
  <w:style w:type="character" w:customStyle="1" w:styleId="aff5">
    <w:name w:val="Обычный (веб) Знак"/>
    <w:rsid w:val="00116AC1"/>
    <w:rPr>
      <w:color w:val="000000"/>
      <w:sz w:val="24"/>
      <w:szCs w:val="24"/>
    </w:rPr>
  </w:style>
  <w:style w:type="character" w:customStyle="1" w:styleId="ConsPlusNormal1">
    <w:name w:val="ConsPlusNormal Знак Знак"/>
    <w:rsid w:val="00116AC1"/>
    <w:rPr>
      <w:rFonts w:ascii="Arial" w:hAnsi="Arial" w:cs="Arial"/>
      <w:lang w:val="ru-RU" w:eastAsia="ar-SA" w:bidi="ar-SA"/>
    </w:rPr>
  </w:style>
  <w:style w:type="character" w:customStyle="1" w:styleId="aff6">
    <w:name w:val="Маркеры списка"/>
    <w:rsid w:val="00116AC1"/>
    <w:rPr>
      <w:rFonts w:ascii="OpenSymbol" w:eastAsia="OpenSymbol" w:hAnsi="OpenSymbol" w:cs="OpenSymbol"/>
    </w:rPr>
  </w:style>
  <w:style w:type="character" w:customStyle="1" w:styleId="aff7">
    <w:name w:val="Символ нумерации"/>
    <w:rsid w:val="00116AC1"/>
  </w:style>
  <w:style w:type="character" w:customStyle="1" w:styleId="WW8Num41z1">
    <w:name w:val="WW8Num41z1"/>
    <w:rsid w:val="00116AC1"/>
    <w:rPr>
      <w:rFonts w:ascii="MS Mincho" w:eastAsia="MS Mincho" w:hAnsi="MS Mincho" w:cs="MS Mincho"/>
    </w:rPr>
  </w:style>
  <w:style w:type="character" w:customStyle="1" w:styleId="WW8Num41z2">
    <w:name w:val="WW8Num41z2"/>
    <w:rsid w:val="00116AC1"/>
    <w:rPr>
      <w:rFonts w:ascii="Wingdings" w:hAnsi="Wingdings" w:cs="Wingdings"/>
    </w:rPr>
  </w:style>
  <w:style w:type="character" w:customStyle="1" w:styleId="WW8Num41z4">
    <w:name w:val="WW8Num41z4"/>
    <w:rsid w:val="00116AC1"/>
    <w:rPr>
      <w:rFonts w:ascii="Courier New" w:hAnsi="Courier New" w:cs="Wingdings"/>
    </w:rPr>
  </w:style>
  <w:style w:type="character" w:customStyle="1" w:styleId="WW8Num41z6">
    <w:name w:val="WW8Num41z6"/>
    <w:rsid w:val="00116AC1"/>
    <w:rPr>
      <w:rFonts w:ascii="Symbol" w:hAnsi="Symbol" w:cs="Symbol"/>
    </w:rPr>
  </w:style>
  <w:style w:type="character" w:customStyle="1" w:styleId="WW8Num39z0">
    <w:name w:val="WW8Num39z0"/>
    <w:rsid w:val="00116AC1"/>
    <w:rPr>
      <w:rFonts w:ascii="Symbol" w:hAnsi="Symbol" w:cs="Symbol"/>
    </w:rPr>
  </w:style>
  <w:style w:type="character" w:customStyle="1" w:styleId="WW8Num39z1">
    <w:name w:val="WW8Num39z1"/>
    <w:rsid w:val="00116AC1"/>
    <w:rPr>
      <w:rFonts w:ascii="Courier New" w:hAnsi="Courier New" w:cs="Courier New"/>
    </w:rPr>
  </w:style>
  <w:style w:type="character" w:customStyle="1" w:styleId="WW8Num39z2">
    <w:name w:val="WW8Num39z2"/>
    <w:rsid w:val="00116AC1"/>
    <w:rPr>
      <w:rFonts w:ascii="Wingdings" w:hAnsi="Wingdings" w:cs="Wingdings"/>
    </w:rPr>
  </w:style>
  <w:style w:type="paragraph" w:customStyle="1" w:styleId="14">
    <w:name w:val="Заголовок1"/>
    <w:basedOn w:val="a"/>
    <w:next w:val="a6"/>
    <w:rsid w:val="00116AC1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5">
    <w:name w:val="Указатель1"/>
    <w:basedOn w:val="a"/>
    <w:rsid w:val="00116AC1"/>
    <w:pPr>
      <w:suppressLineNumbers/>
    </w:pPr>
    <w:rPr>
      <w:rFonts w:cs="Mangal"/>
      <w:lang w:eastAsia="ar-SA"/>
    </w:rPr>
  </w:style>
  <w:style w:type="paragraph" w:customStyle="1" w:styleId="aff8">
    <w:name w:val="подпись к объекту"/>
    <w:basedOn w:val="a"/>
    <w:next w:val="a"/>
    <w:rsid w:val="00116AC1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310">
    <w:name w:val="Основной текст с отступом 31"/>
    <w:basedOn w:val="a"/>
    <w:rsid w:val="00116AC1"/>
    <w:pPr>
      <w:spacing w:after="120"/>
      <w:ind w:left="283"/>
    </w:pPr>
    <w:rPr>
      <w:sz w:val="16"/>
      <w:szCs w:val="16"/>
      <w:lang w:eastAsia="ar-SA"/>
    </w:rPr>
  </w:style>
  <w:style w:type="paragraph" w:customStyle="1" w:styleId="72">
    <w:name w:val="Основной текст (7)"/>
    <w:basedOn w:val="a"/>
    <w:rsid w:val="00116AC1"/>
    <w:pPr>
      <w:shd w:val="clear" w:color="auto" w:fill="FFFFFF"/>
      <w:spacing w:line="0" w:lineRule="atLeast"/>
    </w:pPr>
    <w:rPr>
      <w:sz w:val="208"/>
      <w:szCs w:val="208"/>
      <w:lang w:val="x-none" w:eastAsia="ar-SA"/>
    </w:rPr>
  </w:style>
  <w:style w:type="paragraph" w:customStyle="1" w:styleId="aff9">
    <w:name w:val="Стиль Знак Знак Знак Знак"/>
    <w:basedOn w:val="a"/>
    <w:rsid w:val="00116AC1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41">
    <w:name w:val="Знак4"/>
    <w:basedOn w:val="a"/>
    <w:rsid w:val="00116AC1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styleId="affa">
    <w:name w:val="List Paragraph"/>
    <w:basedOn w:val="a"/>
    <w:qFormat/>
    <w:rsid w:val="00116AC1"/>
    <w:pPr>
      <w:ind w:left="720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16AC1"/>
    <w:pPr>
      <w:spacing w:after="120" w:line="480" w:lineRule="auto"/>
    </w:pPr>
    <w:rPr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"/>
    <w:basedOn w:val="a"/>
    <w:rsid w:val="00116AC1"/>
    <w:pPr>
      <w:spacing w:after="160" w:line="240" w:lineRule="exact"/>
    </w:pPr>
    <w:rPr>
      <w:sz w:val="28"/>
      <w:szCs w:val="28"/>
      <w:lang w:val="en-US" w:eastAsia="ar-SA"/>
    </w:rPr>
  </w:style>
  <w:style w:type="paragraph" w:customStyle="1" w:styleId="CharChar">
    <w:name w:val=" Char Char"/>
    <w:basedOn w:val="a"/>
    <w:rsid w:val="00116AC1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c">
    <w:name w:val=" Знак Знак Знак Знак Знак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formattexttopleveltextcentertext">
    <w:name w:val="formattext topleveltext centertext"/>
    <w:basedOn w:val="a"/>
    <w:rsid w:val="00116AC1"/>
    <w:pPr>
      <w:spacing w:before="280" w:after="280"/>
    </w:pPr>
    <w:rPr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16AC1"/>
    <w:pPr>
      <w:spacing w:before="280" w:after="280"/>
    </w:pPr>
    <w:rPr>
      <w:sz w:val="24"/>
      <w:szCs w:val="24"/>
      <w:lang w:eastAsia="ar-SA"/>
    </w:rPr>
  </w:style>
  <w:style w:type="paragraph" w:customStyle="1" w:styleId="110">
    <w:name w:val="1.1 Пункты отчета"/>
    <w:basedOn w:val="a"/>
    <w:rsid w:val="00116AC1"/>
    <w:pPr>
      <w:numPr>
        <w:numId w:val="2"/>
      </w:numPr>
      <w:autoSpaceDE w:val="0"/>
      <w:ind w:left="0" w:firstLine="0"/>
      <w:jc w:val="both"/>
    </w:pPr>
    <w:rPr>
      <w:rFonts w:eastAsia="Calibri"/>
      <w:sz w:val="24"/>
      <w:szCs w:val="24"/>
      <w:lang w:eastAsia="ar-SA"/>
    </w:rPr>
  </w:style>
  <w:style w:type="paragraph" w:customStyle="1" w:styleId="1111">
    <w:name w:val="1.1.1.1 Пункт"/>
    <w:basedOn w:val="110"/>
    <w:rsid w:val="00116AC1"/>
    <w:pPr>
      <w:spacing w:line="360" w:lineRule="auto"/>
      <w:ind w:firstLine="454"/>
    </w:pPr>
    <w:rPr>
      <w:rFonts w:ascii="Calibri" w:hAnsi="Calibri" w:cs="Calibri"/>
    </w:rPr>
  </w:style>
  <w:style w:type="paragraph" w:customStyle="1" w:styleId="111">
    <w:name w:val="1.1.1. Пункты"/>
    <w:basedOn w:val="110"/>
    <w:rsid w:val="00116AC1"/>
    <w:pPr>
      <w:spacing w:line="360" w:lineRule="auto"/>
    </w:pPr>
    <w:rPr>
      <w:rFonts w:ascii="Calibri" w:hAnsi="Calibri" w:cs="Calibri"/>
    </w:rPr>
  </w:style>
  <w:style w:type="paragraph" w:customStyle="1" w:styleId="affd">
    <w:name w:val="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styleId="16">
    <w:name w:val="toc 1"/>
    <w:basedOn w:val="a"/>
    <w:next w:val="a"/>
    <w:rsid w:val="00116AC1"/>
    <w:rPr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116AC1"/>
    <w:rPr>
      <w:lang w:eastAsia="ar-SA"/>
    </w:rPr>
  </w:style>
  <w:style w:type="paragraph" w:styleId="affe">
    <w:name w:val="annotation text"/>
    <w:basedOn w:val="a"/>
    <w:link w:val="18"/>
    <w:rsid w:val="00116AC1"/>
  </w:style>
  <w:style w:type="character" w:customStyle="1" w:styleId="18">
    <w:name w:val="Текст примечания Знак1"/>
    <w:basedOn w:val="a0"/>
    <w:link w:val="affe"/>
    <w:rsid w:val="00116AC1"/>
  </w:style>
  <w:style w:type="paragraph" w:styleId="afff">
    <w:name w:val="annotation subject"/>
    <w:basedOn w:val="17"/>
    <w:next w:val="17"/>
    <w:link w:val="19"/>
    <w:rsid w:val="00116AC1"/>
    <w:rPr>
      <w:b/>
      <w:bCs/>
    </w:rPr>
  </w:style>
  <w:style w:type="character" w:customStyle="1" w:styleId="19">
    <w:name w:val="Тема примечания Знак1"/>
    <w:basedOn w:val="18"/>
    <w:link w:val="afff"/>
    <w:rsid w:val="00116AC1"/>
    <w:rPr>
      <w:b/>
      <w:bCs/>
      <w:lang w:eastAsia="ar-SA"/>
    </w:rPr>
  </w:style>
  <w:style w:type="paragraph" w:styleId="afff0">
    <w:name w:val="footnote text"/>
    <w:basedOn w:val="a"/>
    <w:link w:val="1a"/>
    <w:rsid w:val="00116AC1"/>
    <w:rPr>
      <w:lang w:eastAsia="ar-SA"/>
    </w:rPr>
  </w:style>
  <w:style w:type="character" w:customStyle="1" w:styleId="1a">
    <w:name w:val="Текст сноски Знак1"/>
    <w:basedOn w:val="a0"/>
    <w:link w:val="afff0"/>
    <w:rsid w:val="00116AC1"/>
    <w:rPr>
      <w:lang w:eastAsia="ar-SA"/>
    </w:rPr>
  </w:style>
  <w:style w:type="paragraph" w:styleId="35">
    <w:name w:val="toc 3"/>
    <w:basedOn w:val="a"/>
    <w:next w:val="a"/>
    <w:rsid w:val="00116AC1"/>
    <w:pPr>
      <w:tabs>
        <w:tab w:val="right" w:leader="dot" w:pos="9345"/>
      </w:tabs>
      <w:ind w:firstLine="360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116AC1"/>
    <w:pPr>
      <w:spacing w:after="120"/>
    </w:pPr>
    <w:rPr>
      <w:sz w:val="16"/>
      <w:szCs w:val="16"/>
      <w:lang w:eastAsia="ar-SA"/>
    </w:rPr>
  </w:style>
  <w:style w:type="paragraph" w:customStyle="1" w:styleId="2TimesNewRoman">
    <w:name w:val="Стиль Заголовок 2 + Times New Roman По ширине"/>
    <w:basedOn w:val="2"/>
    <w:rsid w:val="00116AC1"/>
    <w:pPr>
      <w:spacing w:before="240" w:after="240"/>
      <w:jc w:val="both"/>
    </w:pPr>
    <w:rPr>
      <w:bCs/>
      <w:i/>
      <w:iCs/>
      <w:sz w:val="28"/>
      <w:lang w:eastAsia="ar-SA"/>
    </w:rPr>
  </w:style>
  <w:style w:type="paragraph" w:customStyle="1" w:styleId="afff1">
    <w:basedOn w:val="a"/>
    <w:next w:val="afff2"/>
    <w:qFormat/>
    <w:rsid w:val="00116AC1"/>
    <w:pPr>
      <w:ind w:left="-567"/>
      <w:jc w:val="center"/>
    </w:pPr>
    <w:rPr>
      <w:sz w:val="28"/>
      <w:lang w:eastAsia="ar-SA"/>
    </w:rPr>
  </w:style>
  <w:style w:type="paragraph" w:styleId="afff2">
    <w:name w:val="Subtitle"/>
    <w:basedOn w:val="14"/>
    <w:next w:val="a6"/>
    <w:link w:val="afff3"/>
    <w:qFormat/>
    <w:rsid w:val="00116AC1"/>
    <w:pPr>
      <w:jc w:val="center"/>
    </w:pPr>
    <w:rPr>
      <w:i/>
      <w:iCs/>
    </w:rPr>
  </w:style>
  <w:style w:type="character" w:customStyle="1" w:styleId="afff3">
    <w:name w:val="Подзаголовок Знак"/>
    <w:basedOn w:val="a0"/>
    <w:link w:val="afff2"/>
    <w:rsid w:val="00116AC1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b">
    <w:name w:val="Знак Знак1 Знак Знак Знак Знак Знак Знак Знак Знак Знак Знак Знак Знак Знак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f4">
    <w:name w:val="Знак Знак Знак Знак Знак Знак Знак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fn2r">
    <w:name w:val="fn2r"/>
    <w:basedOn w:val="a"/>
    <w:rsid w:val="00116AC1"/>
    <w:pPr>
      <w:spacing w:before="280" w:after="280"/>
    </w:pPr>
    <w:rPr>
      <w:sz w:val="24"/>
      <w:szCs w:val="24"/>
      <w:lang w:eastAsia="ar-SA"/>
    </w:rPr>
  </w:style>
  <w:style w:type="paragraph" w:customStyle="1" w:styleId="112">
    <w:name w:val="Знак Знак1 Знак Знак Знак Знак Знак Знак Знак Знак Знак Знак Знак Знак Знак Знак Знак Знак1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f5">
    <w:name w:val="Пункт"/>
    <w:basedOn w:val="a"/>
    <w:rsid w:val="00116AC1"/>
    <w:pPr>
      <w:spacing w:after="120"/>
      <w:jc w:val="both"/>
    </w:pPr>
    <w:rPr>
      <w:rFonts w:ascii="Times New Roman CYR" w:eastAsia="Calibri" w:hAnsi="Times New Roman CYR" w:cs="Times New Roman CYR"/>
      <w:lang w:eastAsia="ar-SA"/>
    </w:rPr>
  </w:style>
  <w:style w:type="paragraph" w:customStyle="1" w:styleId="afff6">
    <w:name w:val="Подпункт"/>
    <w:basedOn w:val="a"/>
    <w:rsid w:val="00116AC1"/>
    <w:pPr>
      <w:spacing w:after="120"/>
      <w:jc w:val="both"/>
    </w:pPr>
    <w:rPr>
      <w:rFonts w:ascii="Times New Roman CYR" w:eastAsia="Calibri" w:hAnsi="Times New Roman CYR" w:cs="Times New Roman CYR"/>
      <w:lang w:eastAsia="ar-SA"/>
    </w:rPr>
  </w:style>
  <w:style w:type="paragraph" w:customStyle="1" w:styleId="1c">
    <w:name w:val="Знак Знак1 Знак Знак Знак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220">
    <w:name w:val="Основной текст с отступом 22"/>
    <w:basedOn w:val="a"/>
    <w:rsid w:val="00116AC1"/>
    <w:pPr>
      <w:ind w:firstLine="284"/>
      <w:jc w:val="center"/>
    </w:pPr>
    <w:rPr>
      <w:b/>
      <w:sz w:val="40"/>
      <w:lang w:eastAsia="ar-SA"/>
    </w:rPr>
  </w:style>
  <w:style w:type="paragraph" w:customStyle="1" w:styleId="afff7">
    <w:name w:val="Знак Знак Знак Знак Знак Знак Знак"/>
    <w:basedOn w:val="a"/>
    <w:rsid w:val="00116AC1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330">
    <w:name w:val="Основной текст 3.Основной текст 3 Знак"/>
    <w:basedOn w:val="a"/>
    <w:rsid w:val="00116AC1"/>
    <w:pPr>
      <w:spacing w:after="120"/>
    </w:pPr>
    <w:rPr>
      <w:sz w:val="16"/>
      <w:lang w:eastAsia="ar-SA"/>
    </w:rPr>
  </w:style>
  <w:style w:type="paragraph" w:customStyle="1" w:styleId="western">
    <w:name w:val="western"/>
    <w:basedOn w:val="a"/>
    <w:rsid w:val="00116AC1"/>
    <w:pPr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rsid w:val="00116AC1"/>
    <w:pPr>
      <w:widowControl w:val="0"/>
      <w:tabs>
        <w:tab w:val="left" w:pos="606"/>
      </w:tabs>
      <w:autoSpaceDE w:val="0"/>
      <w:spacing w:line="306" w:lineRule="atLeast"/>
      <w:ind w:left="271"/>
      <w:jc w:val="both"/>
    </w:pPr>
    <w:rPr>
      <w:sz w:val="24"/>
      <w:szCs w:val="24"/>
      <w:lang w:val="en-US" w:eastAsia="ar-SA"/>
    </w:rPr>
  </w:style>
  <w:style w:type="paragraph" w:customStyle="1" w:styleId="p8">
    <w:name w:val="p8"/>
    <w:basedOn w:val="a"/>
    <w:rsid w:val="00116AC1"/>
    <w:pPr>
      <w:widowControl w:val="0"/>
      <w:tabs>
        <w:tab w:val="left" w:pos="493"/>
        <w:tab w:val="left" w:pos="1235"/>
      </w:tabs>
      <w:autoSpaceDE w:val="0"/>
      <w:spacing w:line="306" w:lineRule="atLeast"/>
      <w:ind w:firstLine="494"/>
      <w:jc w:val="both"/>
    </w:pPr>
    <w:rPr>
      <w:sz w:val="24"/>
      <w:szCs w:val="24"/>
      <w:lang w:val="en-US" w:eastAsia="ar-SA"/>
    </w:rPr>
  </w:style>
  <w:style w:type="paragraph" w:customStyle="1" w:styleId="p20">
    <w:name w:val="p20"/>
    <w:basedOn w:val="a"/>
    <w:rsid w:val="00116AC1"/>
    <w:pPr>
      <w:widowControl w:val="0"/>
      <w:tabs>
        <w:tab w:val="left" w:pos="408"/>
        <w:tab w:val="left" w:pos="1071"/>
      </w:tabs>
      <w:autoSpaceDE w:val="0"/>
      <w:spacing w:line="323" w:lineRule="atLeast"/>
      <w:ind w:left="254" w:hanging="1071"/>
    </w:pPr>
    <w:rPr>
      <w:sz w:val="24"/>
      <w:szCs w:val="24"/>
      <w:lang w:val="en-US" w:eastAsia="ar-SA"/>
    </w:rPr>
  </w:style>
  <w:style w:type="paragraph" w:customStyle="1" w:styleId="afff8">
    <w:name w:val="Обычный.Название подразделения"/>
    <w:rsid w:val="00116AC1"/>
    <w:pPr>
      <w:suppressAutoHyphens/>
    </w:pPr>
    <w:rPr>
      <w:rFonts w:ascii="SchoolBook" w:eastAsia="Arial" w:hAnsi="SchoolBook" w:cs="SchoolBook"/>
      <w:sz w:val="28"/>
      <w:lang w:eastAsia="ar-SA"/>
    </w:rPr>
  </w:style>
  <w:style w:type="paragraph" w:customStyle="1" w:styleId="afff9">
    <w:name w:val="Заголовок таблицы"/>
    <w:basedOn w:val="af5"/>
    <w:rsid w:val="00116AC1"/>
    <w:pPr>
      <w:suppressAutoHyphens w:val="0"/>
      <w:jc w:val="center"/>
    </w:pPr>
    <w:rPr>
      <w:b/>
      <w:bCs/>
    </w:rPr>
  </w:style>
  <w:style w:type="paragraph" w:customStyle="1" w:styleId="afffa">
    <w:name w:val="Содержимое врезки"/>
    <w:basedOn w:val="a6"/>
    <w:rsid w:val="00116AC1"/>
    <w:pPr>
      <w:tabs>
        <w:tab w:val="left" w:pos="3060"/>
      </w:tabs>
    </w:pPr>
    <w:rPr>
      <w:color w:val="auto"/>
      <w:lang w:val="x-none" w:eastAsia="ar-SA"/>
    </w:rPr>
  </w:style>
  <w:style w:type="paragraph" w:customStyle="1" w:styleId="ConsPlusDocList">
    <w:name w:val="  ConsPlusDocList"/>
    <w:next w:val="a"/>
    <w:rsid w:val="00116AC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21">
    <w:name w:val="Основной текст 22"/>
    <w:basedOn w:val="a"/>
    <w:rsid w:val="00116AC1"/>
    <w:pPr>
      <w:spacing w:after="120" w:line="480" w:lineRule="auto"/>
    </w:pPr>
    <w:rPr>
      <w:lang w:eastAsia="ar-SA"/>
    </w:rPr>
  </w:style>
  <w:style w:type="paragraph" w:customStyle="1" w:styleId="afffb">
    <w:name w:val="Письмо"/>
    <w:basedOn w:val="a"/>
    <w:rsid w:val="00116AC1"/>
    <w:pPr>
      <w:suppressAutoHyphens/>
      <w:spacing w:line="320" w:lineRule="exact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60B5C0ED3BBF17C9EB207294545A86543DD8BC9A0C710A4BC651ED56001638F5BB401C0D04686F7EBA78BB5C41A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F38E-DE66-40ED-8BAD-F558386A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45460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consultantplus://offline/ref=5C60B5C0ED3BBF17C9EB207294545A86543DD8BC9A0C710A4BC651ED56001638F5BB401C0D04686F7EBA78BB5C41A9H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2020-12-30T06:32:00Z</cp:lastPrinted>
  <dcterms:created xsi:type="dcterms:W3CDTF">2021-01-19T11:21:00Z</dcterms:created>
  <dcterms:modified xsi:type="dcterms:W3CDTF">2021-01-19T11:21:00Z</dcterms:modified>
</cp:coreProperties>
</file>