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075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640E1">
        <w:rPr>
          <w:color w:val="000000"/>
          <w:sz w:val="28"/>
        </w:rPr>
        <w:t>.1</w:t>
      </w:r>
      <w:r>
        <w:rPr>
          <w:color w:val="000000"/>
          <w:sz w:val="28"/>
        </w:rPr>
        <w:t>2</w:t>
      </w:r>
      <w:r w:rsidR="00986B32">
        <w:rPr>
          <w:color w:val="000000"/>
          <w:sz w:val="28"/>
        </w:rPr>
        <w:t>.2018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3049E4">
        <w:rPr>
          <w:color w:val="000000"/>
          <w:sz w:val="28"/>
        </w:rPr>
        <w:t>2131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049E4" w:rsidRDefault="003049E4" w:rsidP="003049E4">
      <w:pPr>
        <w:spacing w:line="240" w:lineRule="exact"/>
        <w:jc w:val="center"/>
        <w:rPr>
          <w:color w:val="000000"/>
          <w:sz w:val="28"/>
        </w:rPr>
      </w:pPr>
      <w:r w:rsidRPr="00D769C5">
        <w:rPr>
          <w:b/>
          <w:color w:val="000000"/>
          <w:sz w:val="28"/>
        </w:rPr>
        <w:t>Об отмене запрета выхода</w:t>
      </w:r>
      <w:r>
        <w:rPr>
          <w:b/>
          <w:color w:val="000000"/>
          <w:sz w:val="28"/>
        </w:rPr>
        <w:t xml:space="preserve"> на лед</w:t>
      </w:r>
    </w:p>
    <w:p w:rsidR="003049E4" w:rsidRPr="003049E4" w:rsidRDefault="003049E4" w:rsidP="003049E4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:rsidR="003049E4" w:rsidRPr="003049E4" w:rsidRDefault="003049E4" w:rsidP="003049E4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</w:p>
    <w:p w:rsidR="003049E4" w:rsidRDefault="003049E4" w:rsidP="003049E4">
      <w:pPr>
        <w:tabs>
          <w:tab w:val="left" w:pos="709"/>
        </w:tabs>
        <w:ind w:firstLine="709"/>
        <w:jc w:val="both"/>
        <w:rPr>
          <w:b/>
          <w:color w:val="000000"/>
          <w:sz w:val="28"/>
        </w:rPr>
      </w:pPr>
      <w:proofErr w:type="gramStart"/>
      <w:r>
        <w:rPr>
          <w:color w:val="000000"/>
          <w:sz w:val="28"/>
        </w:rPr>
        <w:t>В связи с образованием на водных объектах сплошного ледяного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крова толщиной более 12 сантиметров и в соответствии с пунктом 7.1 Правил охраны жизни людей на водных объектах на территории области, утве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жденных постановлением Администрации Новгородской области от 28.05.2007 № 145 «Об утверждении Правил пользования водными объект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ми для плавания на маломерных судах на территории области и Правил о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раны жизни людей на водных объектах</w:t>
      </w:r>
      <w:proofErr w:type="gramEnd"/>
      <w:r>
        <w:rPr>
          <w:color w:val="000000"/>
          <w:sz w:val="28"/>
        </w:rPr>
        <w:t xml:space="preserve"> в Новгородской области» Админис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рация Валдайского муниципального района </w:t>
      </w:r>
      <w:r>
        <w:rPr>
          <w:b/>
          <w:color w:val="000000"/>
          <w:sz w:val="28"/>
        </w:rPr>
        <w:t>ПОСТ</w:t>
      </w:r>
      <w:r>
        <w:rPr>
          <w:b/>
          <w:color w:val="000000"/>
          <w:sz w:val="28"/>
        </w:rPr>
        <w:t>А</w:t>
      </w:r>
      <w:r>
        <w:rPr>
          <w:b/>
          <w:color w:val="000000"/>
          <w:sz w:val="28"/>
        </w:rPr>
        <w:t>НОВЛЯЕТ:</w:t>
      </w:r>
    </w:p>
    <w:p w:rsidR="003049E4" w:rsidRDefault="003049E4" w:rsidP="003049E4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 Признать утратившим силу пункт 1 постановления Администрации Валдайского муниципального района от 11.12.2018 № 1975</w:t>
      </w:r>
      <w:r w:rsidRPr="003049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</w:t>
      </w:r>
      <w:r w:rsidRPr="003049E4">
        <w:rPr>
          <w:color w:val="000000"/>
          <w:sz w:val="28"/>
        </w:rPr>
        <w:t>О запрещении выхода (выезда) на лёд водных объектов на территории Валдайского мун</w:t>
      </w:r>
      <w:r w:rsidRPr="003049E4">
        <w:rPr>
          <w:color w:val="000000"/>
          <w:sz w:val="28"/>
        </w:rPr>
        <w:t>и</w:t>
      </w:r>
      <w:r w:rsidRPr="003049E4">
        <w:rPr>
          <w:color w:val="000000"/>
          <w:sz w:val="28"/>
        </w:rPr>
        <w:t>ципального района</w:t>
      </w:r>
      <w:r>
        <w:rPr>
          <w:color w:val="000000"/>
          <w:sz w:val="28"/>
        </w:rPr>
        <w:t>» в части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людей на лёд.</w:t>
      </w:r>
    </w:p>
    <w:p w:rsidR="003049E4" w:rsidRDefault="003049E4" w:rsidP="003049E4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Главному специалисту по делам гражданской обороны и чрезвыча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ным ситуациям Администрации муниципального района организовать оп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вещение населения в средствах массовой информации  об отмене запрета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хода на лёд и сохранении запрета на выезд автомототранспор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средств, тракторов и гужевого транспорта на лёд.</w:t>
      </w:r>
    </w:p>
    <w:p w:rsidR="003049E4" w:rsidRDefault="003049E4" w:rsidP="003049E4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Рекомендовать отделу министерства внутренних дел Валдайского района организовать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соблюдением запрета выезда автомот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транспортных средств, тракторов и гужевого транспорта на лёд.</w:t>
      </w:r>
    </w:p>
    <w:p w:rsidR="003049E4" w:rsidRDefault="003049E4" w:rsidP="003049E4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Рекомендовать Главам сельских поселений организовать в населё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пунктах размещение на информационных стендах объявлений об отм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не запрета выхода людей на лёд и сохранении запрета на выезд автомототран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портных средств, тракторов и гужевого транспорта на лёд.</w:t>
      </w:r>
    </w:p>
    <w:p w:rsidR="003049E4" w:rsidRDefault="003049E4" w:rsidP="003049E4">
      <w:pPr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выполнением постановления возложить на заме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тителя Главы администрации муниципального района Гаврилова Е.А. </w:t>
      </w:r>
    </w:p>
    <w:p w:rsidR="00DA3199" w:rsidRPr="00661546" w:rsidRDefault="003049E4" w:rsidP="003049E4">
      <w:pPr>
        <w:tabs>
          <w:tab w:val="left" w:pos="709"/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7. Опубликовать постановление в бюллетене «Валдайский Вес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ник» и разместить на официальном сайте Администрации Валдайского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пального района в сети «Инте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нет».</w:t>
      </w:r>
    </w:p>
    <w:p w:rsidR="00D82B32" w:rsidRPr="00E01984" w:rsidRDefault="00D82B32" w:rsidP="003049E4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3049E4">
      <w:headerReference w:type="even" r:id="rId9"/>
      <w:headerReference w:type="default" r:id="rId10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BF9" w:rsidRDefault="007C3BF9">
      <w:r>
        <w:separator/>
      </w:r>
    </w:p>
  </w:endnote>
  <w:endnote w:type="continuationSeparator" w:id="0">
    <w:p w:rsidR="007C3BF9" w:rsidRDefault="007C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BF9" w:rsidRDefault="007C3BF9">
      <w:r>
        <w:separator/>
      </w:r>
    </w:p>
  </w:footnote>
  <w:footnote w:type="continuationSeparator" w:id="0">
    <w:p w:rsidR="007C3BF9" w:rsidRDefault="007C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49E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49E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DC2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370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3BF9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B255-E874-4859-A155-2D5353E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2018-12-28T07:38:00Z</cp:lastPrinted>
  <dcterms:created xsi:type="dcterms:W3CDTF">2019-01-09T14:15:00Z</dcterms:created>
  <dcterms:modified xsi:type="dcterms:W3CDTF">2019-01-09T14:15:00Z</dcterms:modified>
</cp:coreProperties>
</file>