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69950611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2043AE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23</w:t>
      </w:r>
      <w:r w:rsidR="005762F2">
        <w:rPr>
          <w:color w:val="000000"/>
          <w:sz w:val="28"/>
        </w:rPr>
        <w:t>.11.2021 № 21</w:t>
      </w:r>
      <w:r>
        <w:rPr>
          <w:color w:val="000000"/>
          <w:sz w:val="28"/>
        </w:rPr>
        <w:t>71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2043AE" w:rsidRPr="00FD43D8" w:rsidRDefault="002043AE" w:rsidP="002043AE">
      <w:pPr>
        <w:shd w:val="clear" w:color="auto" w:fill="FFFFFF"/>
        <w:autoSpaceDE w:val="0"/>
        <w:autoSpaceDN w:val="0"/>
        <w:adjustRightInd w:val="0"/>
        <w:spacing w:line="240" w:lineRule="exact"/>
        <w:ind w:left="-284" w:right="-2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муниципальную</w:t>
      </w:r>
      <w:r w:rsidRPr="00FD43D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</w:p>
    <w:p w:rsidR="002043AE" w:rsidRPr="00FD43D8" w:rsidRDefault="002043AE" w:rsidP="002043AE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«У</w:t>
      </w:r>
      <w:r w:rsidRPr="00FD43D8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>муниципальными</w:t>
      </w:r>
      <w:r w:rsidRPr="00FD43D8">
        <w:rPr>
          <w:sz w:val="28"/>
          <w:szCs w:val="28"/>
        </w:rPr>
        <w:t xml:space="preserve"> финансами</w:t>
      </w:r>
    </w:p>
    <w:p w:rsidR="002043AE" w:rsidRDefault="002043AE" w:rsidP="002043AE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</w:p>
    <w:p w:rsidR="002043AE" w:rsidRPr="00FD43D8" w:rsidRDefault="002043AE" w:rsidP="002043AE">
      <w:pPr>
        <w:pStyle w:val="ConsPlusTitle"/>
        <w:spacing w:line="240" w:lineRule="exact"/>
        <w:jc w:val="center"/>
        <w:rPr>
          <w:sz w:val="28"/>
          <w:szCs w:val="28"/>
        </w:rPr>
      </w:pPr>
      <w:r w:rsidRPr="00FD43D8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FD43D8">
        <w:rPr>
          <w:sz w:val="28"/>
          <w:szCs w:val="28"/>
        </w:rPr>
        <w:t xml:space="preserve"> - 2024 годы</w:t>
      </w:r>
      <w:r>
        <w:rPr>
          <w:sz w:val="28"/>
          <w:szCs w:val="28"/>
        </w:rPr>
        <w:t>»</w:t>
      </w:r>
    </w:p>
    <w:bookmarkEnd w:id="0"/>
    <w:p w:rsidR="002043AE" w:rsidRPr="00FC1673" w:rsidRDefault="002043AE" w:rsidP="002043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3AE" w:rsidRPr="00FC1673" w:rsidRDefault="002043AE" w:rsidP="002043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3AE" w:rsidRPr="00FC1673" w:rsidRDefault="002043AE" w:rsidP="002043A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673">
        <w:rPr>
          <w:rFonts w:ascii="Times New Roman" w:hAnsi="Times New Roman" w:cs="Times New Roman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FC1673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FC167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C1673">
        <w:rPr>
          <w:rFonts w:ascii="Times New Roman" w:hAnsi="Times New Roman" w:cs="Times New Roman"/>
          <w:b/>
          <w:sz w:val="28"/>
          <w:szCs w:val="28"/>
        </w:rPr>
        <w:t>ЛЯЕТ</w:t>
      </w:r>
      <w:proofErr w:type="gramEnd"/>
      <w:r w:rsidRPr="00FC1673">
        <w:rPr>
          <w:rFonts w:ascii="Times New Roman" w:hAnsi="Times New Roman" w:cs="Times New Roman"/>
          <w:b/>
          <w:sz w:val="28"/>
          <w:szCs w:val="28"/>
        </w:rPr>
        <w:t>:</w:t>
      </w:r>
    </w:p>
    <w:p w:rsidR="002043AE" w:rsidRDefault="002043AE" w:rsidP="00204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C1673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Валдайского района «Управление муниципальными финансами Валдайского муниципального района на 2020 - 2024 годы», утвержденную постановлением Администрации Валдайского муниципального района от 29.11.2019 № 2054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43AE" w:rsidRDefault="002043AE" w:rsidP="00204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пункт 7 паспорта муниципальной программы в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ции: </w:t>
      </w:r>
    </w:p>
    <w:p w:rsidR="002043AE" w:rsidRDefault="002043AE" w:rsidP="00204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Объемы и источники финансирования муниципальной программы в целом и по годам реализации (тыс. рублей):</w:t>
      </w:r>
    </w:p>
    <w:p w:rsidR="002043AE" w:rsidRPr="002043AE" w:rsidRDefault="002043AE" w:rsidP="002043A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3220"/>
        <w:gridCol w:w="2659"/>
        <w:gridCol w:w="2239"/>
      </w:tblGrid>
      <w:tr w:rsidR="002043AE" w:rsidRPr="00FC1673" w:rsidTr="002043AE">
        <w:trPr>
          <w:trHeight w:val="20"/>
        </w:trPr>
        <w:tc>
          <w:tcPr>
            <w:tcW w:w="656" w:type="pct"/>
            <w:vMerge w:val="restart"/>
          </w:tcPr>
          <w:p w:rsidR="002043AE" w:rsidRPr="00FC1673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344" w:type="pct"/>
            <w:gridSpan w:val="3"/>
          </w:tcPr>
          <w:p w:rsidR="002043AE" w:rsidRPr="00FC1673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2043AE" w:rsidRPr="00FC1673" w:rsidTr="002043AE">
        <w:trPr>
          <w:trHeight w:val="20"/>
        </w:trPr>
        <w:tc>
          <w:tcPr>
            <w:tcW w:w="656" w:type="pct"/>
            <w:vMerge/>
          </w:tcPr>
          <w:p w:rsidR="002043AE" w:rsidRPr="00FC1673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pct"/>
          </w:tcPr>
          <w:p w:rsidR="002043AE" w:rsidRPr="00FC1673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FC1673">
              <w:rPr>
                <w:rFonts w:ascii="Times New Roman" w:hAnsi="Times New Roman" w:cs="Times New Roman"/>
                <w:b/>
                <w:sz w:val="24"/>
                <w:szCs w:val="24"/>
              </w:rPr>
              <w:t>юджет муниципального района</w:t>
            </w:r>
          </w:p>
        </w:tc>
        <w:tc>
          <w:tcPr>
            <w:tcW w:w="1423" w:type="pct"/>
          </w:tcPr>
          <w:p w:rsidR="002043AE" w:rsidRPr="00FC1673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C1673">
              <w:rPr>
                <w:rFonts w:ascii="Times New Roman" w:hAnsi="Times New Roman" w:cs="Times New Roman"/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198" w:type="pct"/>
          </w:tcPr>
          <w:p w:rsidR="002043AE" w:rsidRPr="00FC1673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C1673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</w:tr>
      <w:tr w:rsidR="002043AE" w:rsidRPr="00FC1673" w:rsidTr="002043AE">
        <w:trPr>
          <w:trHeight w:val="20"/>
        </w:trPr>
        <w:tc>
          <w:tcPr>
            <w:tcW w:w="656" w:type="pct"/>
          </w:tcPr>
          <w:p w:rsidR="002043AE" w:rsidRPr="00FC1673" w:rsidRDefault="002043AE" w:rsidP="007C11E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pct"/>
          </w:tcPr>
          <w:p w:rsidR="002043AE" w:rsidRPr="00FC1673" w:rsidRDefault="002043AE" w:rsidP="007C11E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pct"/>
          </w:tcPr>
          <w:p w:rsidR="002043AE" w:rsidRPr="00FC1673" w:rsidRDefault="002043AE" w:rsidP="007C11E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pct"/>
          </w:tcPr>
          <w:p w:rsidR="002043AE" w:rsidRPr="00FC1673" w:rsidRDefault="002043AE" w:rsidP="007C11E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43AE" w:rsidRPr="00FC1673" w:rsidTr="002043AE">
        <w:trPr>
          <w:trHeight w:val="20"/>
        </w:trPr>
        <w:tc>
          <w:tcPr>
            <w:tcW w:w="656" w:type="pct"/>
          </w:tcPr>
          <w:p w:rsidR="002043AE" w:rsidRPr="00FC1673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3" w:type="pct"/>
          </w:tcPr>
          <w:p w:rsidR="002043AE" w:rsidRPr="00FC1673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7950,39301</w:t>
            </w:r>
          </w:p>
        </w:tc>
        <w:tc>
          <w:tcPr>
            <w:tcW w:w="1423" w:type="pct"/>
          </w:tcPr>
          <w:p w:rsidR="002043AE" w:rsidRPr="00FC1673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85,720</w:t>
            </w:r>
          </w:p>
        </w:tc>
        <w:tc>
          <w:tcPr>
            <w:tcW w:w="1198" w:type="pct"/>
          </w:tcPr>
          <w:p w:rsidR="002043AE" w:rsidRPr="00FC1673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8036,11301</w:t>
            </w:r>
          </w:p>
        </w:tc>
      </w:tr>
      <w:tr w:rsidR="002043AE" w:rsidRPr="00FC1673" w:rsidTr="002043AE">
        <w:trPr>
          <w:trHeight w:val="20"/>
        </w:trPr>
        <w:tc>
          <w:tcPr>
            <w:tcW w:w="656" w:type="pct"/>
          </w:tcPr>
          <w:p w:rsidR="002043AE" w:rsidRPr="00FC1673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3" w:type="pct"/>
          </w:tcPr>
          <w:p w:rsidR="002043AE" w:rsidRPr="00FC1673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7719,57876</w:t>
            </w:r>
          </w:p>
        </w:tc>
        <w:tc>
          <w:tcPr>
            <w:tcW w:w="1423" w:type="pct"/>
          </w:tcPr>
          <w:p w:rsidR="002043AE" w:rsidRPr="00FC1673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1198" w:type="pct"/>
          </w:tcPr>
          <w:p w:rsidR="002043AE" w:rsidRPr="00FC1673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7797,70876</w:t>
            </w:r>
          </w:p>
        </w:tc>
      </w:tr>
      <w:tr w:rsidR="002043AE" w:rsidRPr="00FC1673" w:rsidTr="002043AE">
        <w:trPr>
          <w:trHeight w:val="20"/>
        </w:trPr>
        <w:tc>
          <w:tcPr>
            <w:tcW w:w="656" w:type="pct"/>
          </w:tcPr>
          <w:p w:rsidR="002043AE" w:rsidRPr="00FC1673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3" w:type="pct"/>
          </w:tcPr>
          <w:p w:rsidR="002043AE" w:rsidRPr="00FC1673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8167,71020</w:t>
            </w:r>
          </w:p>
        </w:tc>
        <w:tc>
          <w:tcPr>
            <w:tcW w:w="1423" w:type="pct"/>
          </w:tcPr>
          <w:p w:rsidR="002043AE" w:rsidRPr="00FC1673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  <w:tc>
          <w:tcPr>
            <w:tcW w:w="1198" w:type="pct"/>
          </w:tcPr>
          <w:p w:rsidR="002043AE" w:rsidRPr="00FC1673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8209,84020</w:t>
            </w:r>
          </w:p>
        </w:tc>
      </w:tr>
      <w:tr w:rsidR="002043AE" w:rsidRPr="00FC1673" w:rsidTr="002043AE">
        <w:trPr>
          <w:trHeight w:val="20"/>
        </w:trPr>
        <w:tc>
          <w:tcPr>
            <w:tcW w:w="656" w:type="pct"/>
          </w:tcPr>
          <w:p w:rsidR="002043AE" w:rsidRPr="00FC1673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3" w:type="pct"/>
          </w:tcPr>
          <w:p w:rsidR="002043AE" w:rsidRPr="00FC1673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8343,31481</w:t>
            </w:r>
          </w:p>
        </w:tc>
        <w:tc>
          <w:tcPr>
            <w:tcW w:w="1423" w:type="pct"/>
          </w:tcPr>
          <w:p w:rsidR="002043AE" w:rsidRPr="00FC1673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  <w:tc>
          <w:tcPr>
            <w:tcW w:w="1198" w:type="pct"/>
          </w:tcPr>
          <w:p w:rsidR="002043AE" w:rsidRPr="00FC1673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8385,44481</w:t>
            </w:r>
          </w:p>
        </w:tc>
      </w:tr>
      <w:tr w:rsidR="002043AE" w:rsidRPr="00FC1673" w:rsidTr="002043AE">
        <w:trPr>
          <w:trHeight w:val="20"/>
        </w:trPr>
        <w:tc>
          <w:tcPr>
            <w:tcW w:w="656" w:type="pct"/>
          </w:tcPr>
          <w:p w:rsidR="002043AE" w:rsidRPr="00FC1673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3" w:type="pct"/>
          </w:tcPr>
          <w:p w:rsidR="002043AE" w:rsidRPr="00FC1673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8107,29081</w:t>
            </w:r>
          </w:p>
        </w:tc>
        <w:tc>
          <w:tcPr>
            <w:tcW w:w="1423" w:type="pct"/>
          </w:tcPr>
          <w:p w:rsidR="002043AE" w:rsidRPr="00FC1673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42,12</w:t>
            </w:r>
          </w:p>
        </w:tc>
        <w:tc>
          <w:tcPr>
            <w:tcW w:w="1198" w:type="pct"/>
          </w:tcPr>
          <w:p w:rsidR="002043AE" w:rsidRPr="00FC1673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8149,41081</w:t>
            </w:r>
          </w:p>
        </w:tc>
      </w:tr>
      <w:tr w:rsidR="002043AE" w:rsidRPr="00FC1673" w:rsidTr="002043AE">
        <w:trPr>
          <w:trHeight w:val="20"/>
        </w:trPr>
        <w:tc>
          <w:tcPr>
            <w:tcW w:w="656" w:type="pct"/>
          </w:tcPr>
          <w:p w:rsidR="002043AE" w:rsidRPr="00FC1673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23" w:type="pct"/>
          </w:tcPr>
          <w:p w:rsidR="002043AE" w:rsidRPr="00FC1673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40288,28759</w:t>
            </w:r>
          </w:p>
        </w:tc>
        <w:tc>
          <w:tcPr>
            <w:tcW w:w="1423" w:type="pct"/>
          </w:tcPr>
          <w:p w:rsidR="002043AE" w:rsidRPr="00FC1673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,23</w:t>
            </w:r>
          </w:p>
        </w:tc>
        <w:tc>
          <w:tcPr>
            <w:tcW w:w="1198" w:type="pct"/>
          </w:tcPr>
          <w:p w:rsidR="002043AE" w:rsidRPr="00FC1673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40578,51759</w:t>
            </w:r>
          </w:p>
        </w:tc>
      </w:tr>
    </w:tbl>
    <w:p w:rsidR="002043AE" w:rsidRPr="002043AE" w:rsidRDefault="002043AE" w:rsidP="002043AE">
      <w:pPr>
        <w:pStyle w:val="ConsPlusNormal"/>
        <w:jc w:val="right"/>
        <w:rPr>
          <w:rFonts w:ascii="Times New Roman" w:hAnsi="Times New Roman" w:cs="Times New Roman"/>
        </w:rPr>
      </w:pPr>
      <w:r w:rsidRPr="002043AE">
        <w:rPr>
          <w:rFonts w:ascii="Times New Roman" w:hAnsi="Times New Roman" w:cs="Times New Roman"/>
        </w:rPr>
        <w:t>»;</w:t>
      </w:r>
    </w:p>
    <w:p w:rsidR="002043AE" w:rsidRDefault="002043AE" w:rsidP="00204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Изложить пункт 4 паспорта подпрограммы «Организация и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печение осуществления бюджетного процесса, 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муниципаль-ным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долгом Валдайского муниципального района» в редакции:</w:t>
      </w:r>
    </w:p>
    <w:p w:rsidR="002043AE" w:rsidRDefault="002043AE" w:rsidP="00204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Объемы и источники финансирования подпрограммы в целом и по годам реализации (тыс. рублей):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3220"/>
        <w:gridCol w:w="2659"/>
        <w:gridCol w:w="2239"/>
      </w:tblGrid>
      <w:tr w:rsidR="002043AE" w:rsidRPr="00226F2B" w:rsidTr="002043AE">
        <w:trPr>
          <w:trHeight w:val="20"/>
        </w:trPr>
        <w:tc>
          <w:tcPr>
            <w:tcW w:w="656" w:type="pct"/>
            <w:vMerge w:val="restart"/>
          </w:tcPr>
          <w:p w:rsidR="002043AE" w:rsidRPr="00226F2B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4344" w:type="pct"/>
            <w:gridSpan w:val="3"/>
          </w:tcPr>
          <w:p w:rsidR="002043AE" w:rsidRPr="00226F2B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2043AE" w:rsidRPr="00226F2B" w:rsidTr="002043AE">
        <w:trPr>
          <w:trHeight w:val="20"/>
        </w:trPr>
        <w:tc>
          <w:tcPr>
            <w:tcW w:w="656" w:type="pct"/>
            <w:vMerge/>
          </w:tcPr>
          <w:p w:rsidR="002043AE" w:rsidRPr="00226F2B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pct"/>
          </w:tcPr>
          <w:p w:rsidR="002043AE" w:rsidRPr="00226F2B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23" w:type="pct"/>
          </w:tcPr>
          <w:p w:rsidR="002043AE" w:rsidRPr="00226F2B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98" w:type="pct"/>
          </w:tcPr>
          <w:p w:rsidR="002043AE" w:rsidRPr="00226F2B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043AE" w:rsidRPr="00226F2B" w:rsidTr="002043AE">
        <w:trPr>
          <w:trHeight w:val="20"/>
        </w:trPr>
        <w:tc>
          <w:tcPr>
            <w:tcW w:w="656" w:type="pct"/>
          </w:tcPr>
          <w:p w:rsidR="002043AE" w:rsidRPr="00226F2B" w:rsidRDefault="002043AE" w:rsidP="007C11E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pct"/>
          </w:tcPr>
          <w:p w:rsidR="002043AE" w:rsidRPr="00226F2B" w:rsidRDefault="002043AE" w:rsidP="007C11E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pct"/>
          </w:tcPr>
          <w:p w:rsidR="002043AE" w:rsidRPr="00226F2B" w:rsidRDefault="002043AE" w:rsidP="007C11E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pct"/>
          </w:tcPr>
          <w:p w:rsidR="002043AE" w:rsidRPr="00226F2B" w:rsidRDefault="002043AE" w:rsidP="007C11E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43AE" w:rsidRPr="00226F2B" w:rsidTr="002043AE">
        <w:trPr>
          <w:trHeight w:val="20"/>
        </w:trPr>
        <w:tc>
          <w:tcPr>
            <w:tcW w:w="656" w:type="pct"/>
          </w:tcPr>
          <w:p w:rsidR="002043AE" w:rsidRPr="00226F2B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3" w:type="pct"/>
          </w:tcPr>
          <w:p w:rsidR="002043AE" w:rsidRPr="00226F2B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7850,39301</w:t>
            </w:r>
          </w:p>
        </w:tc>
        <w:tc>
          <w:tcPr>
            <w:tcW w:w="1423" w:type="pct"/>
          </w:tcPr>
          <w:p w:rsidR="002043AE" w:rsidRPr="00226F2B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42,12</w:t>
            </w:r>
          </w:p>
        </w:tc>
        <w:tc>
          <w:tcPr>
            <w:tcW w:w="1198" w:type="pct"/>
          </w:tcPr>
          <w:p w:rsidR="002043AE" w:rsidRPr="00226F2B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7892,51301</w:t>
            </w:r>
          </w:p>
        </w:tc>
      </w:tr>
      <w:tr w:rsidR="002043AE" w:rsidRPr="00226F2B" w:rsidTr="002043AE">
        <w:trPr>
          <w:trHeight w:val="20"/>
        </w:trPr>
        <w:tc>
          <w:tcPr>
            <w:tcW w:w="656" w:type="pct"/>
          </w:tcPr>
          <w:p w:rsidR="002043AE" w:rsidRPr="00226F2B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3" w:type="pct"/>
          </w:tcPr>
          <w:p w:rsidR="002043AE" w:rsidRPr="00226F2B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7619,57876</w:t>
            </w:r>
          </w:p>
        </w:tc>
        <w:tc>
          <w:tcPr>
            <w:tcW w:w="1423" w:type="pct"/>
          </w:tcPr>
          <w:p w:rsidR="002043AE" w:rsidRPr="00226F2B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  <w:tc>
          <w:tcPr>
            <w:tcW w:w="1198" w:type="pct"/>
          </w:tcPr>
          <w:p w:rsidR="002043AE" w:rsidRPr="00226F2B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7661,70876</w:t>
            </w:r>
          </w:p>
        </w:tc>
      </w:tr>
      <w:tr w:rsidR="002043AE" w:rsidRPr="00226F2B" w:rsidTr="002043AE">
        <w:trPr>
          <w:trHeight w:val="20"/>
        </w:trPr>
        <w:tc>
          <w:tcPr>
            <w:tcW w:w="656" w:type="pct"/>
          </w:tcPr>
          <w:p w:rsidR="002043AE" w:rsidRPr="00226F2B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3" w:type="pct"/>
          </w:tcPr>
          <w:p w:rsidR="002043AE" w:rsidRPr="00226F2B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8067,71020</w:t>
            </w:r>
          </w:p>
        </w:tc>
        <w:tc>
          <w:tcPr>
            <w:tcW w:w="1423" w:type="pct"/>
          </w:tcPr>
          <w:p w:rsidR="002043AE" w:rsidRPr="00226F2B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  <w:tc>
          <w:tcPr>
            <w:tcW w:w="1198" w:type="pct"/>
          </w:tcPr>
          <w:p w:rsidR="002043AE" w:rsidRPr="00226F2B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8109,84020</w:t>
            </w:r>
          </w:p>
        </w:tc>
      </w:tr>
      <w:tr w:rsidR="002043AE" w:rsidRPr="00226F2B" w:rsidTr="002043AE">
        <w:trPr>
          <w:trHeight w:val="20"/>
        </w:trPr>
        <w:tc>
          <w:tcPr>
            <w:tcW w:w="656" w:type="pct"/>
          </w:tcPr>
          <w:p w:rsidR="002043AE" w:rsidRPr="00226F2B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3" w:type="pct"/>
          </w:tcPr>
          <w:p w:rsidR="002043AE" w:rsidRPr="00226F2B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8243,31481</w:t>
            </w:r>
          </w:p>
        </w:tc>
        <w:tc>
          <w:tcPr>
            <w:tcW w:w="1423" w:type="pct"/>
          </w:tcPr>
          <w:p w:rsidR="002043AE" w:rsidRPr="00226F2B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  <w:tc>
          <w:tcPr>
            <w:tcW w:w="1198" w:type="pct"/>
          </w:tcPr>
          <w:p w:rsidR="002043AE" w:rsidRPr="00226F2B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8285,44481</w:t>
            </w:r>
          </w:p>
        </w:tc>
      </w:tr>
      <w:tr w:rsidR="002043AE" w:rsidRPr="00226F2B" w:rsidTr="002043AE">
        <w:trPr>
          <w:trHeight w:val="20"/>
        </w:trPr>
        <w:tc>
          <w:tcPr>
            <w:tcW w:w="656" w:type="pct"/>
          </w:tcPr>
          <w:p w:rsidR="002043AE" w:rsidRPr="00226F2B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3" w:type="pct"/>
          </w:tcPr>
          <w:p w:rsidR="002043AE" w:rsidRPr="00226F2B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8007,29081</w:t>
            </w:r>
          </w:p>
        </w:tc>
        <w:tc>
          <w:tcPr>
            <w:tcW w:w="1423" w:type="pct"/>
          </w:tcPr>
          <w:p w:rsidR="002043AE" w:rsidRPr="00226F2B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42,12</w:t>
            </w:r>
          </w:p>
        </w:tc>
        <w:tc>
          <w:tcPr>
            <w:tcW w:w="1198" w:type="pct"/>
          </w:tcPr>
          <w:p w:rsidR="002043AE" w:rsidRPr="00226F2B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8049,41081</w:t>
            </w:r>
          </w:p>
        </w:tc>
      </w:tr>
      <w:tr w:rsidR="002043AE" w:rsidRPr="00226F2B" w:rsidTr="002043AE">
        <w:trPr>
          <w:trHeight w:val="20"/>
        </w:trPr>
        <w:tc>
          <w:tcPr>
            <w:tcW w:w="656" w:type="pct"/>
          </w:tcPr>
          <w:p w:rsidR="002043AE" w:rsidRPr="00226F2B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23" w:type="pct"/>
          </w:tcPr>
          <w:p w:rsidR="002043AE" w:rsidRPr="00226F2B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788,28759</w:t>
            </w:r>
          </w:p>
        </w:tc>
        <w:tc>
          <w:tcPr>
            <w:tcW w:w="1423" w:type="pct"/>
          </w:tcPr>
          <w:p w:rsidR="002043AE" w:rsidRPr="00226F2B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210,63</w:t>
            </w:r>
          </w:p>
        </w:tc>
        <w:tc>
          <w:tcPr>
            <w:tcW w:w="1198" w:type="pct"/>
          </w:tcPr>
          <w:p w:rsidR="002043AE" w:rsidRPr="00226F2B" w:rsidRDefault="002043AE" w:rsidP="007C11E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998,91759</w:t>
            </w:r>
          </w:p>
        </w:tc>
      </w:tr>
    </w:tbl>
    <w:p w:rsidR="002043AE" w:rsidRPr="002043AE" w:rsidRDefault="002043AE" w:rsidP="002043AE">
      <w:pPr>
        <w:pStyle w:val="ConsPlusNormal"/>
        <w:jc w:val="right"/>
        <w:rPr>
          <w:rFonts w:ascii="Times New Roman" w:hAnsi="Times New Roman" w:cs="Times New Roman"/>
        </w:rPr>
      </w:pPr>
      <w:r w:rsidRPr="002043AE">
        <w:rPr>
          <w:rFonts w:ascii="Times New Roman" w:hAnsi="Times New Roman" w:cs="Times New Roman"/>
        </w:rPr>
        <w:t>»;</w:t>
      </w:r>
    </w:p>
    <w:p w:rsidR="002043AE" w:rsidRDefault="002043AE" w:rsidP="002043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Изложить строки </w:t>
      </w:r>
      <w:proofErr w:type="gramStart"/>
      <w:r>
        <w:rPr>
          <w:sz w:val="28"/>
          <w:szCs w:val="28"/>
        </w:rPr>
        <w:t>1.1.6.,</w:t>
      </w:r>
      <w:proofErr w:type="gramEnd"/>
      <w:r>
        <w:rPr>
          <w:sz w:val="28"/>
          <w:szCs w:val="28"/>
        </w:rPr>
        <w:t xml:space="preserve"> 1.5.1. мероприятий муниципальной программы в прилагаемой </w:t>
      </w:r>
      <w:r w:rsidRPr="008137D1">
        <w:rPr>
          <w:sz w:val="28"/>
          <w:szCs w:val="28"/>
        </w:rPr>
        <w:t>редакции</w:t>
      </w:r>
      <w:r>
        <w:rPr>
          <w:sz w:val="28"/>
          <w:szCs w:val="28"/>
        </w:rPr>
        <w:t>.</w:t>
      </w:r>
    </w:p>
    <w:p w:rsidR="002043AE" w:rsidRPr="00243EE3" w:rsidRDefault="002043AE" w:rsidP="002043AE">
      <w:pPr>
        <w:ind w:firstLine="709"/>
        <w:jc w:val="both"/>
        <w:rPr>
          <w:sz w:val="28"/>
          <w:szCs w:val="28"/>
        </w:rPr>
      </w:pPr>
      <w:r w:rsidRPr="00243EE3">
        <w:rPr>
          <w:sz w:val="28"/>
          <w:szCs w:val="28"/>
        </w:rPr>
        <w:t xml:space="preserve">2. </w:t>
      </w:r>
      <w:r>
        <w:rPr>
          <w:sz w:val="28"/>
          <w:szCs w:val="28"/>
        </w:rPr>
        <w:t>Контроль за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Е.А.Гаврилова.</w:t>
      </w:r>
    </w:p>
    <w:p w:rsidR="002043AE" w:rsidRDefault="002043AE" w:rsidP="002043AE">
      <w:pPr>
        <w:ind w:firstLine="709"/>
        <w:jc w:val="both"/>
        <w:rPr>
          <w:sz w:val="28"/>
          <w:szCs w:val="28"/>
        </w:rPr>
      </w:pPr>
      <w:r w:rsidRPr="00243EE3">
        <w:rPr>
          <w:sz w:val="28"/>
          <w:szCs w:val="28"/>
        </w:rPr>
        <w:t xml:space="preserve">3. Опубликовать постановление </w:t>
      </w:r>
      <w:r>
        <w:rPr>
          <w:sz w:val="28"/>
          <w:szCs w:val="28"/>
        </w:rPr>
        <w:t xml:space="preserve">в </w:t>
      </w:r>
      <w:r w:rsidRPr="00243EE3">
        <w:rPr>
          <w:sz w:val="28"/>
          <w:szCs w:val="28"/>
        </w:rPr>
        <w:t>бюллетене «Валдай</w:t>
      </w:r>
      <w:r>
        <w:rPr>
          <w:sz w:val="28"/>
          <w:szCs w:val="28"/>
        </w:rPr>
        <w:t xml:space="preserve">ский Вестник» и разместить </w:t>
      </w:r>
      <w:r w:rsidRPr="00243EE3">
        <w:rPr>
          <w:sz w:val="28"/>
          <w:szCs w:val="28"/>
        </w:rPr>
        <w:t>на официальном сайте Администрации Валдайского муниц</w:t>
      </w:r>
      <w:r w:rsidRPr="00243EE3">
        <w:rPr>
          <w:sz w:val="28"/>
          <w:szCs w:val="28"/>
        </w:rPr>
        <w:t>и</w:t>
      </w:r>
      <w:r w:rsidRPr="00243EE3">
        <w:rPr>
          <w:sz w:val="28"/>
          <w:szCs w:val="28"/>
        </w:rPr>
        <w:t>пально</w:t>
      </w:r>
      <w:r>
        <w:rPr>
          <w:sz w:val="28"/>
          <w:szCs w:val="28"/>
        </w:rPr>
        <w:t>го района в сети «Интернет».</w:t>
      </w:r>
    </w:p>
    <w:p w:rsidR="0060730D" w:rsidRDefault="0060730D" w:rsidP="00EC32E7">
      <w:pPr>
        <w:ind w:firstLine="709"/>
        <w:jc w:val="both"/>
        <w:rPr>
          <w:sz w:val="24"/>
          <w:szCs w:val="24"/>
        </w:rPr>
      </w:pPr>
    </w:p>
    <w:p w:rsidR="00123956" w:rsidRPr="00390B58" w:rsidRDefault="00123956" w:rsidP="00EC32E7">
      <w:pPr>
        <w:ind w:firstLine="709"/>
        <w:jc w:val="both"/>
        <w:rPr>
          <w:sz w:val="24"/>
          <w:szCs w:val="24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2043AE" w:rsidRDefault="002043AE" w:rsidP="00BF2478">
      <w:pPr>
        <w:jc w:val="both"/>
        <w:rPr>
          <w:b/>
          <w:sz w:val="28"/>
          <w:szCs w:val="28"/>
        </w:rPr>
      </w:pPr>
    </w:p>
    <w:p w:rsidR="002043AE" w:rsidRDefault="002043AE" w:rsidP="00BF2478">
      <w:pPr>
        <w:jc w:val="both"/>
        <w:rPr>
          <w:b/>
          <w:sz w:val="28"/>
          <w:szCs w:val="28"/>
        </w:rPr>
      </w:pPr>
    </w:p>
    <w:p w:rsidR="002043AE" w:rsidRDefault="002043AE" w:rsidP="00BF2478">
      <w:pPr>
        <w:jc w:val="both"/>
        <w:rPr>
          <w:b/>
          <w:sz w:val="28"/>
          <w:szCs w:val="28"/>
        </w:rPr>
      </w:pPr>
    </w:p>
    <w:p w:rsidR="002043AE" w:rsidRDefault="002043AE" w:rsidP="00BF2478">
      <w:pPr>
        <w:jc w:val="both"/>
        <w:rPr>
          <w:b/>
          <w:sz w:val="28"/>
          <w:szCs w:val="28"/>
        </w:rPr>
      </w:pPr>
    </w:p>
    <w:p w:rsidR="002043AE" w:rsidRDefault="002043AE" w:rsidP="00BF2478">
      <w:pPr>
        <w:jc w:val="both"/>
        <w:rPr>
          <w:b/>
          <w:sz w:val="28"/>
          <w:szCs w:val="28"/>
        </w:rPr>
      </w:pPr>
    </w:p>
    <w:p w:rsidR="002043AE" w:rsidRDefault="002043AE" w:rsidP="00BF2478">
      <w:pPr>
        <w:jc w:val="both"/>
        <w:rPr>
          <w:b/>
          <w:sz w:val="28"/>
          <w:szCs w:val="28"/>
        </w:rPr>
      </w:pPr>
    </w:p>
    <w:p w:rsidR="002043AE" w:rsidRDefault="002043AE" w:rsidP="00BF2478">
      <w:pPr>
        <w:jc w:val="both"/>
        <w:rPr>
          <w:b/>
          <w:sz w:val="28"/>
          <w:szCs w:val="28"/>
        </w:rPr>
      </w:pPr>
    </w:p>
    <w:p w:rsidR="002043AE" w:rsidRDefault="002043AE" w:rsidP="00BF2478">
      <w:pPr>
        <w:jc w:val="both"/>
        <w:rPr>
          <w:b/>
          <w:sz w:val="28"/>
          <w:szCs w:val="28"/>
        </w:rPr>
      </w:pPr>
    </w:p>
    <w:p w:rsidR="002043AE" w:rsidRDefault="002043AE" w:rsidP="00BF2478">
      <w:pPr>
        <w:jc w:val="both"/>
        <w:rPr>
          <w:b/>
          <w:sz w:val="28"/>
          <w:szCs w:val="28"/>
        </w:rPr>
      </w:pPr>
    </w:p>
    <w:p w:rsidR="002043AE" w:rsidRDefault="002043AE" w:rsidP="00BF2478">
      <w:pPr>
        <w:jc w:val="both"/>
        <w:rPr>
          <w:b/>
          <w:sz w:val="28"/>
          <w:szCs w:val="28"/>
        </w:rPr>
      </w:pPr>
    </w:p>
    <w:p w:rsidR="002043AE" w:rsidRDefault="002043AE" w:rsidP="00BF2478">
      <w:pPr>
        <w:jc w:val="both"/>
        <w:rPr>
          <w:b/>
          <w:sz w:val="28"/>
          <w:szCs w:val="28"/>
        </w:rPr>
      </w:pPr>
    </w:p>
    <w:p w:rsidR="002043AE" w:rsidRDefault="002043AE" w:rsidP="00BF2478">
      <w:pPr>
        <w:jc w:val="both"/>
        <w:rPr>
          <w:b/>
          <w:sz w:val="28"/>
          <w:szCs w:val="28"/>
        </w:rPr>
      </w:pPr>
    </w:p>
    <w:p w:rsidR="002043AE" w:rsidRDefault="002043AE" w:rsidP="00BF2478">
      <w:pPr>
        <w:jc w:val="both"/>
        <w:rPr>
          <w:b/>
          <w:sz w:val="28"/>
          <w:szCs w:val="28"/>
        </w:rPr>
      </w:pPr>
    </w:p>
    <w:p w:rsidR="002043AE" w:rsidRDefault="002043AE" w:rsidP="00BF2478">
      <w:pPr>
        <w:jc w:val="both"/>
        <w:rPr>
          <w:b/>
          <w:sz w:val="28"/>
          <w:szCs w:val="28"/>
        </w:rPr>
      </w:pPr>
    </w:p>
    <w:p w:rsidR="002043AE" w:rsidRDefault="002043AE" w:rsidP="00BF2478">
      <w:pPr>
        <w:jc w:val="both"/>
        <w:rPr>
          <w:b/>
          <w:sz w:val="28"/>
          <w:szCs w:val="28"/>
        </w:rPr>
      </w:pPr>
    </w:p>
    <w:p w:rsidR="002043AE" w:rsidRDefault="002043AE" w:rsidP="00BF2478">
      <w:pPr>
        <w:jc w:val="both"/>
        <w:rPr>
          <w:b/>
          <w:sz w:val="28"/>
          <w:szCs w:val="28"/>
        </w:rPr>
      </w:pPr>
    </w:p>
    <w:p w:rsidR="002043AE" w:rsidRDefault="002043AE" w:rsidP="00BF2478">
      <w:pPr>
        <w:jc w:val="both"/>
        <w:rPr>
          <w:b/>
          <w:sz w:val="28"/>
          <w:szCs w:val="28"/>
        </w:rPr>
      </w:pPr>
    </w:p>
    <w:p w:rsidR="002043AE" w:rsidRDefault="002043AE" w:rsidP="00BF2478">
      <w:pPr>
        <w:jc w:val="both"/>
        <w:rPr>
          <w:b/>
          <w:sz w:val="28"/>
          <w:szCs w:val="28"/>
        </w:rPr>
      </w:pPr>
    </w:p>
    <w:p w:rsidR="002043AE" w:rsidRDefault="002043AE" w:rsidP="00BF2478">
      <w:pPr>
        <w:jc w:val="both"/>
        <w:rPr>
          <w:b/>
          <w:sz w:val="28"/>
          <w:szCs w:val="28"/>
        </w:rPr>
      </w:pPr>
    </w:p>
    <w:p w:rsidR="002043AE" w:rsidRDefault="002043AE" w:rsidP="00BF2478">
      <w:pPr>
        <w:jc w:val="both"/>
        <w:rPr>
          <w:b/>
          <w:sz w:val="28"/>
          <w:szCs w:val="28"/>
        </w:rPr>
      </w:pPr>
    </w:p>
    <w:p w:rsidR="002043AE" w:rsidRDefault="002043AE" w:rsidP="00BF2478">
      <w:pPr>
        <w:jc w:val="both"/>
        <w:rPr>
          <w:b/>
          <w:sz w:val="28"/>
          <w:szCs w:val="28"/>
        </w:rPr>
      </w:pPr>
    </w:p>
    <w:p w:rsidR="002043AE" w:rsidRDefault="002043AE" w:rsidP="00BF2478">
      <w:pPr>
        <w:jc w:val="both"/>
        <w:rPr>
          <w:b/>
          <w:sz w:val="28"/>
          <w:szCs w:val="28"/>
        </w:rPr>
      </w:pPr>
    </w:p>
    <w:p w:rsidR="002043AE" w:rsidRDefault="002043AE" w:rsidP="00BF2478">
      <w:pPr>
        <w:jc w:val="both"/>
        <w:rPr>
          <w:b/>
          <w:sz w:val="28"/>
          <w:szCs w:val="28"/>
        </w:rPr>
      </w:pPr>
    </w:p>
    <w:p w:rsidR="002043AE" w:rsidRDefault="002043AE" w:rsidP="00BF2478">
      <w:pPr>
        <w:jc w:val="both"/>
        <w:rPr>
          <w:sz w:val="28"/>
          <w:szCs w:val="28"/>
        </w:rPr>
        <w:sectPr w:rsidR="002043AE" w:rsidSect="00495B0A">
          <w:headerReference w:type="even" r:id="rId10"/>
          <w:headerReference w:type="default" r:id="rId11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2043AE" w:rsidRPr="00FA2E6F" w:rsidRDefault="002043AE" w:rsidP="002043AE">
      <w:pPr>
        <w:ind w:left="10773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lastRenderedPageBreak/>
        <w:t>Приложение</w:t>
      </w:r>
    </w:p>
    <w:p w:rsidR="002043AE" w:rsidRPr="00FA2E6F" w:rsidRDefault="002043AE" w:rsidP="002043AE">
      <w:pPr>
        <w:ind w:left="10773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t>к постановлению Администрации</w:t>
      </w:r>
    </w:p>
    <w:p w:rsidR="002043AE" w:rsidRPr="00FA2E6F" w:rsidRDefault="002043AE" w:rsidP="002043AE">
      <w:pPr>
        <w:ind w:left="10773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t>муниципального района</w:t>
      </w:r>
    </w:p>
    <w:p w:rsidR="002043AE" w:rsidRPr="00FA2E6F" w:rsidRDefault="002043AE" w:rsidP="002043AE">
      <w:pPr>
        <w:ind w:left="10773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23.11.2021 </w:t>
      </w:r>
      <w:r w:rsidRPr="00FA2E6F">
        <w:rPr>
          <w:sz w:val="24"/>
          <w:szCs w:val="24"/>
        </w:rPr>
        <w:t xml:space="preserve">№ </w:t>
      </w:r>
      <w:r>
        <w:rPr>
          <w:sz w:val="24"/>
          <w:szCs w:val="24"/>
        </w:rPr>
        <w:t>2171</w:t>
      </w:r>
    </w:p>
    <w:p w:rsidR="002043AE" w:rsidRPr="002043AE" w:rsidRDefault="002043AE" w:rsidP="002043AE">
      <w:pPr>
        <w:jc w:val="center"/>
        <w:rPr>
          <w:sz w:val="18"/>
          <w:szCs w:val="18"/>
        </w:rPr>
      </w:pPr>
    </w:p>
    <w:tbl>
      <w:tblPr>
        <w:tblpPr w:leftFromText="180" w:rightFromText="180" w:vertAnchor="text" w:horzAnchor="page" w:tblpX="556" w:tblpY="-33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1276"/>
        <w:gridCol w:w="992"/>
        <w:gridCol w:w="1417"/>
        <w:gridCol w:w="1984"/>
        <w:gridCol w:w="993"/>
        <w:gridCol w:w="992"/>
        <w:gridCol w:w="993"/>
        <w:gridCol w:w="992"/>
        <w:gridCol w:w="1242"/>
      </w:tblGrid>
      <w:tr w:rsidR="002043AE" w:rsidRPr="00714162" w:rsidTr="002043AE">
        <w:trPr>
          <w:trHeight w:val="20"/>
        </w:trPr>
        <w:tc>
          <w:tcPr>
            <w:tcW w:w="1276" w:type="dxa"/>
            <w:vMerge w:val="restart"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Испо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нитель</w:t>
            </w:r>
          </w:p>
        </w:tc>
        <w:tc>
          <w:tcPr>
            <w:tcW w:w="992" w:type="dxa"/>
            <w:vMerge w:val="restart"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зации</w:t>
            </w:r>
          </w:p>
        </w:tc>
        <w:tc>
          <w:tcPr>
            <w:tcW w:w="1417" w:type="dxa"/>
            <w:vMerge w:val="restart"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тель (н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мер цел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вого пок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зателя из паспорта подпр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граммы)</w:t>
            </w:r>
          </w:p>
        </w:tc>
        <w:tc>
          <w:tcPr>
            <w:tcW w:w="1984" w:type="dxa"/>
            <w:vMerge w:val="restart"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нансирования</w:t>
            </w:r>
          </w:p>
        </w:tc>
        <w:tc>
          <w:tcPr>
            <w:tcW w:w="5212" w:type="dxa"/>
            <w:gridSpan w:val="5"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2043AE" w:rsidRPr="00714162" w:rsidTr="002043AE">
        <w:trPr>
          <w:trHeight w:val="20"/>
        </w:trPr>
        <w:tc>
          <w:tcPr>
            <w:tcW w:w="1276" w:type="dxa"/>
            <w:vMerge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42" w:type="dxa"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2043AE" w:rsidRPr="00714162" w:rsidTr="002043AE">
        <w:trPr>
          <w:trHeight w:val="20"/>
        </w:trPr>
        <w:tc>
          <w:tcPr>
            <w:tcW w:w="1276" w:type="dxa"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" w:type="dxa"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043AE" w:rsidRPr="00714162" w:rsidTr="002043AE">
        <w:trPr>
          <w:trHeight w:val="20"/>
        </w:trPr>
        <w:tc>
          <w:tcPr>
            <w:tcW w:w="1276" w:type="dxa"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Перечисление денежных средств на обслуживание и погашение муниципального долга</w:t>
            </w:r>
          </w:p>
        </w:tc>
        <w:tc>
          <w:tcPr>
            <w:tcW w:w="1276" w:type="dxa"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комитет финансов</w:t>
            </w:r>
          </w:p>
        </w:tc>
        <w:tc>
          <w:tcPr>
            <w:tcW w:w="992" w:type="dxa"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417" w:type="dxa"/>
            <w:vAlign w:val="center"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4" w:type="dxa"/>
            <w:vAlign w:val="center"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бюджет мун</w:t>
            </w: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ципального ра</w:t>
            </w: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3" w:type="dxa"/>
            <w:vAlign w:val="center"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1408,73158</w:t>
            </w:r>
          </w:p>
        </w:tc>
        <w:tc>
          <w:tcPr>
            <w:tcW w:w="992" w:type="dxa"/>
            <w:vAlign w:val="center"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1137,33452</w:t>
            </w:r>
          </w:p>
        </w:tc>
        <w:tc>
          <w:tcPr>
            <w:tcW w:w="993" w:type="dxa"/>
            <w:vAlign w:val="center"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1671,91687</w:t>
            </w:r>
          </w:p>
        </w:tc>
        <w:tc>
          <w:tcPr>
            <w:tcW w:w="992" w:type="dxa"/>
            <w:vAlign w:val="center"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1847,52148</w:t>
            </w:r>
          </w:p>
        </w:tc>
        <w:tc>
          <w:tcPr>
            <w:tcW w:w="1242" w:type="dxa"/>
            <w:vAlign w:val="center"/>
          </w:tcPr>
          <w:p w:rsidR="002043AE" w:rsidRPr="00714162" w:rsidRDefault="002043AE" w:rsidP="002043AE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1708,42938</w:t>
            </w:r>
          </w:p>
        </w:tc>
      </w:tr>
    </w:tbl>
    <w:p w:rsidR="002043AE" w:rsidRPr="002043AE" w:rsidRDefault="002043AE" w:rsidP="002043AE">
      <w:pPr>
        <w:jc w:val="center"/>
        <w:rPr>
          <w:b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821"/>
        <w:gridCol w:w="1571"/>
        <w:gridCol w:w="1399"/>
        <w:gridCol w:w="1834"/>
        <w:gridCol w:w="1952"/>
        <w:gridCol w:w="1281"/>
        <w:gridCol w:w="1281"/>
        <w:gridCol w:w="1281"/>
        <w:gridCol w:w="1281"/>
        <w:gridCol w:w="1200"/>
      </w:tblGrid>
      <w:tr w:rsidR="002043AE" w:rsidRPr="002043AE" w:rsidTr="002043AE">
        <w:trPr>
          <w:cantSplit/>
          <w:trHeight w:val="20"/>
          <w:tblHeader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043AE">
              <w:rPr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043AE">
              <w:rPr>
                <w:b/>
                <w:color w:val="000000"/>
                <w:sz w:val="24"/>
                <w:szCs w:val="24"/>
              </w:rPr>
              <w:t>Наименование м</w:t>
            </w:r>
            <w:r w:rsidRPr="002043AE">
              <w:rPr>
                <w:b/>
                <w:color w:val="000000"/>
                <w:sz w:val="24"/>
                <w:szCs w:val="24"/>
              </w:rPr>
              <w:t>е</w:t>
            </w:r>
            <w:r w:rsidRPr="002043AE">
              <w:rPr>
                <w:b/>
                <w:color w:val="000000"/>
                <w:sz w:val="24"/>
                <w:szCs w:val="24"/>
              </w:rPr>
              <w:t>роприятия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043AE">
              <w:rPr>
                <w:b/>
                <w:color w:val="000000"/>
                <w:sz w:val="24"/>
                <w:szCs w:val="24"/>
              </w:rPr>
              <w:t>Исполн</w:t>
            </w:r>
            <w:r w:rsidRPr="002043AE">
              <w:rPr>
                <w:b/>
                <w:color w:val="000000"/>
                <w:sz w:val="24"/>
                <w:szCs w:val="24"/>
              </w:rPr>
              <w:t>и</w:t>
            </w:r>
            <w:r w:rsidRPr="002043AE">
              <w:rPr>
                <w:b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043AE">
              <w:rPr>
                <w:b/>
                <w:color w:val="000000"/>
                <w:sz w:val="24"/>
                <w:szCs w:val="24"/>
              </w:rPr>
              <w:t>Срок реализ</w:t>
            </w:r>
            <w:r w:rsidRPr="002043AE">
              <w:rPr>
                <w:b/>
                <w:color w:val="000000"/>
                <w:sz w:val="24"/>
                <w:szCs w:val="24"/>
              </w:rPr>
              <w:t>а</w:t>
            </w:r>
            <w:r w:rsidRPr="002043AE">
              <w:rPr>
                <w:b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043AE">
              <w:rPr>
                <w:b/>
                <w:color w:val="000000"/>
                <w:sz w:val="24"/>
                <w:szCs w:val="24"/>
              </w:rPr>
              <w:t>Целевой показатель (номер целевого показателя из паспорта по</w:t>
            </w:r>
            <w:r w:rsidRPr="002043AE">
              <w:rPr>
                <w:b/>
                <w:color w:val="000000"/>
                <w:sz w:val="24"/>
                <w:szCs w:val="24"/>
              </w:rPr>
              <w:t>д</w:t>
            </w:r>
            <w:r w:rsidRPr="002043AE">
              <w:rPr>
                <w:b/>
                <w:color w:val="000000"/>
                <w:sz w:val="24"/>
                <w:szCs w:val="24"/>
              </w:rPr>
              <w:t>программы)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043AE">
              <w:rPr>
                <w:b/>
                <w:color w:val="000000"/>
                <w:sz w:val="24"/>
                <w:szCs w:val="24"/>
              </w:rPr>
              <w:t>Источник финансир</w:t>
            </w:r>
            <w:r w:rsidRPr="002043AE">
              <w:rPr>
                <w:b/>
                <w:color w:val="000000"/>
                <w:sz w:val="24"/>
                <w:szCs w:val="24"/>
              </w:rPr>
              <w:t>о</w:t>
            </w:r>
            <w:r w:rsidRPr="002043AE">
              <w:rPr>
                <w:b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2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043AE">
              <w:rPr>
                <w:b/>
                <w:color w:val="000000"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2043AE" w:rsidRPr="002043AE" w:rsidTr="002043AE">
        <w:trPr>
          <w:cantSplit/>
          <w:trHeight w:val="20"/>
          <w:tblHeader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043AE">
              <w:rPr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043AE">
              <w:rPr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043AE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043AE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043AE">
              <w:rPr>
                <w:b/>
                <w:color w:val="000000"/>
                <w:sz w:val="24"/>
                <w:szCs w:val="24"/>
              </w:rPr>
              <w:t>2024</w:t>
            </w:r>
          </w:p>
        </w:tc>
      </w:tr>
      <w:tr w:rsidR="002043AE" w:rsidRPr="002043AE" w:rsidTr="002043AE">
        <w:trPr>
          <w:cantSplit/>
          <w:trHeight w:val="20"/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04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043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043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043A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043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043A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043A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043A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043A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043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043AE">
              <w:rPr>
                <w:color w:val="000000"/>
                <w:sz w:val="24"/>
                <w:szCs w:val="24"/>
              </w:rPr>
              <w:t>11</w:t>
            </w:r>
          </w:p>
        </w:tc>
      </w:tr>
      <w:tr w:rsidR="002043AE" w:rsidRPr="002043AE" w:rsidTr="002043AE">
        <w:trPr>
          <w:cantSplit/>
          <w:trHeight w:val="20"/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043AE">
              <w:rPr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043AE">
              <w:rPr>
                <w:color w:val="000000"/>
                <w:sz w:val="24"/>
                <w:szCs w:val="24"/>
              </w:rPr>
              <w:t xml:space="preserve">Кадровое, материально-техническое и хозяйственное обеспечение деятельности комитета финансов </w:t>
            </w:r>
            <w:proofErr w:type="gramStart"/>
            <w:r w:rsidRPr="002043AE">
              <w:rPr>
                <w:color w:val="000000"/>
                <w:sz w:val="24"/>
                <w:szCs w:val="24"/>
              </w:rPr>
              <w:t>муниц</w:t>
            </w:r>
            <w:r w:rsidRPr="002043AE">
              <w:rPr>
                <w:color w:val="000000"/>
                <w:sz w:val="24"/>
                <w:szCs w:val="24"/>
              </w:rPr>
              <w:t>и</w:t>
            </w:r>
            <w:r w:rsidRPr="002043AE">
              <w:rPr>
                <w:color w:val="000000"/>
                <w:sz w:val="24"/>
                <w:szCs w:val="24"/>
              </w:rPr>
              <w:t>пального  района</w:t>
            </w:r>
            <w:proofErr w:type="gram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043AE">
              <w:rPr>
                <w:color w:val="000000"/>
                <w:sz w:val="24"/>
                <w:szCs w:val="24"/>
              </w:rPr>
              <w:t>комитет финансов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043AE">
              <w:rPr>
                <w:color w:val="000000"/>
                <w:sz w:val="24"/>
                <w:szCs w:val="24"/>
              </w:rPr>
              <w:t>2020-2024 г</w:t>
            </w:r>
            <w:r w:rsidRPr="002043AE">
              <w:rPr>
                <w:color w:val="000000"/>
                <w:sz w:val="24"/>
                <w:szCs w:val="24"/>
              </w:rPr>
              <w:t>о</w:t>
            </w:r>
            <w:r w:rsidRPr="002043AE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043AE">
              <w:rPr>
                <w:sz w:val="24"/>
                <w:szCs w:val="24"/>
              </w:rPr>
              <w:t>1.20-1.21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043AE">
              <w:rPr>
                <w:color w:val="000000"/>
                <w:sz w:val="24"/>
                <w:szCs w:val="24"/>
              </w:rPr>
              <w:t xml:space="preserve">бюджет </w:t>
            </w:r>
            <w:proofErr w:type="gramStart"/>
            <w:r w:rsidRPr="002043AE">
              <w:rPr>
                <w:color w:val="000000"/>
                <w:sz w:val="24"/>
                <w:szCs w:val="24"/>
              </w:rPr>
              <w:t>мун</w:t>
            </w:r>
            <w:r w:rsidRPr="002043AE">
              <w:rPr>
                <w:color w:val="000000"/>
                <w:sz w:val="24"/>
                <w:szCs w:val="24"/>
              </w:rPr>
              <w:t>и</w:t>
            </w:r>
            <w:r w:rsidRPr="002043AE">
              <w:rPr>
                <w:color w:val="000000"/>
                <w:sz w:val="24"/>
                <w:szCs w:val="24"/>
              </w:rPr>
              <w:t>ципального  района</w:t>
            </w:r>
            <w:proofErr w:type="gram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pStyle w:val="ConsPlusNormal"/>
              <w:spacing w:before="120" w:after="120"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AE">
              <w:rPr>
                <w:rFonts w:ascii="Times New Roman" w:hAnsi="Times New Roman" w:cs="Times New Roman"/>
                <w:sz w:val="24"/>
                <w:szCs w:val="24"/>
              </w:rPr>
              <w:t>6441,66143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pStyle w:val="ConsPlusNormal"/>
              <w:spacing w:before="120" w:after="120"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AE">
              <w:rPr>
                <w:rFonts w:ascii="Times New Roman" w:hAnsi="Times New Roman" w:cs="Times New Roman"/>
                <w:sz w:val="24"/>
                <w:szCs w:val="24"/>
              </w:rPr>
              <w:t>6482,24424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pStyle w:val="ConsPlusNormal"/>
              <w:spacing w:before="120" w:after="120"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AE">
              <w:rPr>
                <w:rFonts w:ascii="Times New Roman" w:hAnsi="Times New Roman" w:cs="Times New Roman"/>
                <w:sz w:val="24"/>
                <w:szCs w:val="24"/>
              </w:rPr>
              <w:t>6395,79333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pStyle w:val="ConsPlusNormal"/>
              <w:spacing w:before="120" w:after="120"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AE">
              <w:rPr>
                <w:rFonts w:ascii="Times New Roman" w:hAnsi="Times New Roman" w:cs="Times New Roman"/>
                <w:sz w:val="24"/>
                <w:szCs w:val="24"/>
              </w:rPr>
              <w:t>6395,79333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pStyle w:val="ConsPlusNormal"/>
              <w:spacing w:before="120" w:after="120"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AE">
              <w:rPr>
                <w:rFonts w:ascii="Times New Roman" w:hAnsi="Times New Roman" w:cs="Times New Roman"/>
                <w:sz w:val="24"/>
                <w:szCs w:val="24"/>
              </w:rPr>
              <w:t>6298,86143</w:t>
            </w:r>
          </w:p>
        </w:tc>
      </w:tr>
      <w:tr w:rsidR="002043AE" w:rsidRPr="002043AE" w:rsidTr="002043AE">
        <w:trPr>
          <w:cantSplit/>
          <w:trHeight w:val="20"/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AE" w:rsidRPr="002043AE" w:rsidRDefault="002043AE" w:rsidP="007C11ED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AE" w:rsidRPr="002043AE" w:rsidRDefault="002043AE" w:rsidP="007C11ED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AE" w:rsidRPr="002043AE" w:rsidRDefault="002043AE" w:rsidP="007C11ED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AE" w:rsidRPr="002043AE" w:rsidRDefault="002043AE" w:rsidP="007C11ED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AE" w:rsidRPr="002043AE" w:rsidRDefault="002043AE" w:rsidP="007C11ED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043AE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pStyle w:val="ConsPlusNormal"/>
              <w:spacing w:before="120" w:after="120"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AE">
              <w:rPr>
                <w:rFonts w:ascii="Times New Roman" w:hAnsi="Times New Roman" w:cs="Times New Roman"/>
                <w:sz w:val="24"/>
                <w:szCs w:val="24"/>
              </w:rPr>
              <w:t>42,12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pStyle w:val="ConsPlusNormal"/>
              <w:spacing w:before="120" w:after="120"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AE"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pStyle w:val="ConsPlusNormal"/>
              <w:spacing w:before="120" w:after="120"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AE"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pStyle w:val="ConsPlusNormal"/>
              <w:spacing w:before="120" w:after="120"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AE"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AE" w:rsidRPr="002043AE" w:rsidRDefault="002043AE" w:rsidP="007C11ED">
            <w:pPr>
              <w:pStyle w:val="ConsPlusNormal"/>
              <w:spacing w:before="120" w:after="120"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AE">
              <w:rPr>
                <w:rFonts w:ascii="Times New Roman" w:hAnsi="Times New Roman" w:cs="Times New Roman"/>
                <w:sz w:val="24"/>
                <w:szCs w:val="24"/>
              </w:rPr>
              <w:t>42,12</w:t>
            </w:r>
          </w:p>
        </w:tc>
      </w:tr>
    </w:tbl>
    <w:p w:rsidR="002043AE" w:rsidRDefault="002043AE" w:rsidP="00BF2478">
      <w:pPr>
        <w:jc w:val="both"/>
        <w:rPr>
          <w:sz w:val="28"/>
          <w:szCs w:val="28"/>
        </w:rPr>
      </w:pPr>
    </w:p>
    <w:sectPr w:rsidR="002043AE" w:rsidSect="002043AE">
      <w:pgSz w:w="16838" w:h="11906" w:orient="landscape"/>
      <w:pgMar w:top="1985" w:right="567" w:bottom="1134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1ED" w:rsidRDefault="007C11ED">
      <w:r>
        <w:separator/>
      </w:r>
    </w:p>
  </w:endnote>
  <w:endnote w:type="continuationSeparator" w:id="0">
    <w:p w:rsidR="007C11ED" w:rsidRDefault="007C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1ED" w:rsidRDefault="007C11ED">
      <w:r>
        <w:separator/>
      </w:r>
    </w:p>
  </w:footnote>
  <w:footnote w:type="continuationSeparator" w:id="0">
    <w:p w:rsidR="007C11ED" w:rsidRDefault="007C1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6529">
      <w:rPr>
        <w:noProof/>
      </w:rPr>
      <w:t>4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3AE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96B"/>
    <w:rsid w:val="00297CB8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62B"/>
    <w:rsid w:val="004F1F65"/>
    <w:rsid w:val="004F3696"/>
    <w:rsid w:val="004F426E"/>
    <w:rsid w:val="004F4DC2"/>
    <w:rsid w:val="004F4F2E"/>
    <w:rsid w:val="004F7168"/>
    <w:rsid w:val="004F7299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1ED"/>
    <w:rsid w:val="007C169E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6292"/>
    <w:rsid w:val="00DD6529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7595"/>
    <w:rsid w:val="00E20C42"/>
    <w:rsid w:val="00E214A5"/>
    <w:rsid w:val="00E21C4B"/>
    <w:rsid w:val="00E23187"/>
    <w:rsid w:val="00E27573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B8B345C1-08D2-40C1-9853-F27F3A70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72C84-9B12-495A-8E6E-6617A39A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398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2021-11-26T06:39:00Z</cp:lastPrinted>
  <dcterms:created xsi:type="dcterms:W3CDTF">2021-11-27T05:16:00Z</dcterms:created>
  <dcterms:modified xsi:type="dcterms:W3CDTF">2021-11-27T05:16:00Z</dcterms:modified>
</cp:coreProperties>
</file>