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36372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1606" w:rsidP="00C4619C">
      <w:pPr>
        <w:jc w:val="center"/>
        <w:rPr>
          <w:sz w:val="28"/>
        </w:rPr>
      </w:pPr>
      <w:r>
        <w:rPr>
          <w:sz w:val="28"/>
        </w:rPr>
        <w:t>2</w:t>
      </w:r>
      <w:r w:rsidR="002B0913">
        <w:rPr>
          <w:sz w:val="28"/>
        </w:rPr>
        <w:t>7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 w:rsidRPr="00661A52">
        <w:rPr>
          <w:sz w:val="28"/>
        </w:rPr>
        <w:t>2</w:t>
      </w:r>
      <w:r w:rsidR="002B0913" w:rsidRPr="00661A52">
        <w:rPr>
          <w:sz w:val="28"/>
        </w:rPr>
        <w:t>2</w:t>
      </w:r>
      <w:r w:rsidR="00661A52" w:rsidRPr="00661A52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B09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A4511" w:rsidRDefault="00EA4511" w:rsidP="00EA4511">
      <w:pPr>
        <w:spacing w:line="240" w:lineRule="exact"/>
        <w:jc w:val="center"/>
        <w:rPr>
          <w:b/>
          <w:sz w:val="28"/>
          <w:szCs w:val="28"/>
        </w:rPr>
      </w:pPr>
      <w:r w:rsidRPr="00EA4511">
        <w:rPr>
          <w:b/>
          <w:sz w:val="28"/>
          <w:szCs w:val="28"/>
        </w:rPr>
        <w:t>О проведении общественных обсуждений</w:t>
      </w:r>
      <w:r>
        <w:rPr>
          <w:b/>
          <w:sz w:val="28"/>
          <w:szCs w:val="28"/>
        </w:rPr>
        <w:t xml:space="preserve"> </w:t>
      </w:r>
    </w:p>
    <w:p w:rsidR="00EA4511" w:rsidRPr="00EA4511" w:rsidRDefault="00EA4511" w:rsidP="00EA4511">
      <w:pPr>
        <w:spacing w:line="240" w:lineRule="exact"/>
        <w:jc w:val="center"/>
        <w:rPr>
          <w:b/>
          <w:sz w:val="28"/>
          <w:szCs w:val="28"/>
        </w:rPr>
      </w:pPr>
      <w:r w:rsidRPr="00EA4511">
        <w:rPr>
          <w:b/>
          <w:sz w:val="28"/>
          <w:szCs w:val="28"/>
        </w:rPr>
        <w:t>по проекту нормативно-правового акта</w:t>
      </w:r>
    </w:p>
    <w:p w:rsidR="00EA4511" w:rsidRDefault="00EA4511" w:rsidP="00EA4511">
      <w:pPr>
        <w:jc w:val="both"/>
        <w:rPr>
          <w:sz w:val="28"/>
          <w:szCs w:val="28"/>
        </w:rPr>
      </w:pPr>
    </w:p>
    <w:p w:rsidR="00EA4511" w:rsidRPr="00EA4511" w:rsidRDefault="00EA4511" w:rsidP="00EA4511">
      <w:pPr>
        <w:jc w:val="both"/>
        <w:rPr>
          <w:sz w:val="28"/>
          <w:szCs w:val="28"/>
        </w:rPr>
      </w:pPr>
    </w:p>
    <w:p w:rsidR="00EA4511" w:rsidRPr="00EA4511" w:rsidRDefault="00EA4511" w:rsidP="00EA4511">
      <w:pPr>
        <w:ind w:firstLine="709"/>
        <w:jc w:val="both"/>
        <w:rPr>
          <w:b/>
          <w:sz w:val="28"/>
          <w:szCs w:val="28"/>
        </w:rPr>
      </w:pPr>
      <w:r w:rsidRPr="00EA4511">
        <w:rPr>
          <w:sz w:val="28"/>
          <w:szCs w:val="28"/>
        </w:rPr>
        <w:t xml:space="preserve">В целях соблюдения прав граждан на комфортные и благоприятные условия жизнедеятельности и устойчивого развития территории города Валдай Новгородской области Администрация Валдайского муниципального района </w:t>
      </w:r>
      <w:r w:rsidRPr="00EA4511">
        <w:rPr>
          <w:b/>
          <w:sz w:val="28"/>
          <w:szCs w:val="28"/>
        </w:rPr>
        <w:t>ПОСТАНОВЛЯЕТ: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 xml:space="preserve">1. Провести общественные обсуждения по проекту постановления Администрации Валдайского муниципального района «О внесении изменений в концепцию общего цветового решения застройки улиц и территорий Валдайского городского поселения» (далее </w:t>
      </w:r>
      <w:r>
        <w:rPr>
          <w:sz w:val="28"/>
          <w:szCs w:val="28"/>
        </w:rPr>
        <w:t>-</w:t>
      </w:r>
      <w:r w:rsidRPr="00EA4511">
        <w:rPr>
          <w:sz w:val="28"/>
          <w:szCs w:val="28"/>
        </w:rPr>
        <w:t xml:space="preserve"> Проект).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 xml:space="preserve">2. Отделу архитектуры, градостроительства и строительства Администрации Валдайского муниципального района обеспечить проведение общественных обсуждений по </w:t>
      </w:r>
      <w:r>
        <w:rPr>
          <w:sz w:val="28"/>
          <w:szCs w:val="28"/>
        </w:rPr>
        <w:t>П</w:t>
      </w:r>
      <w:r w:rsidRPr="00EA4511">
        <w:rPr>
          <w:sz w:val="28"/>
          <w:szCs w:val="28"/>
        </w:rPr>
        <w:t>роекту, хранение и ознаком</w:t>
      </w:r>
      <w:r>
        <w:rPr>
          <w:sz w:val="28"/>
          <w:szCs w:val="28"/>
        </w:rPr>
        <w:t>ление с П</w:t>
      </w:r>
      <w:r w:rsidRPr="00EA4511">
        <w:rPr>
          <w:sz w:val="28"/>
          <w:szCs w:val="28"/>
        </w:rPr>
        <w:t xml:space="preserve">роектом всех желающих, размещение </w:t>
      </w:r>
      <w:r>
        <w:rPr>
          <w:sz w:val="28"/>
          <w:szCs w:val="28"/>
        </w:rPr>
        <w:t>П</w:t>
      </w:r>
      <w:r w:rsidRPr="00EA4511">
        <w:rPr>
          <w:sz w:val="28"/>
          <w:szCs w:val="28"/>
        </w:rPr>
        <w:t xml:space="preserve">роекта на официальном сайте Администрации </w:t>
      </w:r>
      <w:r w:rsidRPr="00EA4511">
        <w:rPr>
          <w:rFonts w:eastAsia="A"/>
          <w:sz w:val="28"/>
          <w:szCs w:val="28"/>
        </w:rPr>
        <w:t>Валдайского муниципал</w:t>
      </w:r>
      <w:r w:rsidRPr="00EA4511">
        <w:rPr>
          <w:rFonts w:eastAsia="A"/>
          <w:sz w:val="28"/>
          <w:szCs w:val="28"/>
        </w:rPr>
        <w:t>ь</w:t>
      </w:r>
      <w:r w:rsidRPr="00EA4511">
        <w:rPr>
          <w:rFonts w:eastAsia="A"/>
          <w:sz w:val="28"/>
          <w:szCs w:val="28"/>
        </w:rPr>
        <w:t>ного района</w:t>
      </w:r>
      <w:r w:rsidRPr="00EA4511">
        <w:rPr>
          <w:sz w:val="28"/>
          <w:szCs w:val="28"/>
        </w:rPr>
        <w:t xml:space="preserve"> в сети «Интернет».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>3. Установить: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 xml:space="preserve">3.1. Общественные обсуждения </w:t>
      </w:r>
      <w:r>
        <w:rPr>
          <w:sz w:val="28"/>
          <w:szCs w:val="28"/>
        </w:rPr>
        <w:t>по П</w:t>
      </w:r>
      <w:r w:rsidRPr="00EA4511">
        <w:rPr>
          <w:sz w:val="28"/>
          <w:szCs w:val="28"/>
        </w:rPr>
        <w:t>роекту проводятся с участием граждан, заинтересованных лиц и лиц, законные интересы которых могут быть нарушены в связи с принятием про</w:t>
      </w:r>
      <w:r>
        <w:rPr>
          <w:sz w:val="28"/>
          <w:szCs w:val="28"/>
        </w:rPr>
        <w:t>екта;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>3.2. Дата, время и место проведения общественных обсуждений по проекту – 30 сентября</w:t>
      </w:r>
      <w:r>
        <w:rPr>
          <w:sz w:val="28"/>
          <w:szCs w:val="28"/>
        </w:rPr>
        <w:t xml:space="preserve"> </w:t>
      </w:r>
      <w:r w:rsidRPr="00EA4511">
        <w:rPr>
          <w:sz w:val="28"/>
          <w:szCs w:val="28"/>
        </w:rPr>
        <w:t>2024 года в</w:t>
      </w:r>
      <w:r>
        <w:rPr>
          <w:sz w:val="28"/>
          <w:szCs w:val="28"/>
        </w:rPr>
        <w:t xml:space="preserve"> 16 час. 00 мин. </w:t>
      </w:r>
      <w:r w:rsidRPr="00EA4511">
        <w:rPr>
          <w:sz w:val="28"/>
          <w:szCs w:val="28"/>
        </w:rPr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EA4511">
        <w:rPr>
          <w:sz w:val="28"/>
          <w:szCs w:val="28"/>
        </w:rPr>
        <w:t>г</w:t>
      </w:r>
      <w:proofErr w:type="gramEnd"/>
      <w:r w:rsidRPr="00EA45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4511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A4511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A4511">
        <w:rPr>
          <w:sz w:val="28"/>
          <w:szCs w:val="28"/>
        </w:rPr>
        <w:t>19/21.</w:t>
      </w:r>
    </w:p>
    <w:p w:rsidR="00EA4511" w:rsidRPr="00EA4511" w:rsidRDefault="00EA4511" w:rsidP="00EA4511">
      <w:pPr>
        <w:ind w:firstLine="709"/>
        <w:jc w:val="both"/>
        <w:rPr>
          <w:sz w:val="28"/>
          <w:szCs w:val="28"/>
        </w:rPr>
      </w:pPr>
      <w:r w:rsidRPr="00EA4511">
        <w:rPr>
          <w:sz w:val="28"/>
          <w:szCs w:val="28"/>
        </w:rPr>
        <w:t xml:space="preserve">4. Замечания и предложения по вынесенному на общественные обсуждения </w:t>
      </w:r>
      <w:r>
        <w:rPr>
          <w:sz w:val="28"/>
          <w:szCs w:val="28"/>
        </w:rPr>
        <w:t>П</w:t>
      </w:r>
      <w:r w:rsidRPr="00EA4511">
        <w:rPr>
          <w:sz w:val="28"/>
          <w:szCs w:val="28"/>
        </w:rPr>
        <w:t xml:space="preserve">роекту могут быть представлены заинтересованными </w:t>
      </w:r>
      <w:r>
        <w:rPr>
          <w:sz w:val="28"/>
          <w:szCs w:val="28"/>
        </w:rPr>
        <w:br/>
      </w:r>
      <w:r w:rsidRPr="00EA4511">
        <w:rPr>
          <w:sz w:val="28"/>
          <w:szCs w:val="28"/>
        </w:rPr>
        <w:t xml:space="preserve">лицами в письменной форме в отдел архитектуры, градостроительства </w:t>
      </w:r>
      <w:r>
        <w:rPr>
          <w:sz w:val="28"/>
          <w:szCs w:val="28"/>
        </w:rPr>
        <w:br/>
      </w:r>
      <w:r w:rsidRPr="00EA4511">
        <w:rPr>
          <w:sz w:val="28"/>
          <w:szCs w:val="28"/>
        </w:rPr>
        <w:t xml:space="preserve">и строительства, по адресу: Новгородская область, </w:t>
      </w:r>
      <w:proofErr w:type="gramStart"/>
      <w:r w:rsidRPr="00EA4511">
        <w:rPr>
          <w:sz w:val="28"/>
          <w:szCs w:val="28"/>
        </w:rPr>
        <w:t>г</w:t>
      </w:r>
      <w:proofErr w:type="gramEnd"/>
      <w:r w:rsidRPr="00EA45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A4511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EA4511">
        <w:rPr>
          <w:sz w:val="28"/>
          <w:szCs w:val="28"/>
        </w:rPr>
        <w:t>пр.</w:t>
      </w:r>
      <w:r>
        <w:rPr>
          <w:sz w:val="28"/>
          <w:szCs w:val="28"/>
        </w:rPr>
        <w:t> </w:t>
      </w:r>
      <w:r w:rsidRPr="00EA4511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EA4511">
        <w:rPr>
          <w:sz w:val="28"/>
          <w:szCs w:val="28"/>
        </w:rPr>
        <w:t>19/21 каб.</w:t>
      </w:r>
      <w:r>
        <w:rPr>
          <w:sz w:val="28"/>
          <w:szCs w:val="28"/>
        </w:rPr>
        <w:t> </w:t>
      </w:r>
      <w:r w:rsidRPr="00EA4511">
        <w:rPr>
          <w:sz w:val="28"/>
          <w:szCs w:val="28"/>
        </w:rPr>
        <w:t xml:space="preserve">406 или на электронную почту </w:t>
      </w:r>
      <w:r w:rsidRPr="00EA4511">
        <w:rPr>
          <w:sz w:val="28"/>
          <w:szCs w:val="28"/>
        </w:rPr>
        <w:lastRenderedPageBreak/>
        <w:t xml:space="preserve">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EA451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A4511">
        <w:rPr>
          <w:sz w:val="28"/>
          <w:szCs w:val="28"/>
        </w:rPr>
        <w:t xml:space="preserve"> по 30 сентября 2024 года.</w:t>
      </w:r>
    </w:p>
    <w:p w:rsidR="00423633" w:rsidRPr="00EA4511" w:rsidRDefault="00EA4511" w:rsidP="00EA4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3633" w:rsidRPr="00EA4511">
        <w:rPr>
          <w:sz w:val="28"/>
          <w:szCs w:val="28"/>
        </w:rPr>
        <w:t xml:space="preserve">. </w:t>
      </w:r>
      <w:r w:rsidR="00423633" w:rsidRPr="00EA4511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="00423633" w:rsidRPr="00EA4511">
        <w:rPr>
          <w:rFonts w:eastAsia="A"/>
          <w:sz w:val="28"/>
          <w:szCs w:val="28"/>
        </w:rPr>
        <w:t>ь</w:t>
      </w:r>
      <w:r w:rsidR="00423633" w:rsidRPr="00EA4511">
        <w:rPr>
          <w:rFonts w:eastAsia="A"/>
          <w:sz w:val="28"/>
          <w:szCs w:val="28"/>
        </w:rPr>
        <w:t>ного района в сети «Интернет»</w:t>
      </w:r>
      <w:r w:rsidR="00423633" w:rsidRPr="00EA4511">
        <w:rPr>
          <w:sz w:val="28"/>
          <w:szCs w:val="28"/>
        </w:rPr>
        <w:t>.</w:t>
      </w:r>
    </w:p>
    <w:p w:rsidR="004718DB" w:rsidRPr="00F461AD" w:rsidRDefault="004718DB" w:rsidP="00F461AD">
      <w:pPr>
        <w:suppressAutoHyphens/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71" w:rsidRDefault="00B16471">
      <w:r>
        <w:separator/>
      </w:r>
    </w:p>
  </w:endnote>
  <w:endnote w:type="continuationSeparator" w:id="0">
    <w:p w:rsidR="00B16471" w:rsidRDefault="00B1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71" w:rsidRDefault="00B16471">
      <w:r>
        <w:separator/>
      </w:r>
    </w:p>
  </w:footnote>
  <w:footnote w:type="continuationSeparator" w:id="0">
    <w:p w:rsidR="00B16471" w:rsidRDefault="00B1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37DC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62C8"/>
    <w:multiLevelType w:val="multilevel"/>
    <w:tmpl w:val="C148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3AE9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913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33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76A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C5D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9D6"/>
    <w:rsid w:val="00532ABE"/>
    <w:rsid w:val="00534088"/>
    <w:rsid w:val="00534837"/>
    <w:rsid w:val="005366AD"/>
    <w:rsid w:val="00537382"/>
    <w:rsid w:val="005407ED"/>
    <w:rsid w:val="00540CD3"/>
    <w:rsid w:val="00541B6B"/>
    <w:rsid w:val="00543434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22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52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8C7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3B1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0A8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5FD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6062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B19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6471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340A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BFA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37DC3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A3B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B11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511"/>
    <w:rsid w:val="00EA4A9D"/>
    <w:rsid w:val="00EA6B95"/>
    <w:rsid w:val="00EA71E1"/>
    <w:rsid w:val="00EA7BAE"/>
    <w:rsid w:val="00EA7EF3"/>
    <w:rsid w:val="00EB00C4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61AD"/>
    <w:rsid w:val="00F46EA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7A22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22B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2F32-B869-4A55-A6DD-5BC46F50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2024-08-28T11:42:00Z</cp:lastPrinted>
  <dcterms:created xsi:type="dcterms:W3CDTF">2024-08-28T12:22:00Z</dcterms:created>
  <dcterms:modified xsi:type="dcterms:W3CDTF">2024-08-28T12:22:00Z</dcterms:modified>
</cp:coreProperties>
</file>