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E3FD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2566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E3FD5" w:rsidRDefault="007E3FD5" w:rsidP="007E3FD5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E3FD5" w:rsidRDefault="007E3FD5" w:rsidP="007E3FD5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7E3FD5" w:rsidRDefault="007E3FD5" w:rsidP="007E3FD5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06.10.2015 №1471</w:t>
      </w:r>
    </w:p>
    <w:p w:rsidR="007E3FD5" w:rsidRDefault="007E3FD5" w:rsidP="007E3FD5">
      <w:pPr>
        <w:rPr>
          <w:b/>
          <w:sz w:val="28"/>
          <w:szCs w:val="28"/>
        </w:rPr>
      </w:pPr>
    </w:p>
    <w:p w:rsidR="007E3FD5" w:rsidRDefault="007E3FD5" w:rsidP="007E3FD5">
      <w:pPr>
        <w:rPr>
          <w:b/>
          <w:sz w:val="28"/>
          <w:szCs w:val="28"/>
        </w:rPr>
      </w:pP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 октября 2003 года №131-ФЗ «Об общих принципах организации местного самоуправления в Российской Федерации»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 района от 06.10.2015 №1471 «О плате за пользование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жилищным помещением (плата за наём)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района», изложив: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1.1.Пункт 3  в редакции: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«3.Установить  среднюю базовую ставку платы за наем за квадратный метр общей площади жилого помещения: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На территории Валдайского городского поселения- 10 руб.58 коп</w:t>
      </w:r>
      <w:proofErr w:type="gramStart"/>
      <w:r>
        <w:rPr>
          <w:sz w:val="28"/>
          <w:szCs w:val="28"/>
        </w:rPr>
        <w:t>.;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3.2. На территории Рощинского,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сельских поселений Валдайского муниципального района-9 руб.30 коп</w:t>
      </w:r>
      <w:proofErr w:type="gramStart"/>
      <w:r>
        <w:rPr>
          <w:sz w:val="28"/>
          <w:szCs w:val="28"/>
        </w:rPr>
        <w:t>.;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3.3. На территории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Любницкого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Семеновщинского</w:t>
      </w:r>
      <w:proofErr w:type="spellEnd"/>
      <w:r>
        <w:rPr>
          <w:sz w:val="28"/>
          <w:szCs w:val="28"/>
        </w:rPr>
        <w:t xml:space="preserve"> сельских поселений Валдайского муниципального района – 2 руб.65 коп</w:t>
      </w:r>
      <w:proofErr w:type="gramStart"/>
      <w:r>
        <w:rPr>
          <w:sz w:val="28"/>
          <w:szCs w:val="28"/>
        </w:rPr>
        <w:t>.»;</w:t>
      </w:r>
    </w:p>
    <w:p w:rsidR="007E3FD5" w:rsidRDefault="007E3FD5" w:rsidP="007E3FD5">
      <w:pPr>
        <w:tabs>
          <w:tab w:val="left" w:pos="5387"/>
        </w:tabs>
        <w:ind w:firstLine="70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Ставки  платы за пользование жилым помещением (плата за наём) на территории Валдайского городского поселения в редакции: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«СТАВКИ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платы за  пользование жилым помещением (плата за наем)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Валдайского городского поселения</w:t>
      </w:r>
    </w:p>
    <w:p w:rsidR="007E3FD5" w:rsidRDefault="007E3FD5" w:rsidP="007E3FD5">
      <w:pPr>
        <w:tabs>
          <w:tab w:val="left" w:pos="4320"/>
        </w:tabs>
        <w:jc w:val="center"/>
        <w:rPr>
          <w:sz w:val="28"/>
          <w:szCs w:val="28"/>
        </w:rPr>
      </w:pPr>
    </w:p>
    <w:tbl>
      <w:tblPr>
        <w:tblW w:w="907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2393"/>
        <w:gridCol w:w="2427"/>
      </w:tblGrid>
      <w:tr w:rsidR="007E3FD5" w:rsidTr="007E3F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Категория жилых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Ставка платы за наем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щади (руб./месяц)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Ставка платы за наем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щади на первых и последних этажах (руб./месяц)</w:t>
            </w:r>
          </w:p>
        </w:tc>
      </w:tr>
      <w:tr w:rsidR="007E3FD5" w:rsidTr="007E3FD5">
        <w:trPr>
          <w:trHeight w:val="11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тельно:</w:t>
            </w:r>
          </w:p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крупнопанельные</w:t>
            </w:r>
          </w:p>
          <w:p w:rsidR="007E3FD5" w:rsidRDefault="007E3FD5">
            <w:pPr>
              <w:spacing w:line="240" w:lineRule="exact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кирпичные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10,58х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11,64х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9,52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10,48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7E3FD5" w:rsidTr="007E3F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Жилые дома (панельные, кирпичные) улучшенной планировки (соотношение общей площади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жилой 2:1 и выше)                                        (благоустроенные)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13,75х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12,38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7E3FD5" w:rsidTr="007E3F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неблагоустроенные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9,52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8,57х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</w:tbl>
    <w:p w:rsidR="007E3FD5" w:rsidRDefault="007E3FD5" w:rsidP="007E3FD5">
      <w:pPr>
        <w:tabs>
          <w:tab w:val="left" w:pos="4320"/>
        </w:tabs>
        <w:jc w:val="center"/>
        <w:rPr>
          <w:b/>
          <w:sz w:val="28"/>
          <w:szCs w:val="28"/>
          <w:lang w:eastAsia="ar-SA"/>
        </w:rPr>
      </w:pPr>
    </w:p>
    <w:p w:rsidR="007E3FD5" w:rsidRDefault="007E3FD5" w:rsidP="007E3FD5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Примечание: Ставка за наем в квартирах первых и последних этажей взимается с понижающим коэффициентом 0,9.</w:t>
      </w:r>
    </w:p>
    <w:p w:rsidR="007E3FD5" w:rsidRDefault="007E3FD5" w:rsidP="007E3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Размер ставки платы за наем в коммунальных квартирах, комнатах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тиничного типа устанавливается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площади, рассчитанной пропорционально жилой площади комнат, занимаемых семьей.</w:t>
      </w:r>
    </w:p>
    <w:p w:rsidR="007E3FD5" w:rsidRDefault="007E3FD5" w:rsidP="007E3FD5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жилым домам (панельные, кирпичные) улучшенной планировки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отношение общей площади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жилой</w:t>
      </w:r>
      <w:proofErr w:type="gramEnd"/>
      <w:r>
        <w:rPr>
          <w:sz w:val="28"/>
          <w:szCs w:val="28"/>
        </w:rPr>
        <w:t xml:space="preserve"> 2:1 и выше) (благоустроенные) относя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многоквартирные дома свыше пяти этажей, лифтом и действующим мус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ропроводом.»;</w:t>
      </w:r>
    </w:p>
    <w:p w:rsidR="007E3FD5" w:rsidRDefault="007E3FD5" w:rsidP="007E3FD5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Ставки платы за пользование жилым помещением (плата за наём) на территории Рощинского,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сельских поселений Валдайского муниципального района:  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«СТАВКИ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платы за  пользование жилым помещением (плата за наем) на территории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Рощинского,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сельских поселений 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2393"/>
        <w:gridCol w:w="2427"/>
      </w:tblGrid>
      <w:tr w:rsidR="007E3FD5" w:rsidTr="007E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Категория жилых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Ставка платы за наем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щади (руб./месяц)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Ставка платы за наем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щади на первых и последних этажах (руб./месяц)</w:t>
            </w:r>
          </w:p>
        </w:tc>
      </w:tr>
      <w:tr w:rsidR="007E3FD5" w:rsidTr="007E3FD5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тельно:</w:t>
            </w:r>
          </w:p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крупнопанельные</w:t>
            </w:r>
          </w:p>
          <w:p w:rsidR="007E3FD5" w:rsidRDefault="007E3FD5">
            <w:pPr>
              <w:spacing w:line="240" w:lineRule="exact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кирпичные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9,30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10,23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8,37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9,21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7E3FD5" w:rsidTr="007E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неблагоустроенные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8,37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7,53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</w:tbl>
    <w:p w:rsidR="007E3FD5" w:rsidRDefault="007E3FD5" w:rsidP="007E3FD5">
      <w:pPr>
        <w:tabs>
          <w:tab w:val="left" w:pos="4320"/>
        </w:tabs>
        <w:jc w:val="center"/>
        <w:rPr>
          <w:b/>
          <w:sz w:val="28"/>
          <w:szCs w:val="28"/>
          <w:lang w:eastAsia="ar-SA"/>
        </w:rPr>
      </w:pPr>
    </w:p>
    <w:p w:rsidR="007E3FD5" w:rsidRDefault="007E3FD5" w:rsidP="007E3FD5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Примечание: Ставка за наем в квартирах первых и последних этажей взимается с понижающим коэффициентом 0,9.</w:t>
      </w:r>
    </w:p>
    <w:p w:rsidR="007E3FD5" w:rsidRDefault="007E3FD5" w:rsidP="007E3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Размер ставки платы за наем в коммунальных квартирах, комнатах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тиничного типа устанавливается за 1 кв.м. общей площади, рассчитанной пропорционально жилой площади комнат, занимаемых семьей</w:t>
      </w:r>
      <w:proofErr w:type="gramStart"/>
      <w:r>
        <w:rPr>
          <w:sz w:val="28"/>
          <w:szCs w:val="28"/>
        </w:rPr>
        <w:t>.»;</w:t>
      </w:r>
    </w:p>
    <w:p w:rsidR="007E3FD5" w:rsidRDefault="007E3FD5" w:rsidP="007E3FD5">
      <w:pPr>
        <w:tabs>
          <w:tab w:val="left" w:pos="4320"/>
        </w:tabs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   1.4. Ставки платы за пользование жилым помещением (плата за наём) на территории 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Любницкого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Семеновщинского</w:t>
      </w:r>
      <w:proofErr w:type="spellEnd"/>
      <w:r>
        <w:rPr>
          <w:sz w:val="28"/>
          <w:szCs w:val="28"/>
        </w:rPr>
        <w:t xml:space="preserve"> сельских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Валдайского муниципального района: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«СТАВКИ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платы за  пользование жилым помещением (плата за наем) на территории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Любницкого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Семеновщинского</w:t>
      </w:r>
      <w:proofErr w:type="spellEnd"/>
      <w:r>
        <w:rPr>
          <w:sz w:val="28"/>
          <w:szCs w:val="28"/>
        </w:rPr>
        <w:t xml:space="preserve"> сельских поселений </w:t>
      </w:r>
    </w:p>
    <w:p w:rsidR="007E3FD5" w:rsidRDefault="007E3FD5" w:rsidP="007E3FD5">
      <w:pPr>
        <w:tabs>
          <w:tab w:val="left" w:pos="43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7E3FD5" w:rsidRDefault="007E3FD5" w:rsidP="007E3FD5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2393"/>
        <w:gridCol w:w="2427"/>
      </w:tblGrid>
      <w:tr w:rsidR="007E3FD5" w:rsidTr="007E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Категория жилых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Ставка платы за наем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щади (руб./месяц)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Ставка платы за наем 1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щади на первых и последних этажах </w:t>
            </w:r>
            <w:r>
              <w:rPr>
                <w:sz w:val="28"/>
                <w:szCs w:val="28"/>
              </w:rPr>
              <w:lastRenderedPageBreak/>
              <w:t>(руб./месяц)</w:t>
            </w:r>
          </w:p>
        </w:tc>
      </w:tr>
      <w:tr w:rsidR="007E3FD5" w:rsidTr="007E3FD5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но:</w:t>
            </w:r>
          </w:p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крупнопанельные</w:t>
            </w:r>
          </w:p>
          <w:p w:rsidR="007E3FD5" w:rsidRDefault="007E3FD5">
            <w:pPr>
              <w:spacing w:line="240" w:lineRule="exact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кирпичные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2,65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2,91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2,38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2,61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7E3FD5" w:rsidTr="007E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неблагоустроенные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2,38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2,14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  <w:tr w:rsidR="007E3FD5" w:rsidTr="007E3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Дома деревянные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2,12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5" w:rsidRDefault="007E3FD5">
            <w:pPr>
              <w:tabs>
                <w:tab w:val="left" w:pos="432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1,91 х </w:t>
            </w:r>
            <w:proofErr w:type="spellStart"/>
            <w:proofErr w:type="gramStart"/>
            <w:r>
              <w:rPr>
                <w:sz w:val="28"/>
                <w:szCs w:val="28"/>
              </w:rPr>
              <w:t>Кз</w:t>
            </w:r>
            <w:proofErr w:type="spellEnd"/>
            <w:proofErr w:type="gramEnd"/>
          </w:p>
        </w:tc>
      </w:tr>
    </w:tbl>
    <w:p w:rsidR="007E3FD5" w:rsidRDefault="007E3FD5" w:rsidP="007E3FD5">
      <w:pPr>
        <w:tabs>
          <w:tab w:val="left" w:pos="4320"/>
        </w:tabs>
        <w:jc w:val="center"/>
        <w:rPr>
          <w:b/>
          <w:sz w:val="28"/>
          <w:szCs w:val="28"/>
          <w:lang w:eastAsia="ar-SA"/>
        </w:rPr>
      </w:pPr>
    </w:p>
    <w:p w:rsidR="007E3FD5" w:rsidRDefault="007E3FD5" w:rsidP="007E3FD5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Примечание: Ставка за наем в квартирах первых и последних этажей взимается с понижающим коэффициентом 0,9.</w:t>
      </w:r>
    </w:p>
    <w:p w:rsidR="007E3FD5" w:rsidRDefault="007E3FD5" w:rsidP="007E3FD5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Размер ставки платы за наем в коммунальных квартирах, комнатах гостиничного типа устанавливается за 1 кв.м. общей площади, рассчитанной пропорционально жилой площади комнат, занимаемых семьей</w:t>
      </w:r>
      <w:proofErr w:type="gramStart"/>
      <w:r>
        <w:rPr>
          <w:sz w:val="28"/>
          <w:szCs w:val="28"/>
        </w:rPr>
        <w:t>.».</w:t>
      </w:r>
      <w:proofErr w:type="gramEnd"/>
    </w:p>
    <w:p w:rsidR="007E3FD5" w:rsidRDefault="007E3FD5" w:rsidP="007E3FD5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7E3FD5" w:rsidRDefault="007E3FD5" w:rsidP="007E3F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 1 января 2018 года.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E3FD5" w:rsidRPr="00E01984" w:rsidRDefault="007E3FD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1" w:rsidRDefault="00FC5611">
      <w:r>
        <w:separator/>
      </w:r>
    </w:p>
  </w:endnote>
  <w:endnote w:type="continuationSeparator" w:id="0">
    <w:p w:rsidR="00FC5611" w:rsidRDefault="00F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1" w:rsidRDefault="00FC5611">
      <w:r>
        <w:separator/>
      </w:r>
    </w:p>
  </w:footnote>
  <w:footnote w:type="continuationSeparator" w:id="0">
    <w:p w:rsidR="00FC5611" w:rsidRDefault="00FC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D5" w:rsidRDefault="007E3F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3DB7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3FD5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3DB7"/>
    <w:rsid w:val="00FB6BF0"/>
    <w:rsid w:val="00FB6FC9"/>
    <w:rsid w:val="00FC05F8"/>
    <w:rsid w:val="00FC33F3"/>
    <w:rsid w:val="00FC5611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E3FD5"/>
  </w:style>
  <w:style w:type="character" w:styleId="af7">
    <w:name w:val="Emphasis"/>
    <w:basedOn w:val="a0"/>
    <w:qFormat/>
    <w:rsid w:val="00FB3D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E3FD5"/>
  </w:style>
  <w:style w:type="character" w:styleId="af7">
    <w:name w:val="Emphasis"/>
    <w:basedOn w:val="a0"/>
    <w:qFormat/>
    <w:rsid w:val="00FB3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</cp:revision>
  <cp:lastPrinted>2017-12-12T11:10:00Z</cp:lastPrinted>
  <dcterms:created xsi:type="dcterms:W3CDTF">2017-12-12T11:40:00Z</dcterms:created>
  <dcterms:modified xsi:type="dcterms:W3CDTF">2017-12-12T11:40:00Z</dcterms:modified>
</cp:coreProperties>
</file>