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453B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29.02.2016</w:t>
      </w:r>
      <w:r w:rsidR="009520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306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9453B7" w:rsidRDefault="009453B7" w:rsidP="009453B7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453B7" w:rsidRDefault="009453B7" w:rsidP="009453B7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терроризма, экстремизма и других </w:t>
      </w:r>
    </w:p>
    <w:p w:rsidR="009453B7" w:rsidRDefault="009453B7" w:rsidP="009453B7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правонарушений в </w:t>
      </w:r>
      <w:proofErr w:type="gramStart"/>
      <w:r>
        <w:rPr>
          <w:b/>
          <w:sz w:val="28"/>
          <w:szCs w:val="28"/>
        </w:rPr>
        <w:t>Валдайском</w:t>
      </w:r>
      <w:proofErr w:type="gramEnd"/>
      <w:r>
        <w:rPr>
          <w:b/>
          <w:sz w:val="28"/>
          <w:szCs w:val="28"/>
        </w:rPr>
        <w:t xml:space="preserve"> муниципальном </w:t>
      </w:r>
    </w:p>
    <w:p w:rsidR="009453B7" w:rsidRDefault="009453B7" w:rsidP="009453B7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2014-2016 годы</w:t>
      </w:r>
    </w:p>
    <w:p w:rsidR="009453B7" w:rsidRPr="009453B7" w:rsidRDefault="009453B7" w:rsidP="009453B7">
      <w:pPr>
        <w:jc w:val="both"/>
        <w:rPr>
          <w:sz w:val="28"/>
          <w:szCs w:val="28"/>
        </w:rPr>
      </w:pPr>
    </w:p>
    <w:p w:rsidR="009453B7" w:rsidRPr="009453B7" w:rsidRDefault="009453B7" w:rsidP="009453B7">
      <w:pPr>
        <w:jc w:val="both"/>
        <w:rPr>
          <w:sz w:val="28"/>
          <w:szCs w:val="28"/>
        </w:rPr>
      </w:pPr>
    </w:p>
    <w:p w:rsidR="009453B7" w:rsidRDefault="009453B7" w:rsidP="009453B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453B7" w:rsidRDefault="009453B7" w:rsidP="00945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профилактики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роризма, экстремизма и других правонарушений в Валдайском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районе на 2014-2016 годы, утвержденную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от 17.09.2013 №1286:</w:t>
      </w:r>
    </w:p>
    <w:p w:rsidR="009453B7" w:rsidRDefault="009453B7" w:rsidP="00945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строку 2.2.7 пункта 3 Паспорта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 редакции:</w:t>
      </w:r>
    </w:p>
    <w:p w:rsidR="009453B7" w:rsidRDefault="009453B7" w:rsidP="009453B7">
      <w:pPr>
        <w:ind w:firstLine="720"/>
        <w:jc w:val="both"/>
        <w:rPr>
          <w:sz w:val="12"/>
          <w:szCs w:val="12"/>
        </w:rPr>
      </w:pPr>
    </w:p>
    <w:tbl>
      <w:tblPr>
        <w:tblStyle w:val="a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4032"/>
        <w:gridCol w:w="1512"/>
        <w:gridCol w:w="1440"/>
        <w:gridCol w:w="1440"/>
      </w:tblGrid>
      <w:tr w:rsidR="009453B7" w:rsidTr="009453B7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453B7" w:rsidTr="009453B7">
        <w:trPr>
          <w:trHeight w:val="48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</w:tr>
      <w:tr w:rsidR="009453B7" w:rsidTr="009453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453B7" w:rsidTr="009453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ind w:left="-108"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«2.2.7.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9453B7" w:rsidRDefault="00945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предупр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проявлений терроризма на территории муниципального района путем организации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 оповещения населения (количество систем)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453B7" w:rsidRDefault="009453B7" w:rsidP="009453B7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453B7" w:rsidRDefault="009453B7" w:rsidP="00945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5 Паспорта муниципальной программы в 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ции: </w:t>
      </w:r>
    </w:p>
    <w:p w:rsidR="009453B7" w:rsidRDefault="009453B7" w:rsidP="00945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«5.Объемы и источники финансирования муниципальной программы в целом и по годам реализации (руб.)</w:t>
      </w:r>
    </w:p>
    <w:p w:rsidR="009453B7" w:rsidRDefault="009453B7" w:rsidP="009453B7">
      <w:pPr>
        <w:ind w:firstLine="720"/>
        <w:jc w:val="both"/>
        <w:rPr>
          <w:sz w:val="28"/>
          <w:szCs w:val="28"/>
        </w:rPr>
      </w:pPr>
    </w:p>
    <w:p w:rsidR="009453B7" w:rsidRDefault="009453B7" w:rsidP="009453B7">
      <w:pPr>
        <w:ind w:firstLine="720"/>
        <w:jc w:val="both"/>
        <w:rPr>
          <w:sz w:val="24"/>
          <w:szCs w:val="24"/>
        </w:rPr>
      </w:pPr>
    </w:p>
    <w:tbl>
      <w:tblPr>
        <w:tblW w:w="972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20"/>
        <w:gridCol w:w="1620"/>
        <w:gridCol w:w="1620"/>
        <w:gridCol w:w="1980"/>
      </w:tblGrid>
      <w:tr w:rsidR="009453B7" w:rsidTr="004731BD">
        <w:trPr>
          <w:trHeight w:val="40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9453B7" w:rsidTr="004731BD">
        <w:trPr>
          <w:trHeight w:val="40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районный </w:t>
            </w:r>
            <w:r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областной </w:t>
            </w:r>
            <w:r>
              <w:rPr>
                <w:b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бюджеты</w:t>
            </w:r>
          </w:p>
          <w:p w:rsidR="009453B7" w:rsidRDefault="009453B7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внебю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жетные</w:t>
            </w:r>
            <w:r>
              <w:rPr>
                <w:b/>
                <w:sz w:val="28"/>
                <w:szCs w:val="28"/>
              </w:rPr>
              <w:br/>
              <w:t>средства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9453B7" w:rsidTr="004731BD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31BD" w:rsidTr="004731BD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4731BD" w:rsidTr="004731BD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D" w:rsidRDefault="004731B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9453B7" w:rsidTr="004731BD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</w:tr>
      <w:tr w:rsidR="009453B7" w:rsidTr="004731BD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803 000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803 000</w:t>
            </w:r>
          </w:p>
        </w:tc>
      </w:tr>
    </w:tbl>
    <w:p w:rsidR="004731BD" w:rsidRDefault="004731BD" w:rsidP="004731B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9453B7" w:rsidRDefault="009453B7" w:rsidP="009453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пункт 6 Паспорта муниципальной программы строкой следующего содержания: </w:t>
      </w:r>
    </w:p>
    <w:p w:rsidR="009453B7" w:rsidRDefault="009453B7" w:rsidP="009453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«повышение уровня информирования населения о возникновении или угрозе возникновения чрезвычайных ситуаций и принятых мерах по их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дупреждению.»;</w:t>
      </w:r>
    </w:p>
    <w:p w:rsidR="009453B7" w:rsidRDefault="009453B7" w:rsidP="00945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строку 2.9 мероприятий муниципальной программы в редакции:</w:t>
      </w:r>
    </w:p>
    <w:p w:rsidR="009453B7" w:rsidRDefault="009453B7" w:rsidP="009453B7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1260"/>
        <w:gridCol w:w="900"/>
        <w:gridCol w:w="1080"/>
        <w:gridCol w:w="1440"/>
        <w:gridCol w:w="900"/>
        <w:gridCol w:w="900"/>
        <w:gridCol w:w="1188"/>
      </w:tblGrid>
      <w:tr w:rsidR="009453B7" w:rsidTr="009453B7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 мер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при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</w:t>
            </w:r>
            <w:r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нитель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вой пок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затель (н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мер цел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вого пок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зателя из па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порта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ники фина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сиров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финансиров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ния по годам (руб.)</w:t>
            </w:r>
          </w:p>
        </w:tc>
      </w:tr>
      <w:tr w:rsidR="009453B7" w:rsidTr="009453B7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7" w:rsidRDefault="009453B7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</w:tr>
      <w:tr w:rsidR="009453B7" w:rsidTr="009453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новка 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 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lastRenderedPageBreak/>
              <w:t>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мобил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товки и по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данской обороны </w:t>
            </w:r>
            <w:r>
              <w:rPr>
                <w:sz w:val="28"/>
                <w:szCs w:val="28"/>
              </w:rPr>
              <w:lastRenderedPageBreak/>
              <w:t>и чре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выча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ных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туаций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7" w:rsidRDefault="00945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</w:t>
            </w:r>
          </w:p>
        </w:tc>
      </w:tr>
    </w:tbl>
    <w:p w:rsidR="009453B7" w:rsidRDefault="009453B7" w:rsidP="009453B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9453B7" w:rsidRDefault="009453B7" w:rsidP="009453B7">
      <w:pPr>
        <w:ind w:firstLine="720"/>
        <w:jc w:val="right"/>
        <w:rPr>
          <w:sz w:val="24"/>
          <w:szCs w:val="24"/>
        </w:rPr>
      </w:pPr>
    </w:p>
    <w:p w:rsidR="005F5BA8" w:rsidRPr="009453B7" w:rsidRDefault="009453B7" w:rsidP="009453B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514C00">
        <w:rPr>
          <w:b/>
          <w:sz w:val="28"/>
          <w:szCs w:val="28"/>
        </w:rPr>
        <w:t>униципального района</w:t>
      </w:r>
      <w:r w:rsidR="00514C00">
        <w:rPr>
          <w:b/>
          <w:sz w:val="28"/>
          <w:szCs w:val="28"/>
        </w:rPr>
        <w:tab/>
      </w:r>
      <w:r w:rsidR="00514C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78" w:rsidRDefault="00D74678">
      <w:r>
        <w:separator/>
      </w:r>
    </w:p>
  </w:endnote>
  <w:endnote w:type="continuationSeparator" w:id="0">
    <w:p w:rsidR="00D74678" w:rsidRDefault="00D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78" w:rsidRDefault="00D74678">
      <w:r>
        <w:separator/>
      </w:r>
    </w:p>
  </w:footnote>
  <w:footnote w:type="continuationSeparator" w:id="0">
    <w:p w:rsidR="00D74678" w:rsidRDefault="00D7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1004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4EC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31BD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4C00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53B7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331A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10FD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4D2E"/>
    <w:rsid w:val="00CE6012"/>
    <w:rsid w:val="00CE71FD"/>
    <w:rsid w:val="00CF09B3"/>
    <w:rsid w:val="00CF0F2D"/>
    <w:rsid w:val="00D06B58"/>
    <w:rsid w:val="00D07D5E"/>
    <w:rsid w:val="00D1004C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4678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9453B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9453B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2016-03-02T06:33:00Z</cp:lastPrinted>
  <dcterms:created xsi:type="dcterms:W3CDTF">2016-03-02T12:24:00Z</dcterms:created>
  <dcterms:modified xsi:type="dcterms:W3CDTF">2016-03-02T12:24:00Z</dcterms:modified>
</cp:coreProperties>
</file>