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1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F00A2" w:rsidP="00C4619C">
      <w:pPr>
        <w:jc w:val="center"/>
        <w:rPr>
          <w:sz w:val="28"/>
        </w:rPr>
      </w:pPr>
      <w:r w:rsidRPr="0017748B">
        <w:rPr>
          <w:sz w:val="28"/>
        </w:rPr>
        <w:t>27</w:t>
      </w:r>
      <w:r w:rsidR="00B55F5B" w:rsidRPr="0017748B">
        <w:rPr>
          <w:sz w:val="28"/>
        </w:rPr>
        <w:t>.11</w:t>
      </w:r>
      <w:r w:rsidR="004C7E49" w:rsidRPr="0017748B">
        <w:rPr>
          <w:sz w:val="28"/>
        </w:rPr>
        <w:t>.2024</w:t>
      </w:r>
      <w:r w:rsidR="00830A00" w:rsidRPr="0017748B">
        <w:rPr>
          <w:sz w:val="28"/>
        </w:rPr>
        <w:t xml:space="preserve"> № </w:t>
      </w:r>
      <w:r>
        <w:rPr>
          <w:sz w:val="28"/>
        </w:rPr>
        <w:t>30</w:t>
      </w:r>
      <w:r w:rsidR="0017748B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0138E" w:rsidRDefault="00E0138E" w:rsidP="00E0138E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9F16EC">
        <w:rPr>
          <w:b/>
          <w:spacing w:val="-1"/>
          <w:sz w:val="28"/>
          <w:szCs w:val="28"/>
        </w:rPr>
        <w:t xml:space="preserve">Об утверждении </w:t>
      </w:r>
      <w:r w:rsidR="0075075A" w:rsidRPr="0017748B">
        <w:rPr>
          <w:b/>
          <w:spacing w:val="-1"/>
          <w:sz w:val="28"/>
          <w:szCs w:val="28"/>
        </w:rPr>
        <w:t>Программ</w:t>
      </w:r>
      <w:r w:rsidR="0075075A" w:rsidRPr="009F16EC">
        <w:rPr>
          <w:b/>
          <w:spacing w:val="-1"/>
          <w:sz w:val="28"/>
          <w:szCs w:val="28"/>
        </w:rPr>
        <w:t xml:space="preserve">ы </w:t>
      </w:r>
      <w:r w:rsidRPr="009F16EC">
        <w:rPr>
          <w:b/>
          <w:spacing w:val="-1"/>
          <w:sz w:val="28"/>
          <w:szCs w:val="28"/>
        </w:rPr>
        <w:t>профилактики рисков</w:t>
      </w:r>
    </w:p>
    <w:p w:rsidR="00E0138E" w:rsidRDefault="00E0138E" w:rsidP="00E0138E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9F16EC">
        <w:rPr>
          <w:b/>
          <w:spacing w:val="-1"/>
          <w:sz w:val="28"/>
          <w:szCs w:val="28"/>
        </w:rPr>
        <w:t>причинения вреда (ущерба) охраняемым законом</w:t>
      </w:r>
    </w:p>
    <w:p w:rsidR="00E0138E" w:rsidRDefault="00E0138E" w:rsidP="00E0138E">
      <w:pPr>
        <w:spacing w:line="240" w:lineRule="exact"/>
        <w:jc w:val="center"/>
        <w:rPr>
          <w:b/>
          <w:spacing w:val="-3"/>
          <w:sz w:val="28"/>
          <w:szCs w:val="28"/>
        </w:rPr>
      </w:pPr>
      <w:r w:rsidRPr="009F16EC">
        <w:rPr>
          <w:b/>
          <w:spacing w:val="-1"/>
          <w:sz w:val="28"/>
          <w:szCs w:val="28"/>
        </w:rPr>
        <w:t xml:space="preserve">ценностям в рамках муниципального </w:t>
      </w:r>
      <w:r w:rsidRPr="009F16EC">
        <w:rPr>
          <w:b/>
          <w:spacing w:val="-3"/>
          <w:sz w:val="28"/>
          <w:szCs w:val="28"/>
        </w:rPr>
        <w:t>контроля</w:t>
      </w:r>
    </w:p>
    <w:p w:rsidR="00E0138E" w:rsidRDefault="00E0138E" w:rsidP="00E0138E">
      <w:pPr>
        <w:spacing w:line="240" w:lineRule="exact"/>
        <w:jc w:val="center"/>
        <w:rPr>
          <w:b/>
          <w:spacing w:val="-3"/>
          <w:sz w:val="28"/>
          <w:szCs w:val="28"/>
        </w:rPr>
      </w:pPr>
      <w:r w:rsidRPr="009F16EC">
        <w:rPr>
          <w:b/>
          <w:spacing w:val="-3"/>
          <w:sz w:val="28"/>
          <w:szCs w:val="28"/>
        </w:rPr>
        <w:t>в сфере благоустройства на территории</w:t>
      </w:r>
    </w:p>
    <w:p w:rsidR="00E0138E" w:rsidRPr="009F16EC" w:rsidRDefault="00E0138E" w:rsidP="00E0138E">
      <w:pPr>
        <w:spacing w:line="240" w:lineRule="exact"/>
        <w:jc w:val="center"/>
        <w:rPr>
          <w:sz w:val="28"/>
          <w:szCs w:val="28"/>
        </w:rPr>
      </w:pPr>
      <w:r w:rsidRPr="009F16EC">
        <w:rPr>
          <w:b/>
          <w:spacing w:val="-1"/>
          <w:sz w:val="28"/>
          <w:szCs w:val="28"/>
        </w:rPr>
        <w:t>Валдайского городского поселения на 2025 год</w:t>
      </w:r>
    </w:p>
    <w:p w:rsidR="00E0138E" w:rsidRDefault="00E0138E" w:rsidP="00E0138E">
      <w:pPr>
        <w:ind w:firstLine="709"/>
        <w:jc w:val="both"/>
        <w:rPr>
          <w:sz w:val="28"/>
          <w:szCs w:val="28"/>
        </w:rPr>
      </w:pPr>
    </w:p>
    <w:p w:rsidR="00E0138E" w:rsidRDefault="00E0138E" w:rsidP="00E0138E">
      <w:pPr>
        <w:ind w:firstLine="709"/>
        <w:jc w:val="both"/>
        <w:rPr>
          <w:sz w:val="28"/>
          <w:szCs w:val="28"/>
        </w:rPr>
      </w:pPr>
    </w:p>
    <w:p w:rsidR="00E0138E" w:rsidRPr="0017748B" w:rsidRDefault="00E0138E" w:rsidP="00E0138E">
      <w:pPr>
        <w:ind w:firstLine="709"/>
        <w:jc w:val="both"/>
        <w:rPr>
          <w:sz w:val="28"/>
          <w:szCs w:val="28"/>
        </w:rPr>
      </w:pPr>
      <w:r w:rsidRPr="009F16EC">
        <w:rPr>
          <w:sz w:val="28"/>
          <w:szCs w:val="28"/>
        </w:rPr>
        <w:t>В соответствии со</w:t>
      </w:r>
      <w:r w:rsidRPr="009F16EC">
        <w:rPr>
          <w:spacing w:val="-1"/>
          <w:sz w:val="28"/>
          <w:szCs w:val="28"/>
        </w:rPr>
        <w:t xml:space="preserve"> статьей 16 Федерального закона от 6 октября </w:t>
      </w:r>
      <w:r>
        <w:rPr>
          <w:spacing w:val="-1"/>
          <w:sz w:val="28"/>
          <w:szCs w:val="28"/>
        </w:rPr>
        <w:br/>
      </w:r>
      <w:r w:rsidRPr="009F16EC">
        <w:rPr>
          <w:spacing w:val="-1"/>
          <w:sz w:val="28"/>
          <w:szCs w:val="28"/>
        </w:rPr>
        <w:t xml:space="preserve">2003 года </w:t>
      </w:r>
      <w:r>
        <w:rPr>
          <w:spacing w:val="-1"/>
          <w:sz w:val="28"/>
          <w:szCs w:val="28"/>
        </w:rPr>
        <w:t>№ </w:t>
      </w:r>
      <w:r w:rsidRPr="009F16EC">
        <w:rPr>
          <w:spacing w:val="-1"/>
          <w:sz w:val="28"/>
          <w:szCs w:val="28"/>
        </w:rPr>
        <w:t>131-ФЗ «Об общих принципах организации местного самоуправления в Российской Федерации», Федеральным</w:t>
      </w:r>
      <w:r>
        <w:rPr>
          <w:spacing w:val="-1"/>
          <w:sz w:val="28"/>
          <w:szCs w:val="28"/>
        </w:rPr>
        <w:t xml:space="preserve"> законом от 31 июля 2020 года № 248-</w:t>
      </w:r>
      <w:r w:rsidRPr="009F16EC">
        <w:rPr>
          <w:spacing w:val="-1"/>
          <w:sz w:val="28"/>
          <w:szCs w:val="28"/>
        </w:rPr>
        <w:t xml:space="preserve">ФЗ «О </w:t>
      </w:r>
      <w:r w:rsidRPr="0017748B">
        <w:rPr>
          <w:spacing w:val="-1"/>
          <w:sz w:val="28"/>
          <w:szCs w:val="28"/>
        </w:rPr>
        <w:t xml:space="preserve">государственном контроле </w:t>
      </w:r>
      <w:r w:rsidRPr="0017748B">
        <w:rPr>
          <w:sz w:val="28"/>
          <w:szCs w:val="28"/>
        </w:rPr>
        <w:t xml:space="preserve">(надзоре) и муниципальном контроле в Российской Федерации» Администрация Валдайского муниципального района </w:t>
      </w:r>
      <w:r w:rsidRPr="0017748B">
        <w:rPr>
          <w:b/>
          <w:sz w:val="28"/>
          <w:szCs w:val="28"/>
        </w:rPr>
        <w:t>ПОСТАНОВЛЯЕТ:</w:t>
      </w:r>
    </w:p>
    <w:p w:rsidR="00E0138E" w:rsidRPr="009F16EC" w:rsidRDefault="00E0138E" w:rsidP="00E0138E">
      <w:pPr>
        <w:tabs>
          <w:tab w:val="left" w:pos="1080"/>
        </w:tabs>
        <w:ind w:firstLine="709"/>
        <w:jc w:val="both"/>
        <w:rPr>
          <w:spacing w:val="-1"/>
          <w:sz w:val="28"/>
          <w:szCs w:val="28"/>
        </w:rPr>
      </w:pPr>
      <w:r w:rsidRPr="0017748B">
        <w:rPr>
          <w:spacing w:val="-24"/>
          <w:sz w:val="28"/>
          <w:szCs w:val="28"/>
        </w:rPr>
        <w:t>1. </w:t>
      </w:r>
      <w:r w:rsidRPr="0017748B">
        <w:rPr>
          <w:sz w:val="28"/>
          <w:szCs w:val="28"/>
        </w:rPr>
        <w:t xml:space="preserve">Утвердить </w:t>
      </w:r>
      <w:r w:rsidR="0075075A" w:rsidRPr="0017748B">
        <w:rPr>
          <w:sz w:val="28"/>
          <w:szCs w:val="28"/>
        </w:rPr>
        <w:t>Прогр</w:t>
      </w:r>
      <w:r w:rsidRPr="0017748B">
        <w:rPr>
          <w:sz w:val="28"/>
          <w:szCs w:val="28"/>
        </w:rPr>
        <w:t>амму профилактики рисков причинения вреда (ущерба) охраняемым законом ценностям в рамках</w:t>
      </w:r>
      <w:r w:rsidRPr="009F16EC">
        <w:rPr>
          <w:sz w:val="28"/>
          <w:szCs w:val="28"/>
        </w:rPr>
        <w:t xml:space="preserve"> муниципального контроля в сфере</w:t>
      </w:r>
      <w:r>
        <w:rPr>
          <w:sz w:val="28"/>
          <w:szCs w:val="28"/>
        </w:rPr>
        <w:t xml:space="preserve"> </w:t>
      </w:r>
      <w:r w:rsidRPr="009F16EC">
        <w:rPr>
          <w:spacing w:val="-1"/>
          <w:sz w:val="28"/>
          <w:szCs w:val="28"/>
        </w:rPr>
        <w:t>благоустройства на территории Валдайского городского поселения на 2025 год.</w:t>
      </w:r>
    </w:p>
    <w:p w:rsidR="00E0138E" w:rsidRPr="009F16EC" w:rsidRDefault="00E0138E" w:rsidP="00E0138E">
      <w:pPr>
        <w:tabs>
          <w:tab w:val="left" w:pos="998"/>
        </w:tabs>
        <w:ind w:firstLine="709"/>
        <w:jc w:val="both"/>
        <w:rPr>
          <w:sz w:val="28"/>
          <w:szCs w:val="28"/>
        </w:rPr>
      </w:pPr>
      <w:r w:rsidRPr="009F16EC"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> </w:t>
      </w:r>
      <w:r w:rsidRPr="009F16E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 после завершения публичных обсуждений по проекту.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E0138E" w:rsidRDefault="00E0138E" w:rsidP="00E0138E">
      <w:pPr>
        <w:jc w:val="right"/>
        <w:rPr>
          <w:sz w:val="28"/>
          <w:szCs w:val="28"/>
        </w:rPr>
      </w:pPr>
    </w:p>
    <w:p w:rsidR="009F2C64" w:rsidRDefault="009F2C64" w:rsidP="00E0138E">
      <w:pPr>
        <w:jc w:val="right"/>
        <w:rPr>
          <w:sz w:val="28"/>
          <w:szCs w:val="28"/>
        </w:rPr>
      </w:pPr>
    </w:p>
    <w:p w:rsidR="00E0138E" w:rsidRPr="0017748B" w:rsidRDefault="00E0138E" w:rsidP="00E0138E">
      <w:pPr>
        <w:spacing w:line="250" w:lineRule="exact"/>
        <w:ind w:left="5670"/>
        <w:jc w:val="center"/>
        <w:rPr>
          <w:sz w:val="24"/>
          <w:szCs w:val="24"/>
        </w:rPr>
      </w:pPr>
      <w:r w:rsidRPr="0017748B">
        <w:rPr>
          <w:sz w:val="24"/>
          <w:szCs w:val="24"/>
        </w:rPr>
        <w:lastRenderedPageBreak/>
        <w:t>УТВЕРЖДЕНА</w:t>
      </w:r>
    </w:p>
    <w:p w:rsidR="00E0138E" w:rsidRPr="0017748B" w:rsidRDefault="00E0138E" w:rsidP="00E0138E">
      <w:pPr>
        <w:spacing w:line="250" w:lineRule="exact"/>
        <w:ind w:left="5670"/>
        <w:jc w:val="center"/>
        <w:rPr>
          <w:sz w:val="24"/>
          <w:szCs w:val="24"/>
        </w:rPr>
      </w:pPr>
      <w:r w:rsidRPr="0017748B">
        <w:rPr>
          <w:spacing w:val="-1"/>
          <w:sz w:val="24"/>
          <w:szCs w:val="24"/>
        </w:rPr>
        <w:t>постановлением Администрации</w:t>
      </w:r>
    </w:p>
    <w:p w:rsidR="00E0138E" w:rsidRPr="0017748B" w:rsidRDefault="00E0138E" w:rsidP="00E0138E">
      <w:pPr>
        <w:spacing w:line="250" w:lineRule="exact"/>
        <w:ind w:left="5670"/>
        <w:jc w:val="center"/>
        <w:rPr>
          <w:sz w:val="24"/>
          <w:szCs w:val="24"/>
        </w:rPr>
      </w:pPr>
      <w:r w:rsidRPr="0017748B">
        <w:rPr>
          <w:spacing w:val="-3"/>
          <w:sz w:val="24"/>
          <w:szCs w:val="24"/>
        </w:rPr>
        <w:t>муниципального района</w:t>
      </w:r>
    </w:p>
    <w:p w:rsidR="00E0138E" w:rsidRDefault="00E0138E" w:rsidP="00E0138E">
      <w:pPr>
        <w:tabs>
          <w:tab w:val="left" w:pos="8602"/>
        </w:tabs>
        <w:spacing w:line="250" w:lineRule="exact"/>
        <w:ind w:left="5670"/>
        <w:jc w:val="center"/>
        <w:rPr>
          <w:sz w:val="24"/>
          <w:szCs w:val="24"/>
        </w:rPr>
      </w:pPr>
      <w:r w:rsidRPr="0017748B">
        <w:rPr>
          <w:spacing w:val="-6"/>
          <w:sz w:val="24"/>
          <w:szCs w:val="24"/>
        </w:rPr>
        <w:t>от</w:t>
      </w:r>
      <w:r w:rsidRPr="0017748B">
        <w:rPr>
          <w:sz w:val="24"/>
          <w:szCs w:val="24"/>
        </w:rPr>
        <w:t xml:space="preserve"> </w:t>
      </w:r>
      <w:r w:rsidR="0017748B" w:rsidRPr="0017748B">
        <w:rPr>
          <w:sz w:val="24"/>
          <w:szCs w:val="24"/>
        </w:rPr>
        <w:t>27.11.2024</w:t>
      </w:r>
      <w:r w:rsidRPr="0017748B">
        <w:rPr>
          <w:sz w:val="24"/>
          <w:szCs w:val="24"/>
        </w:rPr>
        <w:t xml:space="preserve"> №</w:t>
      </w:r>
      <w:r w:rsidR="0017748B" w:rsidRPr="0017748B">
        <w:rPr>
          <w:sz w:val="24"/>
          <w:szCs w:val="24"/>
        </w:rPr>
        <w:t xml:space="preserve"> 3082</w:t>
      </w:r>
    </w:p>
    <w:p w:rsidR="00E0138E" w:rsidRPr="009F2C64" w:rsidRDefault="00E0138E" w:rsidP="00E0138E">
      <w:pPr>
        <w:tabs>
          <w:tab w:val="left" w:pos="8602"/>
        </w:tabs>
        <w:ind w:left="5670"/>
        <w:jc w:val="right"/>
        <w:rPr>
          <w:sz w:val="24"/>
          <w:szCs w:val="28"/>
        </w:rPr>
      </w:pPr>
    </w:p>
    <w:p w:rsidR="009F2C64" w:rsidRDefault="009F2C64" w:rsidP="009F2C64">
      <w:pPr>
        <w:spacing w:line="240" w:lineRule="exact"/>
        <w:jc w:val="center"/>
        <w:rPr>
          <w:b/>
          <w:sz w:val="28"/>
          <w:szCs w:val="28"/>
        </w:rPr>
      </w:pPr>
      <w:r w:rsidRPr="00E0138E">
        <w:rPr>
          <w:b/>
          <w:sz w:val="28"/>
          <w:szCs w:val="28"/>
        </w:rPr>
        <w:t xml:space="preserve">ПРОГРАММА </w:t>
      </w:r>
    </w:p>
    <w:p w:rsidR="00E0138E" w:rsidRPr="00E0138E" w:rsidRDefault="00E0138E" w:rsidP="009F2C64">
      <w:pPr>
        <w:spacing w:line="240" w:lineRule="exact"/>
        <w:jc w:val="center"/>
        <w:rPr>
          <w:b/>
          <w:sz w:val="28"/>
          <w:szCs w:val="28"/>
        </w:rPr>
      </w:pPr>
      <w:r w:rsidRPr="00E0138E">
        <w:rPr>
          <w:b/>
          <w:sz w:val="28"/>
          <w:szCs w:val="28"/>
        </w:rPr>
        <w:t>профилактики рисков причинения вреда (ущерба)</w:t>
      </w:r>
    </w:p>
    <w:p w:rsidR="00E0138E" w:rsidRPr="00E0138E" w:rsidRDefault="00E0138E" w:rsidP="009F2C64">
      <w:pPr>
        <w:spacing w:line="240" w:lineRule="exact"/>
        <w:jc w:val="center"/>
        <w:rPr>
          <w:b/>
          <w:sz w:val="28"/>
          <w:szCs w:val="28"/>
        </w:rPr>
      </w:pPr>
      <w:r w:rsidRPr="00E0138E">
        <w:rPr>
          <w:b/>
          <w:sz w:val="28"/>
          <w:szCs w:val="28"/>
        </w:rPr>
        <w:t xml:space="preserve">охраняемым законом ценностям в рамках </w:t>
      </w:r>
      <w:proofErr w:type="gramStart"/>
      <w:r w:rsidRPr="00E0138E">
        <w:rPr>
          <w:b/>
          <w:sz w:val="28"/>
          <w:szCs w:val="28"/>
        </w:rPr>
        <w:t>муниципального</w:t>
      </w:r>
      <w:proofErr w:type="gramEnd"/>
    </w:p>
    <w:p w:rsidR="00E0138E" w:rsidRPr="00E0138E" w:rsidRDefault="00E0138E" w:rsidP="009F2C64">
      <w:pPr>
        <w:spacing w:line="240" w:lineRule="exact"/>
        <w:jc w:val="center"/>
        <w:rPr>
          <w:b/>
          <w:sz w:val="28"/>
          <w:szCs w:val="28"/>
        </w:rPr>
      </w:pPr>
      <w:r w:rsidRPr="00E0138E">
        <w:rPr>
          <w:b/>
          <w:sz w:val="28"/>
          <w:szCs w:val="28"/>
        </w:rPr>
        <w:t>контроля в сфере благоустройства на территории</w:t>
      </w:r>
    </w:p>
    <w:p w:rsidR="00E0138E" w:rsidRPr="00E0138E" w:rsidRDefault="00E0138E" w:rsidP="009F2C64">
      <w:pPr>
        <w:spacing w:line="240" w:lineRule="exact"/>
        <w:jc w:val="center"/>
        <w:rPr>
          <w:b/>
          <w:sz w:val="28"/>
          <w:szCs w:val="28"/>
        </w:rPr>
      </w:pPr>
      <w:r w:rsidRPr="00E0138E">
        <w:rPr>
          <w:b/>
          <w:sz w:val="28"/>
          <w:szCs w:val="28"/>
        </w:rPr>
        <w:t>Валдайского городского поселения на 2025 год</w:t>
      </w:r>
    </w:p>
    <w:p w:rsidR="00E0138E" w:rsidRPr="00D74312" w:rsidRDefault="00E0138E" w:rsidP="009F2C6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E0138E" w:rsidRPr="00E0138E" w:rsidRDefault="00E0138E" w:rsidP="00E013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3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138E" w:rsidRPr="009F2C64" w:rsidRDefault="00E0138E" w:rsidP="00E0138E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949"/>
      </w:tblGrid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9" w:type="dxa"/>
          </w:tcPr>
          <w:p w:rsidR="00E0138E" w:rsidRPr="009F2C64" w:rsidRDefault="00E0138E" w:rsidP="00EA58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      </w:r>
            <w:r w:rsidRPr="009F2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территории Валдайского городского поселения на 2025 год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949" w:type="dxa"/>
          </w:tcPr>
          <w:p w:rsidR="00E0138E" w:rsidRPr="00425866" w:rsidRDefault="00E0138E" w:rsidP="009F2C64">
            <w:pPr>
              <w:rPr>
                <w:sz w:val="24"/>
                <w:szCs w:val="24"/>
              </w:rPr>
            </w:pPr>
            <w:r w:rsidRPr="009F2C64">
              <w:rPr>
                <w:sz w:val="24"/>
                <w:szCs w:val="24"/>
              </w:rPr>
              <w:t xml:space="preserve">Федеральный </w:t>
            </w:r>
            <w:r w:rsidRPr="0017748B">
              <w:rPr>
                <w:sz w:val="24"/>
                <w:szCs w:val="24"/>
              </w:rPr>
              <w:t>закон от 31</w:t>
            </w:r>
            <w:r w:rsidR="002F00A2" w:rsidRPr="0017748B">
              <w:rPr>
                <w:sz w:val="24"/>
                <w:szCs w:val="24"/>
              </w:rPr>
              <w:t xml:space="preserve"> июля </w:t>
            </w:r>
            <w:r w:rsidRPr="0017748B">
              <w:rPr>
                <w:sz w:val="24"/>
                <w:szCs w:val="24"/>
              </w:rPr>
              <w:t>2020</w:t>
            </w:r>
            <w:r w:rsidR="002F00A2" w:rsidRPr="0017748B">
              <w:rPr>
                <w:sz w:val="24"/>
                <w:szCs w:val="24"/>
              </w:rPr>
              <w:t xml:space="preserve"> года</w:t>
            </w:r>
            <w:r w:rsidRPr="0017748B">
              <w:rPr>
                <w:sz w:val="24"/>
                <w:szCs w:val="24"/>
              </w:rPr>
              <w:t xml:space="preserve"> № 248</w:t>
            </w:r>
            <w:r w:rsidRPr="009F2C64">
              <w:rPr>
                <w:sz w:val="24"/>
                <w:szCs w:val="24"/>
              </w:rPr>
              <w:t xml:space="preserve">-ФЗ </w:t>
            </w:r>
            <w:r w:rsidRPr="009F2C64">
              <w:rPr>
                <w:spacing w:val="-1"/>
                <w:sz w:val="24"/>
                <w:szCs w:val="24"/>
              </w:rPr>
              <w:t>«О государственном контроле (надзоре) и муниципальном контроле в Российской Федерации» (</w:t>
            </w:r>
            <w:r w:rsidRPr="00425866">
              <w:rPr>
                <w:spacing w:val="-1"/>
                <w:sz w:val="24"/>
                <w:szCs w:val="24"/>
              </w:rPr>
              <w:t xml:space="preserve">далее - Федеральный </w:t>
            </w:r>
            <w:r w:rsidRPr="00425866">
              <w:rPr>
                <w:sz w:val="24"/>
                <w:szCs w:val="24"/>
              </w:rPr>
              <w:t>закон № 248-ФЗ);</w:t>
            </w:r>
          </w:p>
          <w:p w:rsidR="00E0138E" w:rsidRPr="009F2C64" w:rsidRDefault="00425866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 </w:t>
            </w:r>
            <w:r w:rsidR="00E0138E" w:rsidRPr="004258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 осуществлении муниципального контроля в </w:t>
            </w:r>
            <w:r w:rsidR="00E0138E" w:rsidRPr="00425866">
              <w:rPr>
                <w:rFonts w:ascii="Times New Roman" w:hAnsi="Times New Roman" w:cs="Times New Roman"/>
                <w:sz w:val="24"/>
                <w:szCs w:val="24"/>
              </w:rPr>
              <w:t>сфере благоустройства</w:t>
            </w:r>
            <w:r w:rsidR="00E0138E" w:rsidRPr="009F2C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Валдайского </w:t>
            </w:r>
            <w:r w:rsidR="00E0138E" w:rsidRPr="009F2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городского поселения, утвержденное Решением Совета </w:t>
            </w:r>
            <w:r w:rsidR="00E0138E" w:rsidRPr="009F2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депутатов Валдайского городского поселения от 29.09.2021 </w:t>
            </w:r>
            <w:r w:rsidR="00E0138E" w:rsidRPr="009F2C64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949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949" w:type="dxa"/>
          </w:tcPr>
          <w:p w:rsidR="00E0138E" w:rsidRPr="009F2C64" w:rsidRDefault="00E0138E" w:rsidP="009F2C64">
            <w:pPr>
              <w:tabs>
                <w:tab w:val="left" w:pos="821"/>
              </w:tabs>
              <w:rPr>
                <w:sz w:val="24"/>
                <w:szCs w:val="24"/>
              </w:rPr>
            </w:pPr>
            <w:r w:rsidRPr="009F2C64">
              <w:rPr>
                <w:spacing w:val="-24"/>
                <w:sz w:val="24"/>
                <w:szCs w:val="24"/>
              </w:rPr>
              <w:t>1.</w:t>
            </w:r>
            <w:r w:rsidR="009F2C64">
              <w:rPr>
                <w:spacing w:val="-24"/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 xml:space="preserve">предотвращение </w:t>
            </w:r>
            <w:r w:rsidRPr="009F2C64">
              <w:rPr>
                <w:sz w:val="24"/>
                <w:szCs w:val="24"/>
              </w:rPr>
              <w:t>рисков причинения вреда охраняемым законом ценностям;</w:t>
            </w:r>
          </w:p>
          <w:p w:rsidR="00E0138E" w:rsidRPr="009F2C64" w:rsidRDefault="00E0138E" w:rsidP="009F2C64">
            <w:pPr>
              <w:tabs>
                <w:tab w:val="left" w:pos="821"/>
              </w:tabs>
              <w:rPr>
                <w:sz w:val="24"/>
                <w:szCs w:val="24"/>
              </w:rPr>
            </w:pPr>
            <w:r w:rsidRPr="009F2C64">
              <w:rPr>
                <w:spacing w:val="-14"/>
                <w:sz w:val="24"/>
                <w:szCs w:val="24"/>
              </w:rPr>
              <w:t>2.</w:t>
            </w:r>
            <w:r w:rsidR="009F2C64">
              <w:rPr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 xml:space="preserve">предупреждение </w:t>
            </w:r>
            <w:r w:rsidRPr="009F2C64">
              <w:rPr>
                <w:sz w:val="24"/>
                <w:szCs w:val="24"/>
              </w:rPr>
              <w:t xml:space="preserve">нарушений обязательных </w:t>
            </w:r>
            <w:r w:rsidRPr="009F2C64">
              <w:rPr>
                <w:spacing w:val="-1"/>
                <w:sz w:val="24"/>
                <w:szCs w:val="24"/>
              </w:rPr>
              <w:t xml:space="preserve">требований (снижение числа нарушений обязательных </w:t>
            </w:r>
            <w:r w:rsidRPr="009F2C64">
              <w:rPr>
                <w:sz w:val="24"/>
                <w:szCs w:val="24"/>
              </w:rPr>
              <w:t>требований) в сфере благоустройства на территории Валдайского городского поселения;</w:t>
            </w:r>
          </w:p>
          <w:p w:rsidR="00E0138E" w:rsidRPr="009F2C64" w:rsidRDefault="00E0138E" w:rsidP="009F2C64">
            <w:pPr>
              <w:tabs>
                <w:tab w:val="left" w:pos="821"/>
              </w:tabs>
              <w:rPr>
                <w:sz w:val="24"/>
                <w:szCs w:val="24"/>
              </w:rPr>
            </w:pPr>
            <w:r w:rsidRPr="009F2C64">
              <w:rPr>
                <w:spacing w:val="-17"/>
                <w:sz w:val="24"/>
                <w:szCs w:val="24"/>
              </w:rPr>
              <w:t>3.</w:t>
            </w:r>
            <w:r w:rsidR="009F2C64">
              <w:rPr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 xml:space="preserve">стимулирование </w:t>
            </w:r>
            <w:r w:rsidRPr="009F2C64">
              <w:rPr>
                <w:sz w:val="24"/>
                <w:szCs w:val="24"/>
              </w:rPr>
              <w:t xml:space="preserve">добросовестного соблюдения </w:t>
            </w:r>
            <w:r w:rsidRPr="009F2C64">
              <w:rPr>
                <w:spacing w:val="-3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E0138E" w:rsidRPr="009F2C64" w:rsidRDefault="00E0138E" w:rsidP="009F2C64">
            <w:pPr>
              <w:tabs>
                <w:tab w:val="left" w:pos="821"/>
              </w:tabs>
              <w:rPr>
                <w:sz w:val="24"/>
                <w:szCs w:val="24"/>
              </w:rPr>
            </w:pPr>
            <w:r w:rsidRPr="009F2C64">
              <w:rPr>
                <w:spacing w:val="-14"/>
                <w:sz w:val="24"/>
                <w:szCs w:val="24"/>
              </w:rPr>
              <w:t>4.</w:t>
            </w:r>
            <w:r w:rsidR="009F2C64">
              <w:rPr>
                <w:sz w:val="24"/>
                <w:szCs w:val="24"/>
              </w:rPr>
              <w:t xml:space="preserve"> </w:t>
            </w:r>
            <w:r w:rsidR="00425866" w:rsidRPr="009F2C64">
              <w:rPr>
                <w:spacing w:val="-3"/>
                <w:sz w:val="24"/>
                <w:szCs w:val="24"/>
              </w:rPr>
              <w:t xml:space="preserve">устранение </w:t>
            </w:r>
            <w:r w:rsidRPr="009F2C64">
              <w:rPr>
                <w:spacing w:val="-3"/>
                <w:sz w:val="24"/>
                <w:szCs w:val="24"/>
              </w:rPr>
              <w:t xml:space="preserve">условий, причин и факторов, способных </w:t>
            </w:r>
            <w:r w:rsidRPr="009F2C64">
              <w:rPr>
                <w:spacing w:val="-1"/>
                <w:sz w:val="24"/>
                <w:szCs w:val="24"/>
              </w:rPr>
              <w:t xml:space="preserve">привести к нарушениям обязательных требований и (или) </w:t>
            </w:r>
            <w:r w:rsidRPr="009F2C64">
              <w:rPr>
                <w:sz w:val="24"/>
                <w:szCs w:val="24"/>
              </w:rPr>
              <w:t>причинению вреда (ущерба) охраняемым законом</w:t>
            </w:r>
            <w:r w:rsidR="009F2C64">
              <w:rPr>
                <w:sz w:val="24"/>
                <w:szCs w:val="24"/>
              </w:rPr>
              <w:t xml:space="preserve"> </w:t>
            </w:r>
            <w:r w:rsidRPr="009F2C64">
              <w:rPr>
                <w:sz w:val="24"/>
                <w:szCs w:val="24"/>
              </w:rPr>
              <w:t>ценностям;</w:t>
            </w:r>
          </w:p>
          <w:p w:rsidR="00E0138E" w:rsidRPr="009F2C64" w:rsidRDefault="00E0138E" w:rsidP="009F2C64">
            <w:pPr>
              <w:rPr>
                <w:sz w:val="24"/>
                <w:szCs w:val="24"/>
              </w:rPr>
            </w:pPr>
            <w:r w:rsidRPr="009F2C64">
              <w:rPr>
                <w:spacing w:val="-17"/>
                <w:sz w:val="24"/>
                <w:szCs w:val="24"/>
              </w:rPr>
              <w:t>5.</w:t>
            </w:r>
            <w:r w:rsidR="009F2C64">
              <w:rPr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 xml:space="preserve">создание </w:t>
            </w:r>
            <w:r w:rsidRPr="009F2C64">
              <w:rPr>
                <w:sz w:val="24"/>
                <w:szCs w:val="24"/>
              </w:rPr>
              <w:t xml:space="preserve">условий для доведения требований до контролируемых лиц, повышение </w:t>
            </w:r>
            <w:r w:rsidRPr="009F2C64">
              <w:rPr>
                <w:spacing w:val="-1"/>
                <w:sz w:val="24"/>
                <w:szCs w:val="24"/>
              </w:rPr>
              <w:t>информированности о способах их соблюдения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949" w:type="dxa"/>
          </w:tcPr>
          <w:p w:rsidR="00E0138E" w:rsidRPr="009F2C64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t xml:space="preserve">выявление </w:t>
            </w:r>
            <w:r w:rsidR="00E0138E" w:rsidRPr="009F2C64">
              <w:rPr>
                <w:rFonts w:ascii="Times New Roman" w:hAnsi="Times New Roman" w:cs="Times New Roman"/>
              </w:rPr>
              <w:t>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0138E" w:rsidRPr="009F2C64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t xml:space="preserve">укрепление </w:t>
            </w:r>
            <w:r w:rsidR="00E0138E" w:rsidRPr="009F2C64">
              <w:rPr>
                <w:rFonts w:ascii="Times New Roman" w:hAnsi="Times New Roman" w:cs="Times New Roman"/>
              </w:rPr>
              <w:t>системы профилактики нарушений обязательных требований путем активизации профилактической деятельности;</w:t>
            </w:r>
          </w:p>
          <w:p w:rsidR="00E0138E" w:rsidRPr="009F2C64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t xml:space="preserve">создание </w:t>
            </w:r>
            <w:r w:rsidR="00E0138E" w:rsidRPr="009F2C64">
              <w:rPr>
                <w:rFonts w:ascii="Times New Roman" w:hAnsi="Times New Roman" w:cs="Times New Roman"/>
              </w:rPr>
              <w:t>условий для изменения ценностного отношения подконтрольных субъектов к рисковому поведению, формирования позитивной ответственности</w:t>
            </w:r>
            <w:r w:rsidR="009F2C64">
              <w:rPr>
                <w:rFonts w:ascii="Times New Roman" w:hAnsi="Times New Roman" w:cs="Times New Roman"/>
              </w:rPr>
              <w:t xml:space="preserve"> </w:t>
            </w:r>
            <w:r w:rsidR="00E0138E" w:rsidRPr="009F2C64">
              <w:rPr>
                <w:rFonts w:ascii="Times New Roman" w:hAnsi="Times New Roman" w:cs="Times New Roman"/>
              </w:rPr>
              <w:t>за свое поведение, поддержания мотивации к добросовестному поведению;</w:t>
            </w:r>
          </w:p>
          <w:p w:rsidR="00E0138E" w:rsidRPr="009F2C64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t xml:space="preserve">создание </w:t>
            </w:r>
            <w:r w:rsidR="00E0138E" w:rsidRPr="009F2C64">
              <w:rPr>
                <w:rFonts w:ascii="Times New Roman" w:hAnsi="Times New Roman" w:cs="Times New Roman"/>
              </w:rPr>
              <w:t>и внедрение мер системы позитивной</w:t>
            </w:r>
            <w:r w:rsidR="009F2C64">
              <w:rPr>
                <w:rFonts w:ascii="Times New Roman" w:hAnsi="Times New Roman" w:cs="Times New Roman"/>
              </w:rPr>
              <w:t xml:space="preserve"> </w:t>
            </w:r>
            <w:r w:rsidR="00E0138E" w:rsidRPr="009F2C64">
              <w:rPr>
                <w:rFonts w:ascii="Times New Roman" w:hAnsi="Times New Roman" w:cs="Times New Roman"/>
              </w:rPr>
              <w:t>профилактики;</w:t>
            </w:r>
          </w:p>
          <w:p w:rsidR="00E0138E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t xml:space="preserve">повышение </w:t>
            </w:r>
            <w:r w:rsidR="00E0138E" w:rsidRPr="009F2C64">
              <w:rPr>
                <w:rFonts w:ascii="Times New Roman" w:hAnsi="Times New Roman" w:cs="Times New Roman"/>
              </w:rPr>
              <w:t>уровня правовой грамотности подконтрольных субъектов, в том числе путем обеспечения доступности информации об обязательных</w:t>
            </w:r>
            <w:r w:rsidR="00EA5855">
              <w:rPr>
                <w:rFonts w:ascii="Times New Roman" w:hAnsi="Times New Roman" w:cs="Times New Roman"/>
              </w:rPr>
              <w:t xml:space="preserve"> </w:t>
            </w:r>
            <w:r w:rsidR="00E0138E" w:rsidRPr="009F2C64">
              <w:rPr>
                <w:rFonts w:ascii="Times New Roman" w:hAnsi="Times New Roman" w:cs="Times New Roman"/>
              </w:rPr>
              <w:t>требованиях и необходимых мерах по их исполнению;</w:t>
            </w:r>
          </w:p>
          <w:p w:rsidR="00E0138E" w:rsidRPr="009F2C64" w:rsidRDefault="00425866" w:rsidP="009F2C64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9F2C64">
              <w:rPr>
                <w:rFonts w:ascii="Times New Roman" w:hAnsi="Times New Roman" w:cs="Times New Roman"/>
              </w:rPr>
              <w:lastRenderedPageBreak/>
              <w:t xml:space="preserve">установление </w:t>
            </w:r>
            <w:r w:rsidR="00E0138E" w:rsidRPr="009F2C64">
              <w:rPr>
                <w:rFonts w:ascii="Times New Roman" w:hAnsi="Times New Roman" w:cs="Times New Roman"/>
              </w:rPr>
              <w:t>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0138E" w:rsidRPr="009F2C64" w:rsidRDefault="00425866" w:rsidP="009F2C64">
            <w:pPr>
              <w:pStyle w:val="ConsPlusNormal"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E0138E" w:rsidRPr="009F2C64">
              <w:rPr>
                <w:rFonts w:ascii="Times New Roman" w:hAnsi="Times New Roman" w:cs="Times New Roman"/>
                <w:sz w:val="24"/>
                <w:szCs w:val="24"/>
              </w:rPr>
              <w:t>издержек контрольно – надзорной деятельности и административной нагр</w:t>
            </w:r>
            <w:r w:rsidR="0017748B">
              <w:rPr>
                <w:rFonts w:ascii="Times New Roman" w:hAnsi="Times New Roman" w:cs="Times New Roman"/>
                <w:sz w:val="24"/>
                <w:szCs w:val="24"/>
              </w:rPr>
              <w:t>узки на подконтрольные субъекты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949" w:type="dxa"/>
          </w:tcPr>
          <w:p w:rsidR="00E0138E" w:rsidRPr="009F2C64" w:rsidRDefault="00E0138E" w:rsidP="009F2C64">
            <w:pPr>
              <w:widowControl w:val="0"/>
              <w:tabs>
                <w:tab w:val="left" w:pos="802"/>
              </w:tabs>
              <w:rPr>
                <w:sz w:val="24"/>
                <w:szCs w:val="24"/>
              </w:rPr>
            </w:pPr>
            <w:r w:rsidRPr="009F2C64">
              <w:rPr>
                <w:spacing w:val="-20"/>
                <w:sz w:val="24"/>
                <w:szCs w:val="24"/>
              </w:rPr>
              <w:t>1.</w:t>
            </w:r>
            <w:r w:rsidR="009F2C64">
              <w:rPr>
                <w:spacing w:val="-20"/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>снижение рисков причинения вреда охраняемым</w:t>
            </w:r>
            <w:r w:rsidR="00425866">
              <w:rPr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>законом ценностям;</w:t>
            </w:r>
          </w:p>
          <w:p w:rsidR="00E0138E" w:rsidRPr="009F2C64" w:rsidRDefault="00425866" w:rsidP="009F2C64">
            <w:pPr>
              <w:widowControl w:val="0"/>
              <w:tabs>
                <w:tab w:val="left" w:pos="802"/>
              </w:tabs>
              <w:rPr>
                <w:sz w:val="24"/>
                <w:szCs w:val="24"/>
              </w:rPr>
            </w:pPr>
            <w:r w:rsidRPr="009F2C64">
              <w:rPr>
                <w:spacing w:val="-12"/>
                <w:sz w:val="24"/>
                <w:szCs w:val="24"/>
              </w:rPr>
              <w:t>2.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9F2C64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E0138E" w:rsidRPr="009F2C64" w:rsidRDefault="00425866" w:rsidP="009F2C64">
            <w:pPr>
              <w:widowControl w:val="0"/>
              <w:tabs>
                <w:tab w:val="left" w:pos="802"/>
              </w:tabs>
              <w:rPr>
                <w:sz w:val="24"/>
                <w:szCs w:val="24"/>
              </w:rPr>
            </w:pPr>
            <w:r w:rsidRPr="009F2C64">
              <w:rPr>
                <w:spacing w:val="-13"/>
                <w:sz w:val="24"/>
                <w:szCs w:val="24"/>
              </w:rPr>
              <w:t>3.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9F2C64">
              <w:rPr>
                <w:spacing w:val="-1"/>
                <w:sz w:val="24"/>
                <w:szCs w:val="24"/>
              </w:rPr>
              <w:t xml:space="preserve">внедрение </w:t>
            </w:r>
            <w:r w:rsidR="00E0138E" w:rsidRPr="009F2C64">
              <w:rPr>
                <w:spacing w:val="-1"/>
                <w:sz w:val="24"/>
                <w:szCs w:val="24"/>
              </w:rPr>
              <w:t>новых видов профилактических</w:t>
            </w:r>
            <w:r w:rsidR="002F00A2">
              <w:rPr>
                <w:spacing w:val="-1"/>
                <w:sz w:val="24"/>
                <w:szCs w:val="24"/>
              </w:rPr>
              <w:t xml:space="preserve"> </w:t>
            </w:r>
            <w:r w:rsidR="00E0138E" w:rsidRPr="009F2C64">
              <w:rPr>
                <w:sz w:val="24"/>
                <w:szCs w:val="24"/>
              </w:rPr>
              <w:t xml:space="preserve">мероприятий, предусмотренных Федеральным законом № 248-ФЗ и Положением об осуществлении </w:t>
            </w:r>
            <w:r w:rsidR="00E0138E" w:rsidRPr="0017748B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r w:rsidR="00E0138E" w:rsidRPr="0017748B">
              <w:rPr>
                <w:spacing w:val="-1"/>
                <w:sz w:val="24"/>
                <w:szCs w:val="24"/>
              </w:rPr>
              <w:t xml:space="preserve">Валдайского городского поселения, утвержденным </w:t>
            </w:r>
            <w:r w:rsidR="002F00A2" w:rsidRPr="0017748B">
              <w:rPr>
                <w:sz w:val="24"/>
                <w:szCs w:val="24"/>
              </w:rPr>
              <w:t xml:space="preserve">решением </w:t>
            </w:r>
            <w:r w:rsidR="00E0138E" w:rsidRPr="0017748B">
              <w:rPr>
                <w:sz w:val="24"/>
                <w:szCs w:val="24"/>
              </w:rPr>
              <w:t>Совета депутатов Валдайского городского поселения от 29</w:t>
            </w:r>
            <w:r w:rsidR="00E0138E" w:rsidRPr="009F2C64">
              <w:rPr>
                <w:sz w:val="24"/>
                <w:szCs w:val="24"/>
              </w:rPr>
              <w:t>.09.2021 № 61;</w:t>
            </w:r>
          </w:p>
          <w:p w:rsidR="00E0138E" w:rsidRPr="009F2C64" w:rsidRDefault="00E0138E" w:rsidP="009F2C64">
            <w:pPr>
              <w:widowControl w:val="0"/>
              <w:tabs>
                <w:tab w:val="left" w:pos="802"/>
              </w:tabs>
              <w:rPr>
                <w:sz w:val="24"/>
                <w:szCs w:val="24"/>
              </w:rPr>
            </w:pPr>
            <w:r w:rsidRPr="009F2C64">
              <w:rPr>
                <w:spacing w:val="-8"/>
                <w:sz w:val="24"/>
                <w:szCs w:val="24"/>
              </w:rPr>
              <w:t>4.</w:t>
            </w:r>
            <w:r w:rsidR="009F2C64">
              <w:rPr>
                <w:spacing w:val="-8"/>
                <w:sz w:val="24"/>
                <w:szCs w:val="24"/>
              </w:rPr>
              <w:t xml:space="preserve"> </w:t>
            </w:r>
            <w:r w:rsidR="00425866" w:rsidRPr="009F2C64">
              <w:rPr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E0138E" w:rsidRPr="009F2C64" w:rsidRDefault="00425866" w:rsidP="009F2C64">
            <w:pPr>
              <w:widowControl w:val="0"/>
              <w:tabs>
                <w:tab w:val="left" w:pos="802"/>
              </w:tabs>
              <w:rPr>
                <w:sz w:val="24"/>
                <w:szCs w:val="24"/>
              </w:rPr>
            </w:pPr>
            <w:r w:rsidRPr="009F2C64">
              <w:rPr>
                <w:spacing w:val="-16"/>
                <w:sz w:val="24"/>
                <w:szCs w:val="24"/>
              </w:rPr>
              <w:t>5.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9F2C64">
              <w:rPr>
                <w:sz w:val="24"/>
                <w:szCs w:val="24"/>
              </w:rPr>
              <w:t>повышение уровня правовой грамотности контролируемых лиц;</w:t>
            </w:r>
          </w:p>
          <w:p w:rsidR="00E0138E" w:rsidRPr="009F2C64" w:rsidRDefault="00425866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F2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мотивация </w:t>
            </w:r>
            <w:r w:rsidR="00E0138E" w:rsidRPr="009F2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контролируемых лиц к добросовестному </w:t>
            </w:r>
            <w:r w:rsidR="00E0138E" w:rsidRPr="009F2C64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</w:tr>
      <w:tr w:rsidR="00E0138E" w:rsidRPr="009F2C64" w:rsidTr="00EA5855">
        <w:trPr>
          <w:trHeight w:val="20"/>
        </w:trPr>
        <w:tc>
          <w:tcPr>
            <w:tcW w:w="2415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949" w:type="dxa"/>
          </w:tcPr>
          <w:p w:rsidR="00E0138E" w:rsidRPr="009F2C64" w:rsidRDefault="00E0138E" w:rsidP="009F2C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E0138E" w:rsidRPr="009F2C64" w:rsidRDefault="00E0138E" w:rsidP="009F2C6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F2C64" w:rsidRDefault="00E0138E" w:rsidP="009F2C64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9F2C64">
        <w:rPr>
          <w:b/>
          <w:sz w:val="28"/>
          <w:szCs w:val="28"/>
        </w:rPr>
        <w:t>Анализ текущего состояния осуществления вида контроля,</w:t>
      </w:r>
    </w:p>
    <w:p w:rsidR="009F2C64" w:rsidRPr="0017748B" w:rsidRDefault="00E0138E" w:rsidP="009F2C64">
      <w:pPr>
        <w:pStyle w:val="af9"/>
        <w:ind w:left="0"/>
        <w:jc w:val="center"/>
        <w:rPr>
          <w:b/>
          <w:sz w:val="28"/>
          <w:szCs w:val="28"/>
        </w:rPr>
      </w:pPr>
      <w:r w:rsidRPr="009F2C64">
        <w:rPr>
          <w:b/>
          <w:sz w:val="28"/>
          <w:szCs w:val="28"/>
        </w:rPr>
        <w:t xml:space="preserve">описание текущего развития </w:t>
      </w:r>
      <w:r w:rsidRPr="0017748B">
        <w:rPr>
          <w:b/>
          <w:sz w:val="28"/>
          <w:szCs w:val="28"/>
        </w:rPr>
        <w:t>профилактической деятельности контрольного (надзорного) органа, характеристика проблем,</w:t>
      </w:r>
    </w:p>
    <w:p w:rsidR="00E0138E" w:rsidRPr="009F2C64" w:rsidRDefault="00E0138E" w:rsidP="009F2C64">
      <w:pPr>
        <w:pStyle w:val="af9"/>
        <w:ind w:left="0"/>
        <w:jc w:val="center"/>
        <w:rPr>
          <w:b/>
          <w:sz w:val="28"/>
          <w:szCs w:val="28"/>
        </w:rPr>
      </w:pPr>
      <w:r w:rsidRPr="0017748B">
        <w:rPr>
          <w:b/>
          <w:sz w:val="28"/>
          <w:szCs w:val="28"/>
        </w:rPr>
        <w:t xml:space="preserve">на </w:t>
      </w:r>
      <w:proofErr w:type="gramStart"/>
      <w:r w:rsidRPr="0017748B">
        <w:rPr>
          <w:b/>
          <w:sz w:val="28"/>
          <w:szCs w:val="28"/>
        </w:rPr>
        <w:t>решение</w:t>
      </w:r>
      <w:proofErr w:type="gramEnd"/>
      <w:r w:rsidRPr="0017748B">
        <w:rPr>
          <w:b/>
          <w:sz w:val="28"/>
          <w:szCs w:val="28"/>
        </w:rPr>
        <w:t xml:space="preserve"> которых направлена </w:t>
      </w:r>
      <w:r w:rsidR="00C559FC" w:rsidRPr="0017748B">
        <w:rPr>
          <w:b/>
          <w:sz w:val="28"/>
          <w:szCs w:val="28"/>
        </w:rPr>
        <w:t xml:space="preserve">Программа </w:t>
      </w:r>
      <w:r w:rsidRPr="0017748B">
        <w:rPr>
          <w:b/>
          <w:sz w:val="28"/>
          <w:szCs w:val="28"/>
        </w:rPr>
        <w:t>профилактики</w:t>
      </w:r>
    </w:p>
    <w:p w:rsidR="00E0138E" w:rsidRPr="009F2C64" w:rsidRDefault="00E0138E" w:rsidP="009F2C64">
      <w:pPr>
        <w:pStyle w:val="af9"/>
        <w:ind w:left="0" w:firstLine="709"/>
        <w:jc w:val="both"/>
      </w:pP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Муниципальный </w:t>
      </w:r>
      <w:proofErr w:type="gramStart"/>
      <w:r w:rsidRPr="009F2C64">
        <w:rPr>
          <w:sz w:val="28"/>
          <w:szCs w:val="28"/>
        </w:rPr>
        <w:t>контроль за</w:t>
      </w:r>
      <w:proofErr w:type="gramEnd"/>
      <w:r w:rsidRPr="009F2C64">
        <w:rPr>
          <w:sz w:val="28"/>
          <w:szCs w:val="28"/>
        </w:rPr>
        <w:t xml:space="preserve"> соблюдением Правил благоустройства и санитарного содержания </w:t>
      </w:r>
      <w:r w:rsidRPr="009F2C64">
        <w:rPr>
          <w:spacing w:val="-1"/>
          <w:sz w:val="28"/>
          <w:szCs w:val="28"/>
        </w:rPr>
        <w:t>территории Валдайского городского поселения осуществляется на основании пункта 25 части 1 статьи 16 Федерального закона №</w:t>
      </w:r>
      <w:r w:rsidR="002F00A2">
        <w:rPr>
          <w:spacing w:val="-1"/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131-Ф3.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На официальном сайте Администрации Валдайского муниципального района</w:t>
      </w:r>
      <w:r w:rsidR="009F2C64">
        <w:rPr>
          <w:sz w:val="28"/>
          <w:szCs w:val="28"/>
        </w:rPr>
        <w:t xml:space="preserve"> </w:t>
      </w:r>
      <w:r w:rsidRPr="009F2C64">
        <w:rPr>
          <w:sz w:val="28"/>
          <w:szCs w:val="28"/>
        </w:rPr>
        <w:t>в сети «Интернет»</w:t>
      </w:r>
      <w:hyperlink r:id="rId10" w:history="1">
        <w:r w:rsidRPr="009F2C64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9F2C64">
        <w:rPr>
          <w:sz w:val="28"/>
          <w:szCs w:val="28"/>
        </w:rPr>
        <w:t>размещается информация</w:t>
      </w:r>
      <w:r w:rsidR="009F2C64">
        <w:rPr>
          <w:sz w:val="28"/>
          <w:szCs w:val="28"/>
        </w:rPr>
        <w:t xml:space="preserve"> </w:t>
      </w:r>
      <w:r w:rsidRPr="009F2C64">
        <w:rPr>
          <w:sz w:val="28"/>
          <w:szCs w:val="28"/>
        </w:rPr>
        <w:t>по вопросам соблюдения обязательных требований Правил благоустройства и санитарного содержания территории Валдайского городского поселения и тексты нормативных правовых актов, регулирующих осуществление муниципального контроля.</w:t>
      </w:r>
    </w:p>
    <w:p w:rsidR="00E0138E" w:rsidRPr="0017748B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Предметом муниципального контроля является соблюдение Правил благоустройства и санитарного содержания территории Валдайского городского поселения, утвержденных </w:t>
      </w:r>
      <w:r w:rsidR="002F00A2" w:rsidRPr="0017748B">
        <w:rPr>
          <w:sz w:val="28"/>
          <w:szCs w:val="28"/>
        </w:rPr>
        <w:t xml:space="preserve">решением </w:t>
      </w:r>
      <w:r w:rsidRPr="0017748B">
        <w:rPr>
          <w:sz w:val="28"/>
          <w:szCs w:val="28"/>
        </w:rPr>
        <w:t xml:space="preserve">Совета депутатов Валдайского городского поселения от 01июля 2022 года № 113, в том числе требований к обеспечению доступности для инвалидов объектов социальной, инженерной </w:t>
      </w:r>
      <w:r w:rsidRPr="0017748B">
        <w:rPr>
          <w:spacing w:val="-2"/>
          <w:sz w:val="28"/>
          <w:szCs w:val="28"/>
        </w:rPr>
        <w:t>и транспортной инфраструктур и предоставляемых услуг.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proofErr w:type="gramStart"/>
      <w:r w:rsidRPr="0017748B">
        <w:rPr>
          <w:sz w:val="28"/>
          <w:szCs w:val="28"/>
        </w:rPr>
        <w:t xml:space="preserve">В связи с запретом на проведение контрольных мероприятий, установленным </w:t>
      </w:r>
      <w:r w:rsidR="002F00A2" w:rsidRPr="0017748B">
        <w:rPr>
          <w:sz w:val="28"/>
          <w:szCs w:val="28"/>
        </w:rPr>
        <w:t xml:space="preserve">постановлением </w:t>
      </w:r>
      <w:r w:rsidRPr="0017748B">
        <w:rPr>
          <w:sz w:val="28"/>
          <w:szCs w:val="28"/>
        </w:rPr>
        <w:t>Правительст</w:t>
      </w:r>
      <w:r w:rsidR="009F2C64" w:rsidRPr="0017748B">
        <w:rPr>
          <w:sz w:val="28"/>
          <w:szCs w:val="28"/>
        </w:rPr>
        <w:t xml:space="preserve">ва </w:t>
      </w:r>
      <w:r w:rsidR="002F00A2" w:rsidRPr="0017748B">
        <w:rPr>
          <w:sz w:val="28"/>
          <w:szCs w:val="28"/>
        </w:rPr>
        <w:t xml:space="preserve">Российской </w:t>
      </w:r>
      <w:r w:rsidR="009F2C64" w:rsidRPr="0017748B">
        <w:rPr>
          <w:sz w:val="28"/>
          <w:szCs w:val="28"/>
        </w:rPr>
        <w:t>Ф</w:t>
      </w:r>
      <w:r w:rsidR="002F00A2" w:rsidRPr="0017748B">
        <w:rPr>
          <w:sz w:val="28"/>
          <w:szCs w:val="28"/>
        </w:rPr>
        <w:t>едерации</w:t>
      </w:r>
      <w:r w:rsidR="009F2C64" w:rsidRPr="0017748B">
        <w:rPr>
          <w:sz w:val="28"/>
          <w:szCs w:val="28"/>
        </w:rPr>
        <w:t xml:space="preserve"> от </w:t>
      </w:r>
      <w:r w:rsidR="002F00A2" w:rsidRPr="0017748B">
        <w:rPr>
          <w:sz w:val="28"/>
          <w:szCs w:val="28"/>
        </w:rPr>
        <w:br/>
      </w:r>
      <w:r w:rsidR="009F2C64" w:rsidRPr="0017748B">
        <w:rPr>
          <w:sz w:val="28"/>
          <w:szCs w:val="28"/>
        </w:rPr>
        <w:t>10 марта 2022 г</w:t>
      </w:r>
      <w:r w:rsidR="002F00A2" w:rsidRPr="0017748B">
        <w:rPr>
          <w:sz w:val="28"/>
          <w:szCs w:val="28"/>
        </w:rPr>
        <w:t>ода</w:t>
      </w:r>
      <w:r w:rsidR="009F2C64" w:rsidRPr="0017748B">
        <w:rPr>
          <w:sz w:val="28"/>
          <w:szCs w:val="28"/>
        </w:rPr>
        <w:t xml:space="preserve"> №336 «</w:t>
      </w:r>
      <w:r w:rsidRPr="0017748B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F2C64" w:rsidRPr="0017748B">
        <w:rPr>
          <w:sz w:val="28"/>
          <w:szCs w:val="28"/>
        </w:rPr>
        <w:t>»</w:t>
      </w:r>
      <w:r w:rsidRPr="0017748B">
        <w:rPr>
          <w:spacing w:val="-1"/>
          <w:sz w:val="28"/>
          <w:szCs w:val="28"/>
        </w:rPr>
        <w:t>, плановые</w:t>
      </w:r>
      <w:r w:rsidRPr="009F2C64">
        <w:rPr>
          <w:spacing w:val="-1"/>
          <w:sz w:val="28"/>
          <w:szCs w:val="28"/>
        </w:rPr>
        <w:t xml:space="preserve"> и внеплановые проверки в отношении подконтрольных </w:t>
      </w:r>
      <w:r w:rsidRPr="009F2C64">
        <w:rPr>
          <w:sz w:val="28"/>
          <w:szCs w:val="28"/>
        </w:rPr>
        <w:t>субъектов, относящихся к малому и среднему бизнесу, в 2024 году не проводились.</w:t>
      </w:r>
      <w:proofErr w:type="gramEnd"/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pacing w:val="-1"/>
          <w:sz w:val="28"/>
          <w:szCs w:val="28"/>
        </w:rPr>
        <w:lastRenderedPageBreak/>
        <w:t xml:space="preserve">Вместе с тем, в 2024 году осуществлялись </w:t>
      </w:r>
      <w:r w:rsidRPr="009F2C64">
        <w:rPr>
          <w:sz w:val="28"/>
          <w:szCs w:val="28"/>
        </w:rPr>
        <w:t>выездные обследования на территории Валдайского городского поселения, по результатам которых обеспечено направление предписаний о выявлении нарушений обязательных требований</w:t>
      </w:r>
      <w:r w:rsidRPr="009F2C64">
        <w:rPr>
          <w:spacing w:val="-1"/>
          <w:sz w:val="28"/>
          <w:szCs w:val="28"/>
        </w:rPr>
        <w:t>.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9F2C64">
        <w:rPr>
          <w:sz w:val="28"/>
          <w:szCs w:val="28"/>
        </w:rPr>
        <w:t>на</w:t>
      </w:r>
      <w:proofErr w:type="gramEnd"/>
      <w:r w:rsidRPr="009F2C64">
        <w:rPr>
          <w:sz w:val="28"/>
          <w:szCs w:val="28"/>
        </w:rPr>
        <w:t>:</w:t>
      </w:r>
    </w:p>
    <w:p w:rsidR="00E0138E" w:rsidRPr="009F2C64" w:rsidRDefault="00E0138E" w:rsidP="009F2C64">
      <w:pPr>
        <w:tabs>
          <w:tab w:val="left" w:pos="998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ежемесячный мониторинг и актуализацию перечня нормативных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правовых актов, соблюдение которых оценивается в ходе проверок;</w:t>
      </w:r>
    </w:p>
    <w:p w:rsidR="00E0138E" w:rsidRPr="009F2C64" w:rsidRDefault="00E0138E" w:rsidP="009F2C64">
      <w:pPr>
        <w:tabs>
          <w:tab w:val="left" w:pos="1075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информирование подконтрольных субъектов о необходимости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соблюдать требования нормативных актов в сфере благоустройства;</w:t>
      </w:r>
    </w:p>
    <w:p w:rsidR="00E0138E" w:rsidRPr="009F2C64" w:rsidRDefault="00E0138E" w:rsidP="009F2C64">
      <w:pPr>
        <w:ind w:firstLine="709"/>
        <w:jc w:val="both"/>
        <w:rPr>
          <w:spacing w:val="-1"/>
          <w:sz w:val="28"/>
          <w:szCs w:val="28"/>
        </w:rPr>
      </w:pPr>
      <w:r w:rsidRPr="009F2C64">
        <w:rPr>
          <w:sz w:val="28"/>
          <w:szCs w:val="28"/>
        </w:rPr>
        <w:t xml:space="preserve">информирование о результатах проверок и принятых </w:t>
      </w:r>
      <w:r w:rsidRPr="009F2C64">
        <w:rPr>
          <w:spacing w:val="-1"/>
          <w:sz w:val="28"/>
          <w:szCs w:val="28"/>
        </w:rPr>
        <w:t>контролируемыми лицами мерах по устранению выявленных нарушений;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направление предписаний о выявлении нарушений обязательных требований.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По результатам мероприятий, проведенных в текущем периоде, наиболее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значимыми проблемами являются:</w:t>
      </w:r>
    </w:p>
    <w:p w:rsidR="00E0138E" w:rsidRPr="009F2C64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не сформировано понимание исполнения требований в сфере благоустройства у подконтрольных субъектов;</w:t>
      </w:r>
    </w:p>
    <w:p w:rsidR="00E0138E" w:rsidRPr="0017748B" w:rsidRDefault="00E0138E" w:rsidP="009F2C64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необходимость дополнительного информирования подконтрольных </w:t>
      </w:r>
      <w:r w:rsidRPr="009F2C64">
        <w:rPr>
          <w:spacing w:val="-1"/>
          <w:sz w:val="28"/>
          <w:szCs w:val="28"/>
        </w:rPr>
        <w:t xml:space="preserve">субъектов по вопросам соблюдения требований </w:t>
      </w:r>
      <w:r w:rsidRPr="0017748B">
        <w:rPr>
          <w:spacing w:val="-1"/>
          <w:sz w:val="28"/>
          <w:szCs w:val="28"/>
        </w:rPr>
        <w:t>в сфере благоустройства.</w:t>
      </w:r>
    </w:p>
    <w:p w:rsidR="00E0138E" w:rsidRPr="0017748B" w:rsidRDefault="00E0138E" w:rsidP="009F2C64">
      <w:pPr>
        <w:ind w:firstLine="709"/>
        <w:jc w:val="both"/>
        <w:rPr>
          <w:sz w:val="28"/>
          <w:szCs w:val="28"/>
        </w:rPr>
      </w:pPr>
      <w:proofErr w:type="gramStart"/>
      <w:r w:rsidRPr="0017748B">
        <w:rPr>
          <w:spacing w:val="-1"/>
          <w:sz w:val="28"/>
          <w:szCs w:val="28"/>
        </w:rPr>
        <w:t xml:space="preserve">За истекший период 2024 года в сети </w:t>
      </w:r>
      <w:r w:rsidR="002F00A2" w:rsidRPr="0017748B">
        <w:rPr>
          <w:spacing w:val="-1"/>
          <w:sz w:val="28"/>
          <w:szCs w:val="28"/>
        </w:rPr>
        <w:t>«</w:t>
      </w:r>
      <w:r w:rsidRPr="0017748B">
        <w:rPr>
          <w:spacing w:val="-1"/>
          <w:sz w:val="28"/>
          <w:szCs w:val="28"/>
        </w:rPr>
        <w:t>Интернет</w:t>
      </w:r>
      <w:r w:rsidR="002F00A2" w:rsidRPr="0017748B">
        <w:rPr>
          <w:spacing w:val="-1"/>
          <w:sz w:val="28"/>
          <w:szCs w:val="28"/>
        </w:rPr>
        <w:t>»</w:t>
      </w:r>
      <w:r w:rsidRPr="0017748B">
        <w:rPr>
          <w:spacing w:val="-1"/>
          <w:sz w:val="28"/>
          <w:szCs w:val="28"/>
        </w:rPr>
        <w:t xml:space="preserve"> опубликовано </w:t>
      </w:r>
      <w:r w:rsidR="002F00A2" w:rsidRPr="0017748B">
        <w:rPr>
          <w:spacing w:val="-1"/>
          <w:sz w:val="28"/>
          <w:szCs w:val="28"/>
        </w:rPr>
        <w:br/>
      </w:r>
      <w:r w:rsidRPr="0017748B">
        <w:rPr>
          <w:spacing w:val="-1"/>
          <w:sz w:val="28"/>
          <w:szCs w:val="28"/>
        </w:rPr>
        <w:t xml:space="preserve">4 информационных материала о необходимости соблюдения обязательных требований, установленных Правилами благоустройства и санитарного содержания территории Валдайского городского поселения, проведено </w:t>
      </w:r>
      <w:r w:rsidR="002F00A2" w:rsidRPr="0017748B">
        <w:rPr>
          <w:spacing w:val="-1"/>
          <w:sz w:val="28"/>
          <w:szCs w:val="28"/>
        </w:rPr>
        <w:br/>
      </w:r>
      <w:r w:rsidRPr="0017748B">
        <w:rPr>
          <w:spacing w:val="-1"/>
          <w:sz w:val="28"/>
          <w:szCs w:val="28"/>
        </w:rPr>
        <w:t xml:space="preserve">1 собрание с гражданами, рабочая встреча с Главами сельских поселений и старостами сельских населенных пунктов Валдайского муниципального района, а также </w:t>
      </w:r>
      <w:r w:rsidRPr="0017748B">
        <w:rPr>
          <w:sz w:val="28"/>
          <w:szCs w:val="28"/>
        </w:rPr>
        <w:t>проведена 1 встреча с представителями юридических лиц и индивидуальными предпринимателями, опросы подконтрольных</w:t>
      </w:r>
      <w:proofErr w:type="gramEnd"/>
      <w:r w:rsidRPr="0017748B">
        <w:rPr>
          <w:sz w:val="28"/>
          <w:szCs w:val="28"/>
        </w:rPr>
        <w:t xml:space="preserve"> субъектов в письменном и электронном виде о </w:t>
      </w:r>
      <w:r w:rsidRPr="0017748B">
        <w:rPr>
          <w:spacing w:val="-2"/>
          <w:sz w:val="28"/>
          <w:szCs w:val="28"/>
        </w:rPr>
        <w:t>реализации муниципального контроля в сфере благоустройства не поступали.</w:t>
      </w:r>
    </w:p>
    <w:p w:rsidR="00E0138E" w:rsidRPr="0017748B" w:rsidRDefault="00E0138E" w:rsidP="009F2C64">
      <w:pPr>
        <w:ind w:firstLine="709"/>
        <w:jc w:val="both"/>
        <w:rPr>
          <w:sz w:val="16"/>
          <w:szCs w:val="28"/>
        </w:rPr>
      </w:pPr>
    </w:p>
    <w:p w:rsidR="00E0138E" w:rsidRPr="0017748B" w:rsidRDefault="00E0138E" w:rsidP="009F2C64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17748B">
        <w:rPr>
          <w:b/>
          <w:sz w:val="28"/>
          <w:szCs w:val="28"/>
        </w:rPr>
        <w:t xml:space="preserve">Цели и задачи реализации </w:t>
      </w:r>
      <w:r w:rsidR="00C559FC" w:rsidRPr="0017748B">
        <w:rPr>
          <w:b/>
          <w:sz w:val="28"/>
          <w:szCs w:val="28"/>
        </w:rPr>
        <w:t>Прог</w:t>
      </w:r>
      <w:r w:rsidRPr="0017748B">
        <w:rPr>
          <w:b/>
          <w:sz w:val="28"/>
          <w:szCs w:val="28"/>
        </w:rPr>
        <w:t>раммы профилактики</w:t>
      </w:r>
    </w:p>
    <w:p w:rsidR="00F40DBA" w:rsidRPr="0017748B" w:rsidRDefault="00F40DBA" w:rsidP="002F00A2">
      <w:pPr>
        <w:tabs>
          <w:tab w:val="left" w:pos="1402"/>
        </w:tabs>
        <w:ind w:firstLine="709"/>
        <w:jc w:val="both"/>
        <w:rPr>
          <w:sz w:val="16"/>
          <w:szCs w:val="16"/>
        </w:rPr>
      </w:pPr>
    </w:p>
    <w:p w:rsidR="00E0138E" w:rsidRPr="009F2C64" w:rsidRDefault="00E0138E" w:rsidP="002F00A2">
      <w:pPr>
        <w:tabs>
          <w:tab w:val="left" w:pos="1402"/>
        </w:tabs>
        <w:ind w:firstLine="709"/>
        <w:jc w:val="both"/>
        <w:rPr>
          <w:sz w:val="28"/>
          <w:szCs w:val="28"/>
        </w:rPr>
      </w:pPr>
      <w:r w:rsidRPr="0017748B">
        <w:rPr>
          <w:sz w:val="28"/>
          <w:szCs w:val="28"/>
        </w:rPr>
        <w:t>1. Профилактика рисков причинения вреда (ущерба</w:t>
      </w:r>
      <w:r w:rsidRPr="009F2C64">
        <w:rPr>
          <w:sz w:val="28"/>
          <w:szCs w:val="28"/>
        </w:rPr>
        <w:t>) охраняемым</w:t>
      </w:r>
      <w:r w:rsidRPr="009F2C64">
        <w:rPr>
          <w:sz w:val="28"/>
          <w:szCs w:val="28"/>
        </w:rPr>
        <w:br/>
      </w:r>
      <w:r w:rsidRPr="009F2C64">
        <w:rPr>
          <w:spacing w:val="-1"/>
          <w:sz w:val="28"/>
          <w:szCs w:val="28"/>
        </w:rPr>
        <w:t>законом ценностям направлена на достижение следующих основных целей:</w:t>
      </w:r>
    </w:p>
    <w:p w:rsidR="00E0138E" w:rsidRPr="009F2C64" w:rsidRDefault="00E0138E" w:rsidP="002F00A2">
      <w:pPr>
        <w:widowControl w:val="0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9F2C64">
        <w:rPr>
          <w:spacing w:val="-1"/>
          <w:sz w:val="28"/>
          <w:szCs w:val="28"/>
        </w:rPr>
        <w:t xml:space="preserve">предотвращение рисков причинения вреда охраняемым законом </w:t>
      </w:r>
      <w:r w:rsidRPr="009F2C64">
        <w:rPr>
          <w:sz w:val="28"/>
          <w:szCs w:val="28"/>
        </w:rPr>
        <w:t>ценностям;</w:t>
      </w:r>
    </w:p>
    <w:p w:rsidR="00E0138E" w:rsidRPr="009F2C64" w:rsidRDefault="00E0138E" w:rsidP="002F00A2">
      <w:pPr>
        <w:widowControl w:val="0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 территории Валдайского городского поселения;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138E" w:rsidRPr="009F2C64" w:rsidRDefault="00E0138E" w:rsidP="002F00A2">
      <w:pPr>
        <w:widowControl w:val="0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9F2C64">
        <w:rPr>
          <w:spacing w:val="-1"/>
          <w:sz w:val="28"/>
          <w:szCs w:val="28"/>
        </w:rPr>
        <w:t xml:space="preserve">создание условий для доведения обязательных требований до </w:t>
      </w:r>
      <w:r w:rsidRPr="009F2C64">
        <w:rPr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pacing w:val="-15"/>
          <w:sz w:val="28"/>
          <w:szCs w:val="28"/>
        </w:rPr>
        <w:t>2.</w:t>
      </w:r>
      <w:r w:rsidRPr="009F2C64">
        <w:rPr>
          <w:spacing w:val="-1"/>
          <w:sz w:val="28"/>
          <w:szCs w:val="28"/>
        </w:rPr>
        <w:t xml:space="preserve"> Основными задачами профилактических мероприятий являются:</w:t>
      </w:r>
    </w:p>
    <w:p w:rsidR="00E0138E" w:rsidRPr="009F2C64" w:rsidRDefault="00E0138E" w:rsidP="002F00A2">
      <w:pPr>
        <w:tabs>
          <w:tab w:val="left" w:pos="1258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выявление причин, факторов и условий, способствующих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нарушению обязательных требований, определение способов устранения или</w:t>
      </w:r>
      <w:r w:rsidR="009F2C64">
        <w:rPr>
          <w:spacing w:val="-1"/>
          <w:sz w:val="28"/>
          <w:szCs w:val="28"/>
        </w:rPr>
        <w:t xml:space="preserve"> </w:t>
      </w:r>
      <w:r w:rsidRPr="009F2C64">
        <w:rPr>
          <w:sz w:val="28"/>
          <w:szCs w:val="28"/>
        </w:rPr>
        <w:t>снижения рисков их возникновения;</w:t>
      </w:r>
    </w:p>
    <w:p w:rsidR="00E0138E" w:rsidRPr="009F2C64" w:rsidRDefault="00E0138E" w:rsidP="002F00A2">
      <w:pPr>
        <w:tabs>
          <w:tab w:val="left" w:pos="1118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формирование одинакового понимания обязательных требований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при осуществлении муниципального контроля в сфере благоустройства;</w:t>
      </w:r>
    </w:p>
    <w:p w:rsidR="00E0138E" w:rsidRPr="009F2C64" w:rsidRDefault="00E0138E" w:rsidP="002F00A2">
      <w:pPr>
        <w:tabs>
          <w:tab w:val="left" w:pos="1210"/>
        </w:tabs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укрепление системы профилактики нарушений обязательных</w:t>
      </w:r>
      <w:r w:rsidR="009F2C64">
        <w:rPr>
          <w:sz w:val="28"/>
          <w:szCs w:val="28"/>
        </w:rPr>
        <w:t xml:space="preserve"> </w:t>
      </w:r>
      <w:r w:rsidRPr="009F2C64">
        <w:rPr>
          <w:spacing w:val="-1"/>
          <w:sz w:val="28"/>
          <w:szCs w:val="28"/>
        </w:rPr>
        <w:t>требований путем активизации профилактической деятельности;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138E" w:rsidRPr="009F2C64" w:rsidRDefault="00E0138E" w:rsidP="002F00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2C64">
        <w:rPr>
          <w:spacing w:val="-1"/>
          <w:sz w:val="28"/>
          <w:szCs w:val="28"/>
        </w:rPr>
        <w:t>создание и внедрение мер системы позитивной профилактики;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9F2C64">
        <w:rPr>
          <w:spacing w:val="-1"/>
          <w:sz w:val="28"/>
          <w:szCs w:val="28"/>
        </w:rPr>
        <w:t>обязательных требованиях и необходимых мерах по их исполнению;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0138E" w:rsidRPr="009F2C64" w:rsidRDefault="00E0138E" w:rsidP="002F00A2">
      <w:pPr>
        <w:ind w:firstLine="709"/>
        <w:jc w:val="both"/>
        <w:rPr>
          <w:spacing w:val="-1"/>
          <w:sz w:val="28"/>
          <w:szCs w:val="28"/>
        </w:rPr>
      </w:pPr>
      <w:r w:rsidRPr="009F2C64">
        <w:rPr>
          <w:sz w:val="28"/>
          <w:szCs w:val="28"/>
        </w:rPr>
        <w:t>сниж</w:t>
      </w:r>
      <w:r w:rsidR="002F00A2">
        <w:rPr>
          <w:sz w:val="28"/>
          <w:szCs w:val="28"/>
        </w:rPr>
        <w:t>ение издержек контрольно-</w:t>
      </w:r>
      <w:r w:rsidRPr="009F2C64">
        <w:rPr>
          <w:sz w:val="28"/>
          <w:szCs w:val="28"/>
        </w:rPr>
        <w:t xml:space="preserve">надзорной деятельности и </w:t>
      </w:r>
      <w:r w:rsidRPr="009F2C64">
        <w:rPr>
          <w:spacing w:val="-1"/>
          <w:sz w:val="28"/>
          <w:szCs w:val="28"/>
        </w:rPr>
        <w:t>административной нагрузки на подконтрольные субъекты.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pacing w:val="-1"/>
          <w:sz w:val="28"/>
          <w:szCs w:val="28"/>
        </w:rPr>
        <w:t xml:space="preserve">3. </w:t>
      </w:r>
      <w:r w:rsidRPr="009F2C64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0138E" w:rsidRPr="009F2C64" w:rsidRDefault="00E0138E" w:rsidP="008D2A28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понятности </w:t>
      </w:r>
      <w:r w:rsidR="008D2A28">
        <w:rPr>
          <w:sz w:val="28"/>
          <w:szCs w:val="28"/>
        </w:rPr>
        <w:t>–</w:t>
      </w:r>
      <w:r w:rsidRPr="009F2C64">
        <w:rPr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</w:t>
      </w:r>
      <w:r w:rsidRPr="009F2C64">
        <w:rPr>
          <w:spacing w:val="-1"/>
          <w:sz w:val="28"/>
          <w:szCs w:val="28"/>
        </w:rPr>
        <w:t xml:space="preserve">пояснение, приведение примеров самих обязательных требований, указание </w:t>
      </w:r>
      <w:r w:rsidRPr="009F2C64">
        <w:rPr>
          <w:sz w:val="28"/>
          <w:szCs w:val="28"/>
        </w:rPr>
        <w:t>нормативных правовых актов их содержащих и административных последствий за нарушение обязательных требований);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информационной открытости </w:t>
      </w:r>
      <w:r w:rsidR="002F00A2">
        <w:rPr>
          <w:sz w:val="28"/>
          <w:szCs w:val="28"/>
        </w:rPr>
        <w:t>–</w:t>
      </w:r>
      <w:r w:rsidRPr="009F2C64">
        <w:rPr>
          <w:sz w:val="28"/>
          <w:szCs w:val="28"/>
        </w:rPr>
        <w:t xml:space="preserve"> доступность для подконтрольных </w:t>
      </w:r>
      <w:r w:rsidRPr="009F2C64">
        <w:rPr>
          <w:spacing w:val="-1"/>
          <w:sz w:val="28"/>
          <w:szCs w:val="28"/>
        </w:rPr>
        <w:t xml:space="preserve">субъектов сведений об организации и осуществлении профилактических </w:t>
      </w:r>
      <w:r w:rsidRPr="009F2C64">
        <w:rPr>
          <w:sz w:val="28"/>
          <w:szCs w:val="28"/>
        </w:rPr>
        <w:t>мероприятий (в том числе за сче</w:t>
      </w:r>
      <w:r w:rsidR="002F00A2">
        <w:rPr>
          <w:sz w:val="28"/>
          <w:szCs w:val="28"/>
        </w:rPr>
        <w:t>т использования информационно-</w:t>
      </w:r>
      <w:r w:rsidRPr="009F2C64">
        <w:rPr>
          <w:sz w:val="28"/>
          <w:szCs w:val="28"/>
        </w:rPr>
        <w:t>коммуникационных технологий);</w:t>
      </w:r>
    </w:p>
    <w:p w:rsidR="00E0138E" w:rsidRPr="0017748B" w:rsidRDefault="00E0138E" w:rsidP="002F00A2">
      <w:pPr>
        <w:ind w:firstLine="709"/>
        <w:jc w:val="both"/>
        <w:rPr>
          <w:spacing w:val="-1"/>
          <w:sz w:val="28"/>
          <w:szCs w:val="28"/>
        </w:rPr>
      </w:pPr>
      <w:r w:rsidRPr="009F2C64">
        <w:rPr>
          <w:spacing w:val="-1"/>
          <w:sz w:val="28"/>
          <w:szCs w:val="28"/>
        </w:rPr>
        <w:t xml:space="preserve">вовлеченности </w:t>
      </w:r>
      <w:r w:rsidR="002F00A2">
        <w:rPr>
          <w:spacing w:val="-1"/>
          <w:sz w:val="28"/>
          <w:szCs w:val="28"/>
        </w:rPr>
        <w:t>–</w:t>
      </w:r>
      <w:r w:rsidRPr="009F2C64">
        <w:rPr>
          <w:spacing w:val="-1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9F2C64">
        <w:rPr>
          <w:sz w:val="28"/>
          <w:szCs w:val="28"/>
        </w:rPr>
        <w:t xml:space="preserve">взаимодействия по поводу предмета </w:t>
      </w:r>
      <w:r w:rsidRPr="0017748B">
        <w:rPr>
          <w:sz w:val="28"/>
          <w:szCs w:val="28"/>
        </w:rPr>
        <w:t>профилактических мероприятий, их качества и результативности;</w:t>
      </w:r>
    </w:p>
    <w:p w:rsidR="00E0138E" w:rsidRPr="0017748B" w:rsidRDefault="00E0138E" w:rsidP="002F00A2">
      <w:pPr>
        <w:ind w:firstLine="709"/>
        <w:jc w:val="both"/>
        <w:rPr>
          <w:sz w:val="28"/>
          <w:szCs w:val="28"/>
        </w:rPr>
      </w:pPr>
      <w:r w:rsidRPr="0017748B">
        <w:rPr>
          <w:sz w:val="28"/>
          <w:szCs w:val="28"/>
        </w:rPr>
        <w:t xml:space="preserve">полноты охвата </w:t>
      </w:r>
      <w:r w:rsidR="002F00A2" w:rsidRPr="0017748B">
        <w:rPr>
          <w:sz w:val="28"/>
          <w:szCs w:val="28"/>
        </w:rPr>
        <w:t>–</w:t>
      </w:r>
      <w:r w:rsidRPr="0017748B">
        <w:rPr>
          <w:sz w:val="28"/>
          <w:szCs w:val="28"/>
        </w:rPr>
        <w:t xml:space="preserve"> включение в </w:t>
      </w:r>
      <w:r w:rsidR="008D2A28" w:rsidRPr="0017748B">
        <w:rPr>
          <w:sz w:val="28"/>
          <w:szCs w:val="28"/>
        </w:rPr>
        <w:t xml:space="preserve">Программу </w:t>
      </w:r>
      <w:r w:rsidRPr="0017748B">
        <w:rPr>
          <w:sz w:val="28"/>
          <w:szCs w:val="28"/>
        </w:rPr>
        <w:t xml:space="preserve">профилактических </w:t>
      </w:r>
      <w:r w:rsidRPr="0017748B">
        <w:rPr>
          <w:spacing w:val="-1"/>
          <w:sz w:val="28"/>
          <w:szCs w:val="28"/>
        </w:rPr>
        <w:t>мероприятий максимального числа подконтрольных субъектов;</w:t>
      </w:r>
    </w:p>
    <w:p w:rsidR="00E0138E" w:rsidRPr="0017748B" w:rsidRDefault="00E0138E" w:rsidP="002F00A2">
      <w:pPr>
        <w:ind w:firstLine="709"/>
        <w:jc w:val="both"/>
        <w:rPr>
          <w:sz w:val="28"/>
          <w:szCs w:val="28"/>
        </w:rPr>
      </w:pPr>
      <w:r w:rsidRPr="0017748B">
        <w:rPr>
          <w:sz w:val="28"/>
          <w:szCs w:val="28"/>
        </w:rPr>
        <w:lastRenderedPageBreak/>
        <w:t xml:space="preserve">обязательности </w:t>
      </w:r>
      <w:r w:rsidR="002F00A2" w:rsidRPr="0017748B">
        <w:rPr>
          <w:sz w:val="28"/>
          <w:szCs w:val="28"/>
        </w:rPr>
        <w:t>–</w:t>
      </w:r>
      <w:r w:rsidRPr="0017748B">
        <w:rPr>
          <w:sz w:val="28"/>
          <w:szCs w:val="28"/>
        </w:rPr>
        <w:t xml:space="preserve"> обязательное проведение профилактических мероприятий на регулярной и системной основе;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17748B">
        <w:rPr>
          <w:sz w:val="28"/>
          <w:szCs w:val="28"/>
        </w:rPr>
        <w:t xml:space="preserve">актуальности </w:t>
      </w:r>
      <w:r w:rsidR="002F00A2" w:rsidRPr="0017748B">
        <w:rPr>
          <w:sz w:val="28"/>
          <w:szCs w:val="28"/>
        </w:rPr>
        <w:t>–</w:t>
      </w:r>
      <w:r w:rsidRPr="0017748B">
        <w:rPr>
          <w:sz w:val="28"/>
          <w:szCs w:val="28"/>
        </w:rPr>
        <w:t xml:space="preserve"> регулярный анализ и обновление </w:t>
      </w:r>
      <w:r w:rsidR="00592814" w:rsidRPr="0017748B">
        <w:rPr>
          <w:sz w:val="28"/>
          <w:szCs w:val="28"/>
        </w:rPr>
        <w:t>Програ</w:t>
      </w:r>
      <w:r w:rsidRPr="0017748B">
        <w:rPr>
          <w:sz w:val="28"/>
          <w:szCs w:val="28"/>
        </w:rPr>
        <w:t>ммы профилактических мероприятий, использование актуальных достижений науки и технологий при их проведении;</w:t>
      </w:r>
    </w:p>
    <w:p w:rsidR="00E0138E" w:rsidRPr="009F2C64" w:rsidRDefault="00E0138E" w:rsidP="002F00A2">
      <w:pPr>
        <w:ind w:firstLine="709"/>
        <w:jc w:val="both"/>
        <w:rPr>
          <w:sz w:val="28"/>
          <w:szCs w:val="28"/>
        </w:rPr>
      </w:pPr>
      <w:r w:rsidRPr="009F2C64">
        <w:rPr>
          <w:sz w:val="28"/>
          <w:szCs w:val="28"/>
        </w:rPr>
        <w:t xml:space="preserve">релевантности </w:t>
      </w:r>
      <w:r w:rsidR="002F00A2">
        <w:rPr>
          <w:sz w:val="28"/>
          <w:szCs w:val="28"/>
        </w:rPr>
        <w:t>–</w:t>
      </w:r>
      <w:r w:rsidRPr="009F2C64">
        <w:rPr>
          <w:sz w:val="28"/>
          <w:szCs w:val="28"/>
        </w:rPr>
        <w:t xml:space="preserve"> выбор набора видов и форм профилактических </w:t>
      </w:r>
      <w:r w:rsidRPr="009F2C64">
        <w:rPr>
          <w:spacing w:val="-1"/>
          <w:sz w:val="28"/>
          <w:szCs w:val="28"/>
        </w:rPr>
        <w:t>мероприятий, учитывающий особенности подконтрольных субъектов.</w:t>
      </w:r>
    </w:p>
    <w:p w:rsidR="00E0138E" w:rsidRPr="00EA5855" w:rsidRDefault="00E0138E" w:rsidP="009F2C64">
      <w:pPr>
        <w:ind w:firstLine="709"/>
        <w:jc w:val="both"/>
        <w:rPr>
          <w:sz w:val="24"/>
          <w:szCs w:val="28"/>
        </w:rPr>
      </w:pPr>
    </w:p>
    <w:p w:rsidR="009F2C64" w:rsidRDefault="00E0138E" w:rsidP="009F2C64">
      <w:pPr>
        <w:pStyle w:val="af9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9F2C64">
        <w:rPr>
          <w:b/>
          <w:sz w:val="28"/>
          <w:szCs w:val="28"/>
        </w:rPr>
        <w:t xml:space="preserve">Перечень профилактических мероприятий, </w:t>
      </w:r>
    </w:p>
    <w:p w:rsidR="00E0138E" w:rsidRPr="009F2C64" w:rsidRDefault="00E0138E" w:rsidP="009F2C64">
      <w:pPr>
        <w:pStyle w:val="af9"/>
        <w:ind w:left="0"/>
        <w:jc w:val="center"/>
        <w:rPr>
          <w:b/>
          <w:sz w:val="28"/>
          <w:szCs w:val="28"/>
        </w:rPr>
      </w:pPr>
      <w:r w:rsidRPr="009F2C64">
        <w:rPr>
          <w:b/>
          <w:sz w:val="28"/>
          <w:szCs w:val="28"/>
        </w:rPr>
        <w:t>сроки (периодичность) их проведения</w:t>
      </w:r>
    </w:p>
    <w:p w:rsidR="00E0138E" w:rsidRPr="009F2C64" w:rsidRDefault="00E0138E" w:rsidP="009F2C64">
      <w:pPr>
        <w:pStyle w:val="af9"/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6"/>
        <w:gridCol w:w="2283"/>
        <w:gridCol w:w="2450"/>
        <w:gridCol w:w="2555"/>
      </w:tblGrid>
      <w:tr w:rsidR="00E0138E" w:rsidRPr="004C68D4" w:rsidTr="00425866">
        <w:trPr>
          <w:trHeight w:val="20"/>
        </w:trPr>
        <w:tc>
          <w:tcPr>
            <w:tcW w:w="2076" w:type="dxa"/>
            <w:vAlign w:val="center"/>
          </w:tcPr>
          <w:p w:rsidR="00E0138E" w:rsidRPr="004C68D4" w:rsidRDefault="00E0138E" w:rsidP="002F00A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C68D4">
              <w:rPr>
                <w:b/>
                <w:sz w:val="24"/>
                <w:szCs w:val="24"/>
              </w:rPr>
              <w:t>Виды</w:t>
            </w:r>
            <w:r w:rsidR="009F2C64" w:rsidRPr="004C68D4">
              <w:rPr>
                <w:b/>
                <w:sz w:val="24"/>
                <w:szCs w:val="24"/>
              </w:rPr>
              <w:t xml:space="preserve"> </w:t>
            </w:r>
            <w:r w:rsidRPr="004C68D4">
              <w:rPr>
                <w:b/>
                <w:spacing w:val="-4"/>
                <w:sz w:val="24"/>
                <w:szCs w:val="24"/>
              </w:rPr>
              <w:t>профилактических</w:t>
            </w:r>
            <w:r w:rsidR="009F2C64" w:rsidRPr="004C68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мероприятий*</w:t>
            </w:r>
          </w:p>
        </w:tc>
        <w:tc>
          <w:tcPr>
            <w:tcW w:w="2283" w:type="dxa"/>
            <w:vAlign w:val="center"/>
          </w:tcPr>
          <w:p w:rsidR="00E0138E" w:rsidRPr="004C68D4" w:rsidRDefault="00E0138E" w:rsidP="002F00A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C68D4">
              <w:rPr>
                <w:b/>
                <w:spacing w:val="-3"/>
                <w:sz w:val="24"/>
                <w:szCs w:val="24"/>
              </w:rPr>
              <w:t>Ответственный</w:t>
            </w:r>
            <w:r w:rsidR="009F2C64" w:rsidRPr="004C68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исполнитель</w:t>
            </w:r>
            <w:r w:rsidR="009F2C64" w:rsidRPr="004C68D4">
              <w:rPr>
                <w:b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(структурное</w:t>
            </w:r>
            <w:r w:rsidR="009F2C64" w:rsidRPr="004C68D4">
              <w:rPr>
                <w:b/>
                <w:sz w:val="24"/>
                <w:szCs w:val="24"/>
              </w:rPr>
              <w:t xml:space="preserve"> </w:t>
            </w:r>
            <w:r w:rsidRPr="004C68D4">
              <w:rPr>
                <w:b/>
                <w:spacing w:val="-4"/>
                <w:sz w:val="24"/>
                <w:szCs w:val="24"/>
              </w:rPr>
              <w:t>подразделение и</w:t>
            </w:r>
            <w:r w:rsidR="009F2C64" w:rsidRPr="004C68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/или</w:t>
            </w:r>
            <w:r w:rsidR="009F2C64" w:rsidRPr="004C68D4">
              <w:rPr>
                <w:b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должностные</w:t>
            </w:r>
            <w:r w:rsidR="009F2C64" w:rsidRPr="004C68D4">
              <w:rPr>
                <w:b/>
                <w:sz w:val="24"/>
                <w:szCs w:val="24"/>
              </w:rPr>
              <w:t xml:space="preserve"> </w:t>
            </w:r>
            <w:r w:rsidRPr="004C68D4">
              <w:rPr>
                <w:b/>
                <w:sz w:val="24"/>
                <w:szCs w:val="24"/>
              </w:rPr>
              <w:t>лица)</w:t>
            </w:r>
          </w:p>
        </w:tc>
        <w:tc>
          <w:tcPr>
            <w:tcW w:w="2450" w:type="dxa"/>
            <w:vAlign w:val="center"/>
          </w:tcPr>
          <w:p w:rsidR="00E0138E" w:rsidRPr="004C68D4" w:rsidRDefault="00E0138E" w:rsidP="002F00A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C68D4">
              <w:rPr>
                <w:b/>
                <w:spacing w:val="-4"/>
                <w:sz w:val="24"/>
                <w:szCs w:val="24"/>
              </w:rPr>
              <w:t xml:space="preserve">Периодичность </w:t>
            </w:r>
            <w:r w:rsidRPr="004C68D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  <w:vAlign w:val="center"/>
          </w:tcPr>
          <w:p w:rsidR="00E0138E" w:rsidRPr="004C68D4" w:rsidRDefault="00E0138E" w:rsidP="002F00A2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C68D4">
              <w:rPr>
                <w:b/>
                <w:spacing w:val="-4"/>
                <w:sz w:val="24"/>
                <w:szCs w:val="24"/>
              </w:rPr>
              <w:t xml:space="preserve">Способы проведения </w:t>
            </w:r>
            <w:r w:rsidRPr="004C68D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0138E" w:rsidRPr="004C68D4" w:rsidTr="00425866">
        <w:trPr>
          <w:trHeight w:val="20"/>
        </w:trPr>
        <w:tc>
          <w:tcPr>
            <w:tcW w:w="2076" w:type="dxa"/>
          </w:tcPr>
          <w:p w:rsidR="00E0138E" w:rsidRPr="0017748B" w:rsidRDefault="00E0138E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283" w:type="dxa"/>
          </w:tcPr>
          <w:p w:rsidR="00E0138E" w:rsidRPr="0017748B" w:rsidRDefault="002F00A2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отдел по муниципальному контролю</w:t>
            </w:r>
          </w:p>
        </w:tc>
        <w:tc>
          <w:tcPr>
            <w:tcW w:w="2450" w:type="dxa"/>
          </w:tcPr>
          <w:p w:rsidR="00E0138E" w:rsidRPr="0017748B" w:rsidRDefault="002F00A2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555" w:type="dxa"/>
          </w:tcPr>
          <w:p w:rsidR="00E0138E" w:rsidRPr="0017748B" w:rsidRDefault="002F00A2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посре</w:t>
            </w:r>
            <w:r w:rsidR="00E0138E" w:rsidRPr="0017748B">
              <w:rPr>
                <w:sz w:val="24"/>
                <w:szCs w:val="24"/>
              </w:rPr>
              <w:t xml:space="preserve">дством размещения соответствующих сведений на </w:t>
            </w:r>
            <w:r w:rsidR="00E0138E" w:rsidRPr="0017748B">
              <w:rPr>
                <w:spacing w:val="-3"/>
                <w:sz w:val="24"/>
                <w:szCs w:val="24"/>
              </w:rPr>
              <w:t xml:space="preserve">официальном сайте в </w:t>
            </w:r>
            <w:r w:rsidR="00E0138E" w:rsidRPr="0017748B">
              <w:rPr>
                <w:sz w:val="24"/>
                <w:szCs w:val="24"/>
              </w:rPr>
              <w:t>сети «Интернет»</w:t>
            </w:r>
          </w:p>
        </w:tc>
      </w:tr>
      <w:tr w:rsidR="002F00A2" w:rsidRPr="004C68D4" w:rsidTr="00425866">
        <w:trPr>
          <w:trHeight w:val="20"/>
        </w:trPr>
        <w:tc>
          <w:tcPr>
            <w:tcW w:w="2076" w:type="dxa"/>
          </w:tcPr>
          <w:p w:rsidR="002F00A2" w:rsidRPr="0017748B" w:rsidRDefault="002F00A2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83" w:type="dxa"/>
          </w:tcPr>
          <w:p w:rsidR="002F00A2" w:rsidRPr="0017748B" w:rsidRDefault="002F00A2" w:rsidP="004C68D4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отдел по муниципальному контролю</w:t>
            </w:r>
          </w:p>
        </w:tc>
        <w:tc>
          <w:tcPr>
            <w:tcW w:w="2450" w:type="dxa"/>
          </w:tcPr>
          <w:p w:rsidR="002F00A2" w:rsidRPr="0017748B" w:rsidRDefault="002F00A2" w:rsidP="002F00A2">
            <w:pPr>
              <w:widowControl w:val="0"/>
              <w:rPr>
                <w:spacing w:val="-2"/>
                <w:sz w:val="24"/>
                <w:szCs w:val="28"/>
              </w:rPr>
            </w:pPr>
            <w:r w:rsidRPr="0017748B">
              <w:rPr>
                <w:spacing w:val="-4"/>
                <w:sz w:val="24"/>
                <w:szCs w:val="24"/>
              </w:rPr>
              <w:t xml:space="preserve">не позднее 30 дней </w:t>
            </w:r>
            <w:r w:rsidRPr="0017748B">
              <w:rPr>
                <w:spacing w:val="-2"/>
                <w:sz w:val="24"/>
                <w:szCs w:val="24"/>
              </w:rPr>
              <w:t xml:space="preserve">со дня получения </w:t>
            </w:r>
            <w:r w:rsidRPr="0017748B">
              <w:rPr>
                <w:sz w:val="24"/>
                <w:szCs w:val="24"/>
              </w:rPr>
              <w:t xml:space="preserve">сведений, </w:t>
            </w:r>
            <w:r w:rsidRPr="0017748B">
              <w:rPr>
                <w:spacing w:val="-1"/>
                <w:sz w:val="24"/>
                <w:szCs w:val="24"/>
              </w:rPr>
              <w:t xml:space="preserve">указанных в части </w:t>
            </w:r>
            <w:r w:rsidRPr="0017748B">
              <w:rPr>
                <w:sz w:val="24"/>
                <w:szCs w:val="28"/>
              </w:rPr>
              <w:t xml:space="preserve">1 статьи 49 Федерального закона «О </w:t>
            </w:r>
            <w:proofErr w:type="gramStart"/>
            <w:r w:rsidRPr="0017748B">
              <w:rPr>
                <w:spacing w:val="-2"/>
                <w:sz w:val="24"/>
                <w:szCs w:val="28"/>
              </w:rPr>
              <w:t>государственном</w:t>
            </w:r>
            <w:proofErr w:type="gramEnd"/>
            <w:r w:rsidRPr="0017748B">
              <w:rPr>
                <w:spacing w:val="-2"/>
                <w:sz w:val="24"/>
                <w:szCs w:val="28"/>
              </w:rPr>
              <w:t xml:space="preserve"> </w:t>
            </w:r>
          </w:p>
          <w:p w:rsidR="002F00A2" w:rsidRPr="0017748B" w:rsidRDefault="002F00A2" w:rsidP="002F00A2">
            <w:pPr>
              <w:widowControl w:val="0"/>
              <w:rPr>
                <w:sz w:val="24"/>
                <w:szCs w:val="24"/>
              </w:rPr>
            </w:pPr>
            <w:proofErr w:type="gramStart"/>
            <w:r w:rsidRPr="0017748B">
              <w:rPr>
                <w:spacing w:val="-4"/>
                <w:sz w:val="24"/>
                <w:szCs w:val="28"/>
              </w:rPr>
              <w:t>контроле</w:t>
            </w:r>
            <w:proofErr w:type="gramEnd"/>
            <w:r w:rsidRPr="0017748B">
              <w:rPr>
                <w:spacing w:val="-4"/>
                <w:sz w:val="24"/>
                <w:szCs w:val="28"/>
              </w:rPr>
              <w:t xml:space="preserve"> (надзоре) </w:t>
            </w:r>
            <w:r w:rsidRPr="0017748B">
              <w:rPr>
                <w:spacing w:val="-2"/>
                <w:sz w:val="24"/>
                <w:szCs w:val="28"/>
              </w:rPr>
              <w:t xml:space="preserve">и муниципальном </w:t>
            </w:r>
            <w:r w:rsidRPr="0017748B">
              <w:rPr>
                <w:sz w:val="24"/>
                <w:szCs w:val="28"/>
              </w:rPr>
              <w:t>контроле в Российской Федерации»</w:t>
            </w:r>
          </w:p>
        </w:tc>
        <w:tc>
          <w:tcPr>
            <w:tcW w:w="2555" w:type="dxa"/>
          </w:tcPr>
          <w:p w:rsidR="002F00A2" w:rsidRPr="0017748B" w:rsidRDefault="002F00A2" w:rsidP="002F00A2">
            <w:pPr>
              <w:widowControl w:val="0"/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 xml:space="preserve">посредством объявления </w:t>
            </w:r>
            <w:r w:rsidRPr="0017748B">
              <w:rPr>
                <w:spacing w:val="-4"/>
                <w:sz w:val="24"/>
                <w:szCs w:val="24"/>
              </w:rPr>
              <w:t xml:space="preserve">контролируемому </w:t>
            </w:r>
            <w:r w:rsidRPr="0017748B">
              <w:rPr>
                <w:sz w:val="24"/>
                <w:szCs w:val="24"/>
              </w:rPr>
              <w:t xml:space="preserve">лицу </w:t>
            </w:r>
            <w:r w:rsidRPr="0017748B">
              <w:rPr>
                <w:sz w:val="24"/>
                <w:szCs w:val="28"/>
              </w:rPr>
              <w:t xml:space="preserve">предостережения </w:t>
            </w:r>
            <w:r w:rsidRPr="0017748B">
              <w:rPr>
                <w:spacing w:val="-3"/>
                <w:sz w:val="24"/>
                <w:szCs w:val="28"/>
              </w:rPr>
              <w:t xml:space="preserve">о недопустимости </w:t>
            </w:r>
            <w:r w:rsidRPr="0017748B">
              <w:rPr>
                <w:sz w:val="24"/>
                <w:szCs w:val="28"/>
              </w:rPr>
              <w:t>нарушения обязательных требований</w:t>
            </w:r>
          </w:p>
        </w:tc>
      </w:tr>
      <w:tr w:rsidR="00D743E9" w:rsidRPr="004C68D4" w:rsidTr="00425866">
        <w:trPr>
          <w:trHeight w:val="20"/>
        </w:trPr>
        <w:tc>
          <w:tcPr>
            <w:tcW w:w="2076" w:type="dxa"/>
          </w:tcPr>
          <w:p w:rsidR="00D743E9" w:rsidRPr="0017748B" w:rsidRDefault="00D743E9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pacing w:val="-3"/>
                <w:sz w:val="24"/>
                <w:szCs w:val="28"/>
              </w:rPr>
              <w:t>Консультирование</w:t>
            </w:r>
          </w:p>
        </w:tc>
        <w:tc>
          <w:tcPr>
            <w:tcW w:w="2283" w:type="dxa"/>
          </w:tcPr>
          <w:p w:rsidR="00D743E9" w:rsidRPr="0017748B" w:rsidRDefault="002F00A2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z w:val="24"/>
                <w:szCs w:val="28"/>
              </w:rPr>
              <w:t>отдел по муниципальному контролю</w:t>
            </w:r>
          </w:p>
        </w:tc>
        <w:tc>
          <w:tcPr>
            <w:tcW w:w="2450" w:type="dxa"/>
          </w:tcPr>
          <w:p w:rsidR="00D743E9" w:rsidRPr="0017748B" w:rsidRDefault="002F00A2" w:rsidP="002F00A2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pacing w:val="-2"/>
                <w:sz w:val="24"/>
                <w:szCs w:val="28"/>
              </w:rPr>
              <w:t xml:space="preserve">по обращениям </w:t>
            </w:r>
            <w:r w:rsidRPr="0017748B">
              <w:rPr>
                <w:spacing w:val="-3"/>
                <w:sz w:val="24"/>
                <w:szCs w:val="28"/>
              </w:rPr>
              <w:t xml:space="preserve">контролируемых </w:t>
            </w:r>
            <w:r w:rsidRPr="0017748B">
              <w:rPr>
                <w:sz w:val="24"/>
                <w:szCs w:val="28"/>
              </w:rPr>
              <w:t xml:space="preserve">лиц и их </w:t>
            </w:r>
            <w:r w:rsidRPr="0017748B">
              <w:rPr>
                <w:spacing w:val="-3"/>
                <w:sz w:val="24"/>
                <w:szCs w:val="28"/>
              </w:rPr>
              <w:t xml:space="preserve">уполномоченных </w:t>
            </w:r>
            <w:r w:rsidRPr="0017748B">
              <w:rPr>
                <w:spacing w:val="-1"/>
                <w:sz w:val="24"/>
                <w:szCs w:val="28"/>
              </w:rPr>
              <w:t>представителей</w:t>
            </w:r>
          </w:p>
        </w:tc>
        <w:tc>
          <w:tcPr>
            <w:tcW w:w="2555" w:type="dxa"/>
          </w:tcPr>
          <w:p w:rsidR="00D743E9" w:rsidRPr="0017748B" w:rsidRDefault="002F00A2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z w:val="24"/>
                <w:szCs w:val="28"/>
              </w:rPr>
              <w:t>при л</w:t>
            </w:r>
            <w:r w:rsidR="00D743E9" w:rsidRPr="0017748B">
              <w:rPr>
                <w:sz w:val="24"/>
                <w:szCs w:val="28"/>
              </w:rPr>
              <w:t>ичном обращении,</w:t>
            </w:r>
          </w:p>
          <w:p w:rsidR="00D743E9" w:rsidRPr="0017748B" w:rsidRDefault="00D743E9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z w:val="24"/>
                <w:szCs w:val="28"/>
              </w:rPr>
              <w:t xml:space="preserve">посредством </w:t>
            </w:r>
            <w:r w:rsidRPr="0017748B">
              <w:rPr>
                <w:spacing w:val="-1"/>
                <w:sz w:val="24"/>
                <w:szCs w:val="28"/>
              </w:rPr>
              <w:t xml:space="preserve">телефонной связи, </w:t>
            </w:r>
            <w:r w:rsidRPr="0017748B">
              <w:rPr>
                <w:spacing w:val="-4"/>
                <w:sz w:val="24"/>
                <w:szCs w:val="28"/>
              </w:rPr>
              <w:t xml:space="preserve">электронной почты, </w:t>
            </w:r>
            <w:r w:rsidRPr="0017748B">
              <w:rPr>
                <w:spacing w:val="-2"/>
                <w:sz w:val="24"/>
                <w:szCs w:val="28"/>
              </w:rPr>
              <w:t>видео-конференц-</w:t>
            </w:r>
          </w:p>
          <w:p w:rsidR="00D743E9" w:rsidRPr="0017748B" w:rsidRDefault="00D743E9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z w:val="24"/>
                <w:szCs w:val="28"/>
              </w:rPr>
              <w:t xml:space="preserve">связи, при проведении публичных </w:t>
            </w:r>
            <w:r w:rsidRPr="0017748B">
              <w:rPr>
                <w:spacing w:val="-1"/>
                <w:sz w:val="24"/>
                <w:szCs w:val="28"/>
              </w:rPr>
              <w:t xml:space="preserve">профилактических </w:t>
            </w:r>
            <w:r w:rsidRPr="0017748B">
              <w:rPr>
                <w:sz w:val="24"/>
                <w:szCs w:val="28"/>
              </w:rPr>
              <w:t>мероприятий</w:t>
            </w:r>
          </w:p>
        </w:tc>
      </w:tr>
      <w:tr w:rsidR="00D743E9" w:rsidRPr="004C68D4" w:rsidTr="00425866">
        <w:trPr>
          <w:trHeight w:val="20"/>
        </w:trPr>
        <w:tc>
          <w:tcPr>
            <w:tcW w:w="2076" w:type="dxa"/>
          </w:tcPr>
          <w:p w:rsidR="00D743E9" w:rsidRPr="0017748B" w:rsidRDefault="00D743E9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pacing w:val="-3"/>
                <w:sz w:val="24"/>
                <w:szCs w:val="28"/>
              </w:rPr>
              <w:t xml:space="preserve">Профилактический </w:t>
            </w:r>
            <w:r w:rsidRPr="0017748B">
              <w:rPr>
                <w:sz w:val="24"/>
                <w:szCs w:val="28"/>
              </w:rPr>
              <w:t>визит</w:t>
            </w:r>
          </w:p>
        </w:tc>
        <w:tc>
          <w:tcPr>
            <w:tcW w:w="2283" w:type="dxa"/>
          </w:tcPr>
          <w:p w:rsidR="00D743E9" w:rsidRPr="0017748B" w:rsidRDefault="002F00A2" w:rsidP="004C68D4">
            <w:pPr>
              <w:widowControl w:val="0"/>
              <w:rPr>
                <w:sz w:val="24"/>
                <w:szCs w:val="28"/>
              </w:rPr>
            </w:pPr>
            <w:r w:rsidRPr="0017748B">
              <w:rPr>
                <w:sz w:val="24"/>
                <w:szCs w:val="28"/>
              </w:rPr>
              <w:t>отд</w:t>
            </w:r>
            <w:r w:rsidR="00D743E9" w:rsidRPr="0017748B">
              <w:rPr>
                <w:sz w:val="24"/>
                <w:szCs w:val="28"/>
              </w:rPr>
              <w:t>ел по муниципальному контролю</w:t>
            </w:r>
          </w:p>
        </w:tc>
        <w:tc>
          <w:tcPr>
            <w:tcW w:w="2450" w:type="dxa"/>
          </w:tcPr>
          <w:p w:rsidR="00D743E9" w:rsidRPr="004C68D4" w:rsidRDefault="00D743E9" w:rsidP="002F00A2">
            <w:pPr>
              <w:widowControl w:val="0"/>
              <w:rPr>
                <w:sz w:val="24"/>
                <w:szCs w:val="28"/>
              </w:rPr>
            </w:pPr>
            <w:r w:rsidRPr="004C68D4">
              <w:rPr>
                <w:sz w:val="24"/>
                <w:szCs w:val="28"/>
              </w:rPr>
              <w:t>по мере</w:t>
            </w:r>
            <w:r w:rsidR="002F00A2">
              <w:rPr>
                <w:sz w:val="24"/>
                <w:szCs w:val="28"/>
              </w:rPr>
              <w:t xml:space="preserve"> </w:t>
            </w:r>
            <w:r w:rsidRPr="004C68D4">
              <w:rPr>
                <w:spacing w:val="-4"/>
                <w:sz w:val="24"/>
                <w:szCs w:val="28"/>
              </w:rPr>
              <w:t>необходимости</w:t>
            </w:r>
          </w:p>
        </w:tc>
        <w:tc>
          <w:tcPr>
            <w:tcW w:w="2555" w:type="dxa"/>
          </w:tcPr>
          <w:p w:rsidR="00D743E9" w:rsidRPr="004C68D4" w:rsidRDefault="00D743E9" w:rsidP="004C68D4">
            <w:pPr>
              <w:widowControl w:val="0"/>
              <w:rPr>
                <w:sz w:val="24"/>
                <w:szCs w:val="28"/>
              </w:rPr>
            </w:pPr>
            <w:r w:rsidRPr="004C68D4">
              <w:rPr>
                <w:sz w:val="24"/>
                <w:szCs w:val="28"/>
              </w:rPr>
              <w:t xml:space="preserve">в форме </w:t>
            </w:r>
            <w:r w:rsidRPr="004C68D4">
              <w:rPr>
                <w:spacing w:val="-1"/>
                <w:sz w:val="24"/>
                <w:szCs w:val="28"/>
              </w:rPr>
              <w:t xml:space="preserve">профилактической </w:t>
            </w:r>
            <w:r w:rsidRPr="004C68D4">
              <w:rPr>
                <w:sz w:val="24"/>
                <w:szCs w:val="28"/>
              </w:rPr>
              <w:t xml:space="preserve">беседы по месту осуществления деятельности контролируемого лица либо путем </w:t>
            </w:r>
            <w:r w:rsidRPr="004C68D4">
              <w:rPr>
                <w:spacing w:val="-3"/>
                <w:sz w:val="24"/>
                <w:szCs w:val="28"/>
              </w:rPr>
              <w:t xml:space="preserve">использования видео - </w:t>
            </w:r>
            <w:proofErr w:type="gramStart"/>
            <w:r w:rsidRPr="004C68D4">
              <w:rPr>
                <w:sz w:val="24"/>
                <w:szCs w:val="28"/>
              </w:rPr>
              <w:t>конференц - связи</w:t>
            </w:r>
            <w:proofErr w:type="gramEnd"/>
          </w:p>
        </w:tc>
      </w:tr>
    </w:tbl>
    <w:p w:rsidR="00D743E9" w:rsidRPr="002F00A2" w:rsidRDefault="00D743E9" w:rsidP="002F00A2">
      <w:pPr>
        <w:pStyle w:val="af9"/>
        <w:ind w:left="0" w:firstLine="709"/>
        <w:jc w:val="right"/>
        <w:rPr>
          <w:sz w:val="28"/>
          <w:szCs w:val="28"/>
        </w:rPr>
      </w:pPr>
    </w:p>
    <w:p w:rsidR="00D743E9" w:rsidRPr="002F00A2" w:rsidRDefault="00D743E9" w:rsidP="002F00A2">
      <w:pPr>
        <w:pStyle w:val="af9"/>
        <w:ind w:left="0" w:firstLine="709"/>
        <w:jc w:val="right"/>
        <w:rPr>
          <w:sz w:val="28"/>
          <w:szCs w:val="28"/>
        </w:rPr>
      </w:pPr>
    </w:p>
    <w:p w:rsidR="00D743E9" w:rsidRDefault="00E0138E" w:rsidP="00EA5855">
      <w:pPr>
        <w:pStyle w:val="af9"/>
        <w:numPr>
          <w:ilvl w:val="0"/>
          <w:numId w:val="15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9F2C64">
        <w:rPr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E0138E" w:rsidRPr="009F2C64" w:rsidRDefault="00E0138E" w:rsidP="00EA5855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9F2C64">
        <w:rPr>
          <w:b/>
          <w:color w:val="000000"/>
          <w:sz w:val="28"/>
          <w:szCs w:val="28"/>
        </w:rPr>
        <w:t>программы профилактики</w:t>
      </w:r>
    </w:p>
    <w:p w:rsidR="00E0138E" w:rsidRPr="002F00A2" w:rsidRDefault="00E0138E" w:rsidP="00EA585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6015"/>
        <w:gridCol w:w="1625"/>
        <w:gridCol w:w="1325"/>
      </w:tblGrid>
      <w:tr w:rsidR="00E0138E" w:rsidRPr="00115E8E" w:rsidTr="00115E8E">
        <w:trPr>
          <w:trHeight w:val="20"/>
        </w:trPr>
        <w:tc>
          <w:tcPr>
            <w:tcW w:w="0" w:type="auto"/>
            <w:vAlign w:val="center"/>
          </w:tcPr>
          <w:p w:rsidR="00E0138E" w:rsidRPr="00115E8E" w:rsidRDefault="00E0138E" w:rsidP="00115E8E">
            <w:pPr>
              <w:spacing w:line="240" w:lineRule="exact"/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115E8E">
              <w:rPr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115E8E">
              <w:rPr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E0138E" w:rsidRPr="00115E8E" w:rsidRDefault="00E0138E" w:rsidP="00115E8E">
            <w:pPr>
              <w:spacing w:line="240" w:lineRule="exact"/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b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E0138E" w:rsidRPr="00115E8E" w:rsidRDefault="00E0138E" w:rsidP="00115E8E">
            <w:pPr>
              <w:spacing w:line="240" w:lineRule="exact"/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b/>
                <w:color w:val="000000"/>
                <w:sz w:val="24"/>
                <w:szCs w:val="28"/>
              </w:rPr>
              <w:t>2024 год</w:t>
            </w:r>
          </w:p>
          <w:p w:rsidR="00E0138E" w:rsidRPr="00115E8E" w:rsidRDefault="00E0138E" w:rsidP="00115E8E">
            <w:pPr>
              <w:spacing w:line="240" w:lineRule="exact"/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(базовый абсолютный показатель)</w:t>
            </w:r>
          </w:p>
        </w:tc>
        <w:tc>
          <w:tcPr>
            <w:tcW w:w="0" w:type="auto"/>
            <w:vAlign w:val="center"/>
          </w:tcPr>
          <w:p w:rsidR="00E0138E" w:rsidRPr="00115E8E" w:rsidRDefault="00E0138E" w:rsidP="00115E8E">
            <w:pPr>
              <w:spacing w:line="240" w:lineRule="exact"/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b/>
                <w:color w:val="000000"/>
                <w:sz w:val="24"/>
                <w:szCs w:val="28"/>
              </w:rPr>
              <w:t xml:space="preserve">Целевое значение 2025 год, </w:t>
            </w:r>
            <w:r w:rsidRPr="00115E8E">
              <w:rPr>
                <w:color w:val="000000"/>
                <w:sz w:val="24"/>
                <w:szCs w:val="28"/>
              </w:rPr>
              <w:t>%</w:t>
            </w:r>
          </w:p>
        </w:tc>
      </w:tr>
      <w:tr w:rsidR="00E0138E" w:rsidRPr="00115E8E" w:rsidTr="00115E8E">
        <w:trPr>
          <w:trHeight w:val="20"/>
        </w:trPr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</w:t>
            </w:r>
            <w:r w:rsidRPr="00115E8E">
              <w:rPr>
                <w:b/>
                <w:color w:val="000000"/>
                <w:sz w:val="24"/>
                <w:szCs w:val="28"/>
              </w:rPr>
              <w:t>.</w:t>
            </w:r>
          </w:p>
        </w:tc>
        <w:tc>
          <w:tcPr>
            <w:tcW w:w="0" w:type="auto"/>
          </w:tcPr>
          <w:p w:rsidR="00E0138E" w:rsidRPr="00115E8E" w:rsidRDefault="00E0138E" w:rsidP="002F00A2">
            <w:pPr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70%</w:t>
            </w:r>
          </w:p>
        </w:tc>
      </w:tr>
      <w:tr w:rsidR="00E0138E" w:rsidRPr="00115E8E" w:rsidTr="00115E8E">
        <w:trPr>
          <w:trHeight w:val="20"/>
        </w:trPr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0" w:type="auto"/>
          </w:tcPr>
          <w:p w:rsidR="00E0138E" w:rsidRPr="00115E8E" w:rsidRDefault="00E0138E" w:rsidP="00962DB4">
            <w:pPr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Полнота информации, размещенной на официальном с</w:t>
            </w:r>
            <w:r w:rsidR="00962DB4" w:rsidRPr="00115E8E">
              <w:rPr>
                <w:color w:val="000000"/>
                <w:sz w:val="24"/>
                <w:szCs w:val="28"/>
              </w:rPr>
              <w:t xml:space="preserve">айте </w:t>
            </w:r>
            <w:r w:rsidR="00962DB4" w:rsidRPr="0017748B">
              <w:rPr>
                <w:color w:val="000000"/>
                <w:sz w:val="24"/>
                <w:szCs w:val="28"/>
              </w:rPr>
              <w:t xml:space="preserve">наименование контрольно - </w:t>
            </w:r>
            <w:r w:rsidRPr="0017748B">
              <w:rPr>
                <w:color w:val="000000"/>
                <w:sz w:val="24"/>
                <w:szCs w:val="28"/>
              </w:rPr>
              <w:t>надзорного органа в соответствии с частью 3 статьи 46 Федерального закона от 31 июля 2021 г</w:t>
            </w:r>
            <w:r w:rsidR="00962DB4" w:rsidRPr="0017748B">
              <w:rPr>
                <w:color w:val="000000"/>
                <w:sz w:val="24"/>
                <w:szCs w:val="28"/>
              </w:rPr>
              <w:t>ода</w:t>
            </w:r>
            <w:r w:rsidRPr="0017748B">
              <w:rPr>
                <w:color w:val="000000"/>
                <w:sz w:val="24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100%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100%</w:t>
            </w:r>
          </w:p>
        </w:tc>
      </w:tr>
      <w:tr w:rsidR="00E0138E" w:rsidRPr="00115E8E" w:rsidTr="00115E8E">
        <w:trPr>
          <w:trHeight w:val="20"/>
        </w:trPr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4.</w:t>
            </w:r>
          </w:p>
        </w:tc>
        <w:tc>
          <w:tcPr>
            <w:tcW w:w="0" w:type="auto"/>
          </w:tcPr>
          <w:p w:rsidR="00E0138E" w:rsidRPr="00115E8E" w:rsidRDefault="00E0138E" w:rsidP="002F00A2">
            <w:pPr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Увеличение количества выданных предписаний о выявлении нарушения обязательных требований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161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70%</w:t>
            </w:r>
          </w:p>
        </w:tc>
      </w:tr>
      <w:tr w:rsidR="00E0138E" w:rsidRPr="00115E8E" w:rsidTr="00115E8E">
        <w:trPr>
          <w:trHeight w:val="20"/>
        </w:trPr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5.</w:t>
            </w:r>
          </w:p>
        </w:tc>
        <w:tc>
          <w:tcPr>
            <w:tcW w:w="0" w:type="auto"/>
          </w:tcPr>
          <w:p w:rsidR="00E0138E" w:rsidRPr="00115E8E" w:rsidRDefault="00E0138E" w:rsidP="002F00A2">
            <w:pPr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 - надзорные мероприятия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20%</w:t>
            </w:r>
          </w:p>
        </w:tc>
      </w:tr>
      <w:tr w:rsidR="00E0138E" w:rsidRPr="00115E8E" w:rsidTr="00115E8E">
        <w:trPr>
          <w:trHeight w:val="20"/>
        </w:trPr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6.</w:t>
            </w:r>
          </w:p>
        </w:tc>
        <w:tc>
          <w:tcPr>
            <w:tcW w:w="0" w:type="auto"/>
          </w:tcPr>
          <w:p w:rsidR="00E0138E" w:rsidRPr="00115E8E" w:rsidRDefault="00E0138E" w:rsidP="002F00A2">
            <w:pPr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73</w:t>
            </w:r>
          </w:p>
        </w:tc>
        <w:tc>
          <w:tcPr>
            <w:tcW w:w="0" w:type="auto"/>
          </w:tcPr>
          <w:p w:rsidR="00E0138E" w:rsidRPr="00115E8E" w:rsidRDefault="00E0138E" w:rsidP="00115E8E">
            <w:pPr>
              <w:jc w:val="center"/>
              <w:rPr>
                <w:color w:val="000000"/>
                <w:sz w:val="24"/>
                <w:szCs w:val="28"/>
              </w:rPr>
            </w:pPr>
            <w:r w:rsidRPr="00115E8E">
              <w:rPr>
                <w:color w:val="000000"/>
                <w:sz w:val="24"/>
                <w:szCs w:val="28"/>
              </w:rPr>
              <w:t>20%</w:t>
            </w:r>
          </w:p>
        </w:tc>
      </w:tr>
    </w:tbl>
    <w:p w:rsidR="00E0138E" w:rsidRDefault="00E0138E" w:rsidP="00E0138E">
      <w:pPr>
        <w:jc w:val="right"/>
        <w:rPr>
          <w:sz w:val="28"/>
          <w:szCs w:val="28"/>
        </w:rPr>
      </w:pPr>
    </w:p>
    <w:sectPr w:rsidR="00E0138E" w:rsidSect="00EA5855">
      <w:headerReference w:type="default" r:id="rId11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BE" w:rsidRDefault="00253DBE">
      <w:r>
        <w:separator/>
      </w:r>
    </w:p>
  </w:endnote>
  <w:endnote w:type="continuationSeparator" w:id="0">
    <w:p w:rsidR="00253DBE" w:rsidRDefault="0025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BE" w:rsidRDefault="00253DBE">
      <w:r>
        <w:separator/>
      </w:r>
    </w:p>
  </w:footnote>
  <w:footnote w:type="continuationSeparator" w:id="0">
    <w:p w:rsidR="00253DBE" w:rsidRDefault="00253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131D2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A2842"/>
    <w:multiLevelType w:val="multilevel"/>
    <w:tmpl w:val="CDA48C08"/>
    <w:lvl w:ilvl="0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44F5A"/>
    <w:multiLevelType w:val="multilevel"/>
    <w:tmpl w:val="90A693C0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0E8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E8E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90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7748B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86B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3DB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5E97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0A2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5866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8D4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2814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050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340B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1D2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075A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883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6AD5"/>
    <w:rsid w:val="0082718B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58B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2A28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529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0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2DB4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5515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C64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559FC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2F0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3E5E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312"/>
    <w:rsid w:val="00D743E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38E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5855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DBA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Абзац списка Знак"/>
    <w:basedOn w:val="a0"/>
    <w:link w:val="af9"/>
    <w:rsid w:val="00E0138E"/>
  </w:style>
  <w:style w:type="paragraph" w:customStyle="1" w:styleId="11">
    <w:name w:val="Гиперссылка1"/>
    <w:link w:val="af0"/>
    <w:rsid w:val="00E0138E"/>
    <w:pPr>
      <w:spacing w:after="160"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3A6F-F54B-4DE9-974C-C467C5D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13598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2024-12-02T10:52:00Z</cp:lastPrinted>
  <dcterms:created xsi:type="dcterms:W3CDTF">2024-12-04T13:16:00Z</dcterms:created>
  <dcterms:modified xsi:type="dcterms:W3CDTF">2024-12-04T13:16:00Z</dcterms:modified>
</cp:coreProperties>
</file>