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37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5518A" w:rsidP="00C4619C">
      <w:pPr>
        <w:jc w:val="center"/>
        <w:rPr>
          <w:sz w:val="28"/>
        </w:rPr>
      </w:pPr>
      <w:r w:rsidRPr="00617A69">
        <w:rPr>
          <w:sz w:val="28"/>
        </w:rPr>
        <w:t>27</w:t>
      </w:r>
      <w:r w:rsidR="00B55F5B" w:rsidRPr="00617A69">
        <w:rPr>
          <w:sz w:val="28"/>
        </w:rPr>
        <w:t>.11</w:t>
      </w:r>
      <w:r w:rsidR="004C7E49" w:rsidRPr="00617A69">
        <w:rPr>
          <w:sz w:val="28"/>
        </w:rPr>
        <w:t>.2024</w:t>
      </w:r>
      <w:r w:rsidR="00830A00" w:rsidRPr="00617A69">
        <w:rPr>
          <w:sz w:val="28"/>
        </w:rPr>
        <w:t xml:space="preserve"> № </w:t>
      </w:r>
      <w:r w:rsidR="00DD3A97" w:rsidRPr="00617A69">
        <w:rPr>
          <w:sz w:val="28"/>
        </w:rPr>
        <w:t>30</w:t>
      </w:r>
      <w:r w:rsidR="00617A69">
        <w:rPr>
          <w:sz w:val="28"/>
        </w:rPr>
        <w:t>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3B5D03" w:rsidRPr="00617A69" w:rsidRDefault="003B5D03" w:rsidP="003B5D0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2"/>
          <w:sz w:val="28"/>
        </w:rPr>
        <w:t xml:space="preserve">Об </w:t>
      </w:r>
      <w:r w:rsidRPr="00617A69">
        <w:rPr>
          <w:rFonts w:ascii="Times New Roman" w:hAnsi="Times New Roman"/>
          <w:b/>
          <w:spacing w:val="2"/>
          <w:sz w:val="28"/>
        </w:rPr>
        <w:t xml:space="preserve">утверждении </w:t>
      </w:r>
      <w:r w:rsidR="000712D4" w:rsidRPr="00617A69">
        <w:rPr>
          <w:rFonts w:ascii="Times New Roman" w:hAnsi="Times New Roman"/>
          <w:b/>
          <w:sz w:val="28"/>
        </w:rPr>
        <w:t xml:space="preserve">Программы </w:t>
      </w:r>
      <w:r w:rsidRPr="00617A69">
        <w:rPr>
          <w:rFonts w:ascii="Times New Roman" w:hAnsi="Times New Roman"/>
          <w:b/>
          <w:sz w:val="28"/>
        </w:rPr>
        <w:t xml:space="preserve">профилактики рисков </w:t>
      </w:r>
    </w:p>
    <w:p w:rsidR="003B5D03" w:rsidRPr="00617A69" w:rsidRDefault="003B5D03" w:rsidP="003B5D0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617A69">
        <w:rPr>
          <w:rFonts w:ascii="Times New Roman" w:hAnsi="Times New Roman"/>
          <w:b/>
          <w:sz w:val="28"/>
        </w:rPr>
        <w:t xml:space="preserve">причинения вреда (ущерба) охраняемым законом </w:t>
      </w:r>
    </w:p>
    <w:p w:rsidR="003B5D03" w:rsidRPr="00617A69" w:rsidRDefault="003B5D03" w:rsidP="003B5D0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617A69">
        <w:rPr>
          <w:rFonts w:ascii="Times New Roman" w:hAnsi="Times New Roman"/>
          <w:b/>
          <w:sz w:val="28"/>
        </w:rPr>
        <w:t xml:space="preserve">ценностям в рамках осуществления муниципального </w:t>
      </w:r>
    </w:p>
    <w:p w:rsidR="003B5D03" w:rsidRPr="00617A69" w:rsidRDefault="003B5D03" w:rsidP="003B5D0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617A69">
        <w:rPr>
          <w:rFonts w:ascii="Times New Roman" w:hAnsi="Times New Roman"/>
          <w:b/>
          <w:sz w:val="28"/>
        </w:rPr>
        <w:t xml:space="preserve">контроля за исполнением </w:t>
      </w:r>
      <w:proofErr w:type="gramStart"/>
      <w:r w:rsidRPr="00617A69">
        <w:rPr>
          <w:rFonts w:ascii="Times New Roman" w:hAnsi="Times New Roman"/>
          <w:b/>
          <w:sz w:val="28"/>
        </w:rPr>
        <w:t>единой</w:t>
      </w:r>
      <w:proofErr w:type="gramEnd"/>
      <w:r w:rsidRPr="00617A69">
        <w:rPr>
          <w:rFonts w:ascii="Times New Roman" w:hAnsi="Times New Roman"/>
          <w:b/>
          <w:sz w:val="28"/>
        </w:rPr>
        <w:t xml:space="preserve"> теплоснабжающей </w:t>
      </w:r>
    </w:p>
    <w:p w:rsidR="003B5D03" w:rsidRPr="00617A69" w:rsidRDefault="003B5D03" w:rsidP="003B5D0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617A69">
        <w:rPr>
          <w:rFonts w:ascii="Times New Roman" w:hAnsi="Times New Roman"/>
          <w:b/>
          <w:sz w:val="28"/>
        </w:rPr>
        <w:t>организацией обязательств по строительству, реконструкции</w:t>
      </w:r>
    </w:p>
    <w:p w:rsidR="003B5D03" w:rsidRPr="00617A69" w:rsidRDefault="003B5D03" w:rsidP="003B5D0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617A69">
        <w:rPr>
          <w:rFonts w:ascii="Times New Roman" w:hAnsi="Times New Roman"/>
          <w:b/>
          <w:sz w:val="28"/>
        </w:rPr>
        <w:t xml:space="preserve"> и (или) модернизации объектов теплоснабжения</w:t>
      </w:r>
      <w:r w:rsidRPr="00617A69">
        <w:rPr>
          <w:rFonts w:ascii="Times New Roman" w:hAnsi="Times New Roman"/>
          <w:b/>
          <w:spacing w:val="2"/>
          <w:sz w:val="28"/>
        </w:rPr>
        <w:t xml:space="preserve"> в границах Валдайского муниципального района на 2025 год</w:t>
      </w:r>
    </w:p>
    <w:p w:rsidR="003B5D03" w:rsidRPr="00617A69" w:rsidRDefault="003B5D03" w:rsidP="003B5D03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:rsidR="003B5D03" w:rsidRPr="00617A69" w:rsidRDefault="003B5D03" w:rsidP="003B5D03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:rsidR="003B5D03" w:rsidRPr="00617A69" w:rsidRDefault="003B5D03" w:rsidP="003B5D0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proofErr w:type="gramStart"/>
      <w:r w:rsidRPr="00617A69">
        <w:rPr>
          <w:rFonts w:ascii="Times New Roman" w:hAnsi="Times New Roman"/>
          <w:sz w:val="28"/>
        </w:rPr>
        <w:t xml:space="preserve">В соответствии с федеральными законами от 06 октября 2003 года </w:t>
      </w:r>
      <w:r w:rsidRPr="00617A69">
        <w:rPr>
          <w:rFonts w:ascii="Times New Roman" w:hAnsi="Times New Roman"/>
          <w:sz w:val="28"/>
        </w:rPr>
        <w:br/>
        <w:t>№ 131-ФЗ «Об общих принципах организации местного самоуправления в Российской</w:t>
      </w:r>
      <w:r w:rsidRPr="00617A69">
        <w:rPr>
          <w:rFonts w:ascii="Times New Roman" w:hAnsi="Times New Roman"/>
          <w:sz w:val="24"/>
        </w:rPr>
        <w:t xml:space="preserve"> </w:t>
      </w:r>
      <w:r w:rsidRPr="00617A69">
        <w:rPr>
          <w:rFonts w:ascii="Times New Roman" w:hAnsi="Times New Roman"/>
          <w:sz w:val="28"/>
        </w:rPr>
        <w:t>Федерации»,</w:t>
      </w:r>
      <w:r w:rsidRPr="00617A69">
        <w:rPr>
          <w:rFonts w:ascii="Times New Roman" w:hAnsi="Times New Roman"/>
          <w:sz w:val="24"/>
        </w:rPr>
        <w:t xml:space="preserve"> </w:t>
      </w:r>
      <w:r w:rsidRPr="00617A69">
        <w:rPr>
          <w:rFonts w:ascii="Times New Roman" w:hAnsi="Times New Roman"/>
          <w:sz w:val="28"/>
        </w:rPr>
        <w:t>от</w:t>
      </w:r>
      <w:r w:rsidRPr="00617A69">
        <w:rPr>
          <w:rFonts w:ascii="Times New Roman" w:hAnsi="Times New Roman"/>
          <w:sz w:val="24"/>
        </w:rPr>
        <w:t xml:space="preserve"> </w:t>
      </w:r>
      <w:r w:rsidRPr="00617A69">
        <w:rPr>
          <w:rFonts w:ascii="Times New Roman" w:hAnsi="Times New Roman"/>
          <w:sz w:val="28"/>
        </w:rPr>
        <w:t>31</w:t>
      </w:r>
      <w:r w:rsidRPr="00617A69">
        <w:rPr>
          <w:rFonts w:ascii="Times New Roman" w:hAnsi="Times New Roman"/>
          <w:sz w:val="24"/>
        </w:rPr>
        <w:t xml:space="preserve"> </w:t>
      </w:r>
      <w:r w:rsidRPr="00617A69">
        <w:rPr>
          <w:rFonts w:ascii="Times New Roman" w:hAnsi="Times New Roman"/>
          <w:sz w:val="28"/>
        </w:rPr>
        <w:t>июля</w:t>
      </w:r>
      <w:r w:rsidRPr="00617A69">
        <w:rPr>
          <w:rFonts w:ascii="Times New Roman" w:hAnsi="Times New Roman"/>
          <w:sz w:val="24"/>
        </w:rPr>
        <w:t xml:space="preserve"> </w:t>
      </w:r>
      <w:r w:rsidRPr="00617A69">
        <w:rPr>
          <w:rFonts w:ascii="Times New Roman" w:hAnsi="Times New Roman"/>
          <w:sz w:val="28"/>
        </w:rPr>
        <w:t>2020</w:t>
      </w:r>
      <w:r w:rsidRPr="00617A69">
        <w:rPr>
          <w:rFonts w:ascii="Times New Roman" w:hAnsi="Times New Roman"/>
          <w:sz w:val="24"/>
        </w:rPr>
        <w:t xml:space="preserve"> </w:t>
      </w:r>
      <w:r w:rsidRPr="00617A69">
        <w:rPr>
          <w:rFonts w:ascii="Times New Roman" w:hAnsi="Times New Roman"/>
          <w:sz w:val="28"/>
        </w:rPr>
        <w:t>года №</w:t>
      </w:r>
      <w:r w:rsidRPr="00617A69">
        <w:rPr>
          <w:rFonts w:ascii="Times New Roman" w:hAnsi="Times New Roman"/>
          <w:sz w:val="24"/>
        </w:rPr>
        <w:t> </w:t>
      </w:r>
      <w:r w:rsidRPr="00617A69">
        <w:rPr>
          <w:rFonts w:ascii="Times New Roman" w:hAnsi="Times New Roman"/>
          <w:sz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r>
        <w:rPr>
          <w:rFonts w:ascii="Times New Roman" w:hAnsi="Times New Roman"/>
          <w:sz w:val="28"/>
        </w:rPr>
        <w:t xml:space="preserve"> </w:t>
      </w:r>
      <w:proofErr w:type="gramEnd"/>
      <w:r>
        <w:rPr>
          <w:rFonts w:ascii="Times New Roman" w:hAnsi="Times New Roman"/>
          <w:sz w:val="28"/>
        </w:rPr>
        <w:t xml:space="preserve">(ущерба) охраняемым законом ценностям» Администрация Валдайского муниципального района </w:t>
      </w:r>
      <w:r w:rsidRPr="00617A69">
        <w:rPr>
          <w:rFonts w:ascii="Times New Roman" w:hAnsi="Times New Roman"/>
          <w:b/>
          <w:sz w:val="28"/>
        </w:rPr>
        <w:t>ПОСТАНОВЛЯЕТ:</w:t>
      </w:r>
    </w:p>
    <w:p w:rsidR="003B5D03" w:rsidRDefault="003B5D03" w:rsidP="003B5D03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</w:rPr>
      </w:pPr>
      <w:r w:rsidRPr="00617A69">
        <w:rPr>
          <w:rFonts w:ascii="Times New Roman" w:hAnsi="Times New Roman"/>
          <w:sz w:val="28"/>
        </w:rPr>
        <w:t xml:space="preserve">1. Утвердить </w:t>
      </w:r>
      <w:r w:rsidR="000712D4" w:rsidRPr="00617A69">
        <w:rPr>
          <w:rFonts w:ascii="Times New Roman" w:hAnsi="Times New Roman"/>
          <w:sz w:val="28"/>
        </w:rPr>
        <w:t>Прогр</w:t>
      </w:r>
      <w:r w:rsidRPr="00617A69">
        <w:rPr>
          <w:rFonts w:ascii="Times New Roman" w:hAnsi="Times New Roman"/>
          <w:sz w:val="28"/>
        </w:rPr>
        <w:t xml:space="preserve">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617A69">
        <w:rPr>
          <w:rFonts w:ascii="Times New Roman" w:hAnsi="Times New Roman"/>
          <w:sz w:val="28"/>
        </w:rPr>
        <w:t>контроля за</w:t>
      </w:r>
      <w:proofErr w:type="gramEnd"/>
      <w:r w:rsidRPr="00617A69">
        <w:rPr>
          <w:rFonts w:ascii="Times New Roman" w:hAnsi="Times New Roman"/>
          <w:sz w:val="28"/>
        </w:rPr>
        <w:t xml:space="preserve"> исполнением</w:t>
      </w:r>
      <w:r>
        <w:rPr>
          <w:rFonts w:ascii="Times New Roman" w:hAnsi="Times New Roman"/>
          <w:sz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pacing w:val="2"/>
          <w:sz w:val="28"/>
        </w:rPr>
        <w:t xml:space="preserve"> в границах Валдайского муниципального района на 2025 год.</w:t>
      </w:r>
    </w:p>
    <w:p w:rsidR="003B5D03" w:rsidRDefault="003B5D03" w:rsidP="003B5D03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</w:rPr>
      </w:pPr>
      <w:r>
        <w:rPr>
          <w:sz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B5D03" w:rsidRDefault="003B5D03" w:rsidP="003B5D03">
      <w:pPr>
        <w:jc w:val="right"/>
        <w:rPr>
          <w:sz w:val="28"/>
          <w:szCs w:val="28"/>
        </w:rPr>
      </w:pPr>
    </w:p>
    <w:p w:rsidR="003B5D03" w:rsidRDefault="003B5D03" w:rsidP="003B5D03">
      <w:pPr>
        <w:jc w:val="right"/>
        <w:rPr>
          <w:sz w:val="28"/>
          <w:szCs w:val="28"/>
        </w:rPr>
      </w:pPr>
    </w:p>
    <w:p w:rsidR="003B5D03" w:rsidRDefault="003B5D03" w:rsidP="003B5D03">
      <w:pPr>
        <w:jc w:val="right"/>
        <w:rPr>
          <w:sz w:val="28"/>
          <w:szCs w:val="28"/>
        </w:rPr>
      </w:pPr>
    </w:p>
    <w:p w:rsidR="00C15D16" w:rsidRDefault="00C15D16" w:rsidP="00C15D16">
      <w:pPr>
        <w:spacing w:line="240" w:lineRule="exact"/>
        <w:ind w:left="5670"/>
        <w:jc w:val="right"/>
        <w:rPr>
          <w:sz w:val="24"/>
          <w:szCs w:val="28"/>
        </w:rPr>
      </w:pPr>
    </w:p>
    <w:p w:rsidR="00B3745C" w:rsidRDefault="00B3745C" w:rsidP="00B3745C">
      <w:pPr>
        <w:spacing w:line="240" w:lineRule="exact"/>
        <w:ind w:left="5670"/>
        <w:jc w:val="right"/>
        <w:rPr>
          <w:sz w:val="24"/>
          <w:szCs w:val="28"/>
        </w:rPr>
      </w:pPr>
    </w:p>
    <w:p w:rsidR="00C15D16" w:rsidRPr="00617A69" w:rsidRDefault="007745A4" w:rsidP="00C15D16">
      <w:pPr>
        <w:spacing w:line="240" w:lineRule="exact"/>
        <w:ind w:left="5670"/>
        <w:jc w:val="center"/>
        <w:rPr>
          <w:sz w:val="24"/>
          <w:szCs w:val="28"/>
        </w:rPr>
      </w:pPr>
      <w:r w:rsidRPr="00617A69">
        <w:rPr>
          <w:sz w:val="24"/>
          <w:szCs w:val="28"/>
        </w:rPr>
        <w:lastRenderedPageBreak/>
        <w:t>УТВЕРЖДЕНА</w:t>
      </w:r>
    </w:p>
    <w:p w:rsidR="00C15D16" w:rsidRPr="00617A69" w:rsidRDefault="00E3735D" w:rsidP="00C15D16">
      <w:pPr>
        <w:spacing w:line="240" w:lineRule="exact"/>
        <w:ind w:left="5670"/>
        <w:jc w:val="center"/>
        <w:rPr>
          <w:sz w:val="24"/>
          <w:szCs w:val="28"/>
        </w:rPr>
      </w:pPr>
      <w:r w:rsidRPr="00617A69">
        <w:rPr>
          <w:sz w:val="24"/>
          <w:szCs w:val="28"/>
        </w:rPr>
        <w:t xml:space="preserve">постановлением </w:t>
      </w:r>
      <w:r w:rsidR="00C15D16" w:rsidRPr="00617A69">
        <w:rPr>
          <w:sz w:val="24"/>
          <w:szCs w:val="28"/>
        </w:rPr>
        <w:t>Администрации</w:t>
      </w:r>
    </w:p>
    <w:p w:rsidR="00C15D16" w:rsidRPr="00617A69" w:rsidRDefault="00C15D16" w:rsidP="00C15D16">
      <w:pPr>
        <w:spacing w:line="240" w:lineRule="exact"/>
        <w:ind w:left="5670"/>
        <w:jc w:val="center"/>
        <w:rPr>
          <w:sz w:val="24"/>
          <w:szCs w:val="28"/>
        </w:rPr>
      </w:pPr>
      <w:r w:rsidRPr="00617A69">
        <w:rPr>
          <w:sz w:val="24"/>
          <w:szCs w:val="28"/>
        </w:rPr>
        <w:t>муниципального района</w:t>
      </w:r>
    </w:p>
    <w:p w:rsidR="00C15D16" w:rsidRPr="00C15D16" w:rsidRDefault="00617A69" w:rsidP="00C15D16">
      <w:pPr>
        <w:spacing w:line="240" w:lineRule="exact"/>
        <w:ind w:left="5670"/>
        <w:jc w:val="center"/>
        <w:rPr>
          <w:sz w:val="24"/>
          <w:szCs w:val="28"/>
        </w:rPr>
      </w:pPr>
      <w:r w:rsidRPr="00617A69">
        <w:rPr>
          <w:sz w:val="24"/>
          <w:szCs w:val="28"/>
        </w:rPr>
        <w:t>от 27.11.2024</w:t>
      </w:r>
      <w:r w:rsidR="00C15D16" w:rsidRPr="00617A69">
        <w:rPr>
          <w:sz w:val="24"/>
          <w:szCs w:val="28"/>
        </w:rPr>
        <w:t xml:space="preserve"> №</w:t>
      </w:r>
      <w:r w:rsidRPr="00617A69">
        <w:rPr>
          <w:sz w:val="24"/>
          <w:szCs w:val="28"/>
        </w:rPr>
        <w:t xml:space="preserve"> 3088</w:t>
      </w:r>
    </w:p>
    <w:p w:rsidR="00C15D16" w:rsidRPr="0044158E" w:rsidRDefault="00C15D16" w:rsidP="00C15D16">
      <w:pPr>
        <w:jc w:val="center"/>
        <w:rPr>
          <w:sz w:val="28"/>
          <w:szCs w:val="28"/>
        </w:rPr>
      </w:pPr>
    </w:p>
    <w:p w:rsidR="00C15D16" w:rsidRDefault="00C15D16" w:rsidP="00C15D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8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C15D16" w:rsidRPr="0044158E" w:rsidRDefault="00C15D16" w:rsidP="00C15D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8E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C15D16" w:rsidRPr="0044158E" w:rsidRDefault="00C15D16" w:rsidP="00C15D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8E">
        <w:rPr>
          <w:rFonts w:ascii="Times New Roman" w:hAnsi="Times New Roman" w:cs="Times New Roman"/>
          <w:b/>
          <w:sz w:val="28"/>
          <w:szCs w:val="28"/>
        </w:rPr>
        <w:t>охраняемым законом ценностям в рамках осуществления</w:t>
      </w:r>
    </w:p>
    <w:p w:rsidR="00C15D16" w:rsidRPr="0044158E" w:rsidRDefault="00C15D16" w:rsidP="00C15D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8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44158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4158E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</w:t>
      </w:r>
    </w:p>
    <w:p w:rsidR="00C15D16" w:rsidRPr="0044158E" w:rsidRDefault="00C15D16" w:rsidP="00C15D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8E">
        <w:rPr>
          <w:rFonts w:ascii="Times New Roman" w:hAnsi="Times New Roman" w:cs="Times New Roman"/>
          <w:b/>
          <w:sz w:val="28"/>
          <w:szCs w:val="28"/>
        </w:rPr>
        <w:t>и (или) модернизации объектов теплоснабжения</w:t>
      </w:r>
      <w:r w:rsidRPr="0044158E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 границах</w:t>
      </w:r>
    </w:p>
    <w:p w:rsidR="00C15D16" w:rsidRPr="0044158E" w:rsidRDefault="00C15D16" w:rsidP="00C15D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4158E">
        <w:rPr>
          <w:rFonts w:ascii="Times New Roman" w:hAnsi="Times New Roman" w:cs="Times New Roman"/>
          <w:b/>
          <w:spacing w:val="2"/>
          <w:sz w:val="28"/>
          <w:szCs w:val="28"/>
        </w:rPr>
        <w:t>Валдайского муниципального района на 2025 год</w:t>
      </w:r>
    </w:p>
    <w:p w:rsidR="00C15D16" w:rsidRPr="00C15D16" w:rsidRDefault="00C15D16" w:rsidP="00C15D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C15D16" w:rsidRPr="0044158E" w:rsidRDefault="00C15D16" w:rsidP="00C15D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58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15D16" w:rsidRPr="00C15D16" w:rsidRDefault="00C15D16" w:rsidP="00C15D16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6665"/>
      </w:tblGrid>
      <w:tr w:rsidR="00C15D16" w:rsidRPr="006B2897" w:rsidTr="006B2897">
        <w:trPr>
          <w:cantSplit/>
          <w:trHeight w:val="20"/>
        </w:trPr>
        <w:tc>
          <w:tcPr>
            <w:tcW w:w="2699" w:type="dxa"/>
          </w:tcPr>
          <w:p w:rsidR="00C15D16" w:rsidRPr="006B2897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897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6665" w:type="dxa"/>
          </w:tcPr>
          <w:p w:rsidR="00C15D16" w:rsidRPr="006B2897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897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осуществления муниципального </w:t>
            </w:r>
            <w:proofErr w:type="gramStart"/>
            <w:r w:rsidRPr="006B2897">
              <w:rPr>
                <w:rFonts w:ascii="Times New Roman" w:hAnsi="Times New Roman" w:cs="Times New Roman"/>
                <w:sz w:val="24"/>
                <w:szCs w:val="28"/>
              </w:rPr>
              <w:t>контроля за</w:t>
            </w:r>
            <w:proofErr w:type="gramEnd"/>
            <w:r w:rsidRPr="006B2897">
              <w:rPr>
                <w:rFonts w:ascii="Times New Roman" w:hAnsi="Times New Roman" w:cs="Times New Roman"/>
                <w:sz w:val="24"/>
                <w:szCs w:val="28"/>
              </w:rPr>
              <w:t xml:space="preserve"> исполнением единой теплоснабжающей организацией обязательств по стр</w:t>
            </w:r>
            <w:r w:rsidRPr="006B2897">
              <w:rPr>
                <w:rFonts w:ascii="Times New Roman" w:hAnsi="Times New Roman"/>
                <w:sz w:val="24"/>
                <w:szCs w:val="28"/>
              </w:rPr>
              <w:t xml:space="preserve">оительству, </w:t>
            </w:r>
            <w:r w:rsidRPr="006B2897">
              <w:rPr>
                <w:rFonts w:ascii="Times New Roman" w:hAnsi="Times New Roman" w:cs="Times New Roman"/>
                <w:sz w:val="24"/>
                <w:szCs w:val="28"/>
              </w:rPr>
              <w:t>реконструкции и (или) модернизации объектов теплоснабжения</w:t>
            </w:r>
            <w:r w:rsidRPr="006B2897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 в границах Валдайского муниципального района на 2025 год</w:t>
            </w:r>
          </w:p>
        </w:tc>
      </w:tr>
      <w:tr w:rsidR="00C15D16" w:rsidRPr="006B2897" w:rsidTr="006B2897">
        <w:trPr>
          <w:cantSplit/>
          <w:trHeight w:val="20"/>
        </w:trPr>
        <w:tc>
          <w:tcPr>
            <w:tcW w:w="2699" w:type="dxa"/>
          </w:tcPr>
          <w:p w:rsidR="00C15D16" w:rsidRPr="006B2897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897">
              <w:rPr>
                <w:rFonts w:ascii="Times New Roman" w:hAnsi="Times New Roman" w:cs="Times New Roman"/>
                <w:sz w:val="24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665" w:type="dxa"/>
          </w:tcPr>
          <w:p w:rsidR="00C15D16" w:rsidRPr="00617A69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06 октября 2003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 xml:space="preserve"> № 131-ФЗ «Об общих принципах организации м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>естного самоуправления в Россий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ской Федерации», Федеральный закон от 31.07.2020 № 248-ФЗ «О государственном контроле (надзоре) и муниципальном контроле в Российской Федерации»,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 xml:space="preserve"> постановление Прави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тельства Российской Федерации от 25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 xml:space="preserve"> июня 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 xml:space="preserve">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proofErr w:type="gramEnd"/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», решение Думы Валдайского муниципального района от 30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>.09.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 xml:space="preserve">2021 № 80 «Об утверждении Положения о муниципальном </w:t>
            </w:r>
            <w:proofErr w:type="gramStart"/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контр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>оле за</w:t>
            </w:r>
            <w:proofErr w:type="gramEnd"/>
            <w:r w:rsidRPr="00617A69">
              <w:rPr>
                <w:rFonts w:ascii="Times New Roman" w:hAnsi="Times New Roman"/>
                <w:sz w:val="24"/>
                <w:szCs w:val="28"/>
              </w:rPr>
              <w:t xml:space="preserve"> исполнением единой тепло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снабжающей организацией обя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 xml:space="preserve">зательств по строительству, 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реконструкции и (или) модернизации объектов теплоснабжения</w:t>
            </w:r>
            <w:r w:rsidRPr="00617A69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 в границах Валдайского муниципального района»</w:t>
            </w:r>
          </w:p>
        </w:tc>
      </w:tr>
      <w:tr w:rsidR="00C15D16" w:rsidRPr="006B2897" w:rsidTr="006B2897">
        <w:trPr>
          <w:cantSplit/>
          <w:trHeight w:val="20"/>
        </w:trPr>
        <w:tc>
          <w:tcPr>
            <w:tcW w:w="2699" w:type="dxa"/>
          </w:tcPr>
          <w:p w:rsidR="00C15D16" w:rsidRPr="006B2897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897">
              <w:rPr>
                <w:rFonts w:ascii="Times New Roman" w:hAnsi="Times New Roman" w:cs="Times New Roman"/>
                <w:sz w:val="24"/>
                <w:szCs w:val="28"/>
              </w:rPr>
              <w:t>Разработчик программы профилактики</w:t>
            </w:r>
          </w:p>
        </w:tc>
        <w:tc>
          <w:tcPr>
            <w:tcW w:w="6665" w:type="dxa"/>
          </w:tcPr>
          <w:p w:rsidR="00C15D16" w:rsidRPr="00617A69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17A69">
              <w:rPr>
                <w:rFonts w:ascii="Times New Roman" w:hAnsi="Times New Roman"/>
                <w:sz w:val="24"/>
                <w:szCs w:val="28"/>
              </w:rPr>
              <w:t>отд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ел по муниципальному контролю Администрации Валдайского муниципального района</w:t>
            </w:r>
          </w:p>
        </w:tc>
      </w:tr>
      <w:tr w:rsidR="00C15D16" w:rsidRPr="006B2897" w:rsidTr="006B2897">
        <w:trPr>
          <w:cantSplit/>
          <w:trHeight w:val="20"/>
        </w:trPr>
        <w:tc>
          <w:tcPr>
            <w:tcW w:w="2699" w:type="dxa"/>
          </w:tcPr>
          <w:p w:rsidR="00C15D16" w:rsidRPr="006B2897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897">
              <w:rPr>
                <w:rFonts w:ascii="Times New Roman" w:hAnsi="Times New Roman" w:cs="Times New Roman"/>
                <w:sz w:val="24"/>
                <w:szCs w:val="28"/>
              </w:rPr>
              <w:t>Цели программы профилактики</w:t>
            </w:r>
          </w:p>
        </w:tc>
        <w:tc>
          <w:tcPr>
            <w:tcW w:w="6665" w:type="dxa"/>
          </w:tcPr>
          <w:p w:rsidR="00C15D16" w:rsidRPr="006B2897" w:rsidRDefault="00C15D16" w:rsidP="006B2897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C15D16" w:rsidRPr="006B2897" w:rsidRDefault="00C15D16" w:rsidP="006B2897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предупреждение нарушений обязательных требований (снижение числа нарушений обязательных требований) в сфере теплоснабжения;</w:t>
            </w:r>
          </w:p>
          <w:p w:rsidR="00C15D16" w:rsidRPr="00617A69" w:rsidRDefault="00C15D16" w:rsidP="006B2897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15D16" w:rsidRPr="00617A69" w:rsidRDefault="00C15D16" w:rsidP="006B2897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15D16" w:rsidRPr="006B2897" w:rsidRDefault="00C15D16" w:rsidP="006B2897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C15D16" w:rsidRPr="006B2897" w:rsidTr="006B2897">
        <w:trPr>
          <w:cantSplit/>
          <w:trHeight w:val="20"/>
        </w:trPr>
        <w:tc>
          <w:tcPr>
            <w:tcW w:w="2699" w:type="dxa"/>
          </w:tcPr>
          <w:p w:rsidR="00C15D16" w:rsidRPr="006B2897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8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665" w:type="dxa"/>
          </w:tcPr>
          <w:p w:rsidR="00C15D16" w:rsidRPr="00617A69" w:rsidRDefault="00C15D16" w:rsidP="006B2897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617A69">
              <w:rPr>
                <w:rFonts w:ascii="Times New Roman" w:hAnsi="Times New Roman" w:cs="Times New Roman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C15D16" w:rsidRPr="00617A69" w:rsidRDefault="00C15D16" w:rsidP="006B2897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617A69">
              <w:rPr>
                <w:rFonts w:ascii="Times New Roman" w:hAnsi="Times New Roman" w:cs="Times New Roman"/>
                <w:szCs w:val="28"/>
              </w:rPr>
              <w:t xml:space="preserve">формирование одинакового понимания обязательных требований у всех участников единой системы теплоснабжения при осуществлении муниципального </w:t>
            </w:r>
            <w:proofErr w:type="gramStart"/>
            <w:r w:rsidRPr="00617A69">
              <w:rPr>
                <w:rFonts w:ascii="Times New Roman" w:hAnsi="Times New Roman" w:cs="Times New Roman"/>
                <w:szCs w:val="28"/>
              </w:rPr>
              <w:t>контроля за</w:t>
            </w:r>
            <w:proofErr w:type="gramEnd"/>
            <w:r w:rsidRPr="00617A69">
              <w:rPr>
                <w:rFonts w:ascii="Times New Roman" w:hAnsi="Times New Roman" w:cs="Times New Roman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617A69">
              <w:rPr>
                <w:rFonts w:ascii="Times New Roman" w:hAnsi="Times New Roman" w:cs="Times New Roman"/>
                <w:spacing w:val="2"/>
                <w:szCs w:val="28"/>
              </w:rPr>
              <w:t xml:space="preserve"> в границах Валдайского муниципального района;</w:t>
            </w:r>
          </w:p>
          <w:p w:rsidR="00C15D16" w:rsidRPr="00617A69" w:rsidRDefault="00C15D16" w:rsidP="006B2897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617A69">
              <w:rPr>
                <w:rFonts w:ascii="Times New Roman" w:hAnsi="Times New Roman" w:cs="Times New Roman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C15D16" w:rsidRPr="00617A69" w:rsidRDefault="00C15D16" w:rsidP="006B2897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617A69">
              <w:rPr>
                <w:rFonts w:ascii="Times New Roman" w:hAnsi="Times New Roman" w:cs="Times New Roman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C15D16" w:rsidRPr="00617A69" w:rsidRDefault="00C15D16" w:rsidP="006B2897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617A69">
              <w:rPr>
                <w:rFonts w:ascii="Times New Roman" w:hAnsi="Times New Roman" w:cs="Times New Roman"/>
                <w:szCs w:val="28"/>
              </w:rPr>
              <w:t>создание и внедрение мер системы позитивной профилактики;</w:t>
            </w:r>
          </w:p>
          <w:p w:rsidR="00C15D16" w:rsidRPr="00617A69" w:rsidRDefault="00C15D16" w:rsidP="006B2897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617A69">
              <w:rPr>
                <w:rFonts w:ascii="Times New Roman" w:hAnsi="Times New Roman" w:cs="Times New Roman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C15D16" w:rsidRPr="00617A69" w:rsidRDefault="00C15D16" w:rsidP="006B2897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617A69">
              <w:rPr>
                <w:rFonts w:ascii="Times New Roman" w:hAnsi="Times New Roman" w:cs="Times New Roman"/>
                <w:szCs w:val="28"/>
              </w:rPr>
              <w:t>инвентаризация и оц</w:t>
            </w:r>
            <w:r w:rsidRPr="00617A69">
              <w:rPr>
                <w:rFonts w:ascii="Times New Roman" w:hAnsi="Times New Roman"/>
                <w:szCs w:val="28"/>
              </w:rPr>
              <w:t>енка состава и особенностей под</w:t>
            </w:r>
            <w:r w:rsidRPr="00617A69">
              <w:rPr>
                <w:rFonts w:ascii="Times New Roman" w:hAnsi="Times New Roman" w:cs="Times New Roman"/>
                <w:szCs w:val="28"/>
              </w:rPr>
              <w:t>контрольных субъектов и оценки состояния подконтрольной сферы;</w:t>
            </w:r>
          </w:p>
          <w:p w:rsidR="00C15D16" w:rsidRPr="00617A69" w:rsidRDefault="00C15D16" w:rsidP="006B2897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617A69">
              <w:rPr>
                <w:rFonts w:ascii="Times New Roman" w:hAnsi="Times New Roman" w:cs="Times New Roman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C15D16" w:rsidRPr="00617A69" w:rsidRDefault="00C15D16" w:rsidP="006B2897">
            <w:pPr>
              <w:pStyle w:val="ConsPlusNormal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</w:t>
            </w:r>
          </w:p>
        </w:tc>
      </w:tr>
      <w:tr w:rsidR="00C15D16" w:rsidRPr="006B2897" w:rsidTr="006B2897">
        <w:trPr>
          <w:cantSplit/>
          <w:trHeight w:val="20"/>
        </w:trPr>
        <w:tc>
          <w:tcPr>
            <w:tcW w:w="2699" w:type="dxa"/>
          </w:tcPr>
          <w:p w:rsidR="00C15D16" w:rsidRPr="006B2897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897">
              <w:rPr>
                <w:rFonts w:ascii="Times New Roman" w:hAnsi="Times New Roman" w:cs="Times New Roman"/>
                <w:sz w:val="24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65" w:type="dxa"/>
          </w:tcPr>
          <w:p w:rsidR="00C15D16" w:rsidRPr="00617A69" w:rsidRDefault="00C15D16" w:rsidP="006B2897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снижение рисков причинения вреда охраняемым законом ценностям;</w:t>
            </w:r>
          </w:p>
          <w:p w:rsidR="00C15D16" w:rsidRPr="00617A69" w:rsidRDefault="00C15D16" w:rsidP="006B2897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увеличение доли законопослушных контролируемых лиц;</w:t>
            </w:r>
          </w:p>
          <w:p w:rsidR="00C15D16" w:rsidRPr="00617A69" w:rsidRDefault="00C15D16" w:rsidP="006B2897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внедрение новых видов профилактических мероприятий, предусмотренных Федеральным законом от 31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 xml:space="preserve"> июля 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 xml:space="preserve"> № 248-ФЗ «О государственном контроле (надзоре) и муниципальном контроле в Российской Федерации» и решением Думы Валдайского муниципального района от 30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>.09.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 xml:space="preserve">2021 № 80 «Об утверждении Положения о муниципальном контроле за исполнением единой теплоснабжающей организацией обязательств по строительству, </w:t>
            </w:r>
            <w:r w:rsidRPr="00617A69">
              <w:rPr>
                <w:rFonts w:ascii="Times New Roman" w:hAnsi="Times New Roman"/>
                <w:sz w:val="24"/>
                <w:szCs w:val="28"/>
              </w:rPr>
              <w:t>реконструкции и (или) модер</w:t>
            </w: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низации объектов теплоснабжения</w:t>
            </w:r>
            <w:r w:rsidRPr="00617A69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 в границах Валдайского муниципального района»;</w:t>
            </w:r>
            <w:proofErr w:type="gramEnd"/>
          </w:p>
          <w:p w:rsidR="00C15D16" w:rsidRPr="00617A69" w:rsidRDefault="00C15D16" w:rsidP="006B2897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уменьшение административной нагрузки на контролируемых лиц;</w:t>
            </w:r>
          </w:p>
          <w:p w:rsidR="00C15D16" w:rsidRPr="00617A69" w:rsidRDefault="00C15D16" w:rsidP="006B2897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повышение уро</w:t>
            </w:r>
            <w:bookmarkStart w:id="0" w:name="_GoBack"/>
            <w:bookmarkEnd w:id="0"/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вня правовой грамотности контролируемых лиц;</w:t>
            </w:r>
          </w:p>
          <w:p w:rsidR="00C15D16" w:rsidRPr="00617A69" w:rsidRDefault="00C15D16" w:rsidP="006B2897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17A69">
              <w:rPr>
                <w:rFonts w:ascii="Times New Roman" w:hAnsi="Times New Roman" w:cs="Times New Roman"/>
                <w:sz w:val="24"/>
                <w:szCs w:val="28"/>
              </w:rPr>
              <w:t>мотивация контролируемых лиц к добросовестному поведению</w:t>
            </w:r>
          </w:p>
        </w:tc>
      </w:tr>
      <w:tr w:rsidR="00C15D16" w:rsidRPr="006B2897" w:rsidTr="006B2897">
        <w:trPr>
          <w:cantSplit/>
          <w:trHeight w:val="20"/>
        </w:trPr>
        <w:tc>
          <w:tcPr>
            <w:tcW w:w="2699" w:type="dxa"/>
          </w:tcPr>
          <w:p w:rsidR="00C15D16" w:rsidRPr="006B2897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897">
              <w:rPr>
                <w:rFonts w:ascii="Times New Roman" w:hAnsi="Times New Roman" w:cs="Times New Roman"/>
                <w:sz w:val="24"/>
                <w:szCs w:val="28"/>
              </w:rPr>
              <w:t>Сроки реализации программы профилактики</w:t>
            </w:r>
          </w:p>
        </w:tc>
        <w:tc>
          <w:tcPr>
            <w:tcW w:w="6665" w:type="dxa"/>
          </w:tcPr>
          <w:p w:rsidR="00C15D16" w:rsidRPr="006B2897" w:rsidRDefault="00C15D16" w:rsidP="006B28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6B2897">
              <w:rPr>
                <w:rFonts w:ascii="Times New Roman" w:hAnsi="Times New Roman" w:cs="Times New Roman"/>
                <w:sz w:val="24"/>
                <w:szCs w:val="28"/>
              </w:rPr>
              <w:t>2025 год</w:t>
            </w:r>
          </w:p>
        </w:tc>
      </w:tr>
    </w:tbl>
    <w:p w:rsidR="00C15D16" w:rsidRPr="0044158E" w:rsidRDefault="00C15D16" w:rsidP="00C15D16">
      <w:pPr>
        <w:pStyle w:val="afa"/>
        <w:ind w:left="0"/>
        <w:jc w:val="center"/>
        <w:rPr>
          <w:b/>
          <w:sz w:val="28"/>
          <w:szCs w:val="28"/>
        </w:rPr>
      </w:pPr>
      <w:r w:rsidRPr="0044158E">
        <w:rPr>
          <w:b/>
          <w:sz w:val="28"/>
          <w:szCs w:val="28"/>
        </w:rPr>
        <w:lastRenderedPageBreak/>
        <w:t>1. Анализ текущего состояния осуществления вида контроля,</w:t>
      </w:r>
    </w:p>
    <w:p w:rsidR="00C15D16" w:rsidRPr="0044158E" w:rsidRDefault="00C15D16" w:rsidP="00C15D16">
      <w:pPr>
        <w:pStyle w:val="afa"/>
        <w:ind w:left="0"/>
        <w:jc w:val="center"/>
        <w:rPr>
          <w:b/>
          <w:sz w:val="28"/>
          <w:szCs w:val="28"/>
        </w:rPr>
      </w:pPr>
      <w:r w:rsidRPr="0044158E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</w:t>
      </w:r>
    </w:p>
    <w:p w:rsidR="00C15D16" w:rsidRPr="00617A69" w:rsidRDefault="00C15D16" w:rsidP="00C15D16">
      <w:pPr>
        <w:pStyle w:val="afa"/>
        <w:ind w:left="0"/>
        <w:jc w:val="center"/>
        <w:rPr>
          <w:b/>
          <w:sz w:val="28"/>
          <w:szCs w:val="28"/>
        </w:rPr>
      </w:pPr>
      <w:r w:rsidRPr="0044158E">
        <w:rPr>
          <w:b/>
          <w:sz w:val="28"/>
          <w:szCs w:val="28"/>
        </w:rPr>
        <w:t xml:space="preserve">на </w:t>
      </w:r>
      <w:proofErr w:type="gramStart"/>
      <w:r w:rsidRPr="0044158E">
        <w:rPr>
          <w:b/>
          <w:sz w:val="28"/>
          <w:szCs w:val="28"/>
        </w:rPr>
        <w:t>решение</w:t>
      </w:r>
      <w:proofErr w:type="gramEnd"/>
      <w:r w:rsidRPr="0044158E">
        <w:rPr>
          <w:b/>
          <w:sz w:val="28"/>
          <w:szCs w:val="28"/>
        </w:rPr>
        <w:t xml:space="preserve"> которых </w:t>
      </w:r>
      <w:r w:rsidRPr="00617A69">
        <w:rPr>
          <w:b/>
          <w:sz w:val="28"/>
          <w:szCs w:val="28"/>
        </w:rPr>
        <w:t xml:space="preserve">направлена </w:t>
      </w:r>
      <w:r w:rsidR="0022395F" w:rsidRPr="00617A69">
        <w:rPr>
          <w:b/>
          <w:sz w:val="28"/>
          <w:szCs w:val="28"/>
        </w:rPr>
        <w:t>Про</w:t>
      </w:r>
      <w:r w:rsidRPr="00617A69">
        <w:rPr>
          <w:b/>
          <w:sz w:val="28"/>
          <w:szCs w:val="28"/>
        </w:rPr>
        <w:t>грамма профилактики</w:t>
      </w:r>
    </w:p>
    <w:p w:rsidR="00C15D16" w:rsidRPr="00617A69" w:rsidRDefault="00C15D16" w:rsidP="00C15D16">
      <w:pPr>
        <w:pStyle w:val="afa"/>
        <w:ind w:left="0"/>
        <w:jc w:val="center"/>
        <w:rPr>
          <w:sz w:val="16"/>
          <w:szCs w:val="28"/>
        </w:rPr>
      </w:pPr>
    </w:p>
    <w:p w:rsidR="00C15D16" w:rsidRPr="0044158E" w:rsidRDefault="00C15D16" w:rsidP="00C15D16">
      <w:pPr>
        <w:pStyle w:val="afa"/>
        <w:ind w:left="0" w:firstLine="709"/>
        <w:jc w:val="both"/>
        <w:rPr>
          <w:b/>
          <w:sz w:val="28"/>
          <w:szCs w:val="28"/>
        </w:rPr>
      </w:pPr>
      <w:r w:rsidRPr="00617A69">
        <w:rPr>
          <w:sz w:val="28"/>
          <w:szCs w:val="28"/>
        </w:rPr>
        <w:t>На официальном сайте Администрации Валдайского</w:t>
      </w:r>
      <w:r w:rsidRPr="00C15D16">
        <w:rPr>
          <w:sz w:val="28"/>
          <w:szCs w:val="28"/>
        </w:rPr>
        <w:t xml:space="preserve"> муниципального района в сети «Интернет» </w:t>
      </w:r>
      <w:hyperlink r:id="rId10" w:history="1">
        <w:r w:rsidRPr="00C15D16">
          <w:rPr>
            <w:rStyle w:val="af0"/>
            <w:color w:val="000000"/>
            <w:sz w:val="28"/>
            <w:szCs w:val="28"/>
            <w:u w:val="none"/>
          </w:rPr>
          <w:t>http://valdayadm.ru/</w:t>
        </w:r>
      </w:hyperlink>
      <w:r w:rsidRPr="00C15D16">
        <w:rPr>
          <w:sz w:val="28"/>
          <w:szCs w:val="28"/>
        </w:rPr>
        <w:t xml:space="preserve"> размещается информация по вопросам соблюдения обязательных требований за исполнением единой теплоснабжающей организацией обязательств</w:t>
      </w:r>
      <w:r w:rsidRPr="0044158E">
        <w:rPr>
          <w:sz w:val="28"/>
          <w:szCs w:val="28"/>
        </w:rPr>
        <w:t xml:space="preserve"> по строительству, реконструкции и (или) модернизации объектов теплоснабжения и тексты нормативных правовых актов, регулирующих осуществление муниципального контроля.</w:t>
      </w:r>
    </w:p>
    <w:p w:rsidR="00C15D16" w:rsidRPr="0044158E" w:rsidRDefault="00C15D16" w:rsidP="00C15D16">
      <w:pPr>
        <w:ind w:firstLine="709"/>
        <w:jc w:val="both"/>
        <w:rPr>
          <w:sz w:val="28"/>
          <w:szCs w:val="28"/>
        </w:rPr>
      </w:pPr>
      <w:r w:rsidRPr="0044158E">
        <w:rPr>
          <w:sz w:val="28"/>
          <w:szCs w:val="28"/>
        </w:rPr>
        <w:t>Объектами при осуществлении вида муниципального контроля являются:</w:t>
      </w:r>
    </w:p>
    <w:p w:rsidR="00C15D16" w:rsidRPr="0044158E" w:rsidRDefault="00C15D16" w:rsidP="00C15D16">
      <w:pPr>
        <w:tabs>
          <w:tab w:val="left" w:pos="1306"/>
          <w:tab w:val="left" w:pos="3312"/>
          <w:tab w:val="left" w:pos="4752"/>
          <w:tab w:val="left" w:pos="6749"/>
          <w:tab w:val="left" w:pos="7968"/>
        </w:tabs>
        <w:ind w:firstLine="709"/>
        <w:jc w:val="both"/>
        <w:rPr>
          <w:sz w:val="28"/>
          <w:szCs w:val="28"/>
        </w:rPr>
      </w:pPr>
      <w:r w:rsidRPr="0044158E">
        <w:rPr>
          <w:spacing w:val="-2"/>
          <w:sz w:val="28"/>
          <w:szCs w:val="28"/>
        </w:rPr>
        <w:t xml:space="preserve">деятельность, действия (бездействие) единой теплоснабжающей </w:t>
      </w:r>
      <w:r w:rsidRPr="0044158E">
        <w:rPr>
          <w:sz w:val="28"/>
          <w:szCs w:val="28"/>
        </w:rPr>
        <w:t>организацией, в рамках которых должны соблюдаться обязательные требования;</w:t>
      </w:r>
    </w:p>
    <w:p w:rsidR="00C15D16" w:rsidRPr="0044158E" w:rsidRDefault="00C15D16" w:rsidP="00C15D16">
      <w:pPr>
        <w:tabs>
          <w:tab w:val="left" w:pos="1099"/>
        </w:tabs>
        <w:ind w:firstLine="709"/>
        <w:jc w:val="both"/>
        <w:rPr>
          <w:sz w:val="28"/>
          <w:szCs w:val="28"/>
        </w:rPr>
      </w:pPr>
      <w:r w:rsidRPr="0044158E">
        <w:rPr>
          <w:sz w:val="28"/>
          <w:szCs w:val="28"/>
        </w:rPr>
        <w:t>результаты деятельности единой теплоснабжающей организации, в том числе работы и услуги, к которым предъявляются обязательные требования;</w:t>
      </w:r>
    </w:p>
    <w:p w:rsidR="00C15D16" w:rsidRPr="0044158E" w:rsidRDefault="00C15D16" w:rsidP="00C15D16">
      <w:pPr>
        <w:tabs>
          <w:tab w:val="left" w:pos="1000"/>
          <w:tab w:val="left" w:pos="1238"/>
        </w:tabs>
        <w:ind w:firstLine="709"/>
        <w:jc w:val="both"/>
        <w:rPr>
          <w:sz w:val="28"/>
          <w:szCs w:val="28"/>
        </w:rPr>
      </w:pPr>
      <w:proofErr w:type="gramStart"/>
      <w:r w:rsidRPr="0044158E">
        <w:rPr>
          <w:sz w:val="28"/>
          <w:szCs w:val="28"/>
        </w:rPr>
        <w:t>здания, помещения, сооружения, линейные (производственные) объекты, территории, оборудование, устройства, предметы, материалы, транспортные средства и другие объекты, которыми единая теплоснабжающая организация владеет и (или) пользуются и, к которым предъявляю</w:t>
      </w:r>
      <w:r w:rsidR="0022395F">
        <w:rPr>
          <w:sz w:val="28"/>
          <w:szCs w:val="28"/>
        </w:rPr>
        <w:t xml:space="preserve">тся </w:t>
      </w:r>
      <w:r w:rsidRPr="0044158E">
        <w:rPr>
          <w:sz w:val="28"/>
          <w:szCs w:val="28"/>
        </w:rPr>
        <w:t>обязательные требования.</w:t>
      </w:r>
      <w:proofErr w:type="gramEnd"/>
      <w:r w:rsidRPr="0044158E">
        <w:rPr>
          <w:sz w:val="28"/>
          <w:szCs w:val="28"/>
        </w:rPr>
        <w:t xml:space="preserve"> Контролируемыми лицами при осуществлении муниципального контроля являются единые теплоснабжающие организации.</w:t>
      </w:r>
    </w:p>
    <w:p w:rsidR="00C15D16" w:rsidRPr="0044158E" w:rsidRDefault="00C15D16" w:rsidP="00C15D16">
      <w:pPr>
        <w:ind w:firstLine="709"/>
        <w:jc w:val="both"/>
        <w:rPr>
          <w:sz w:val="28"/>
          <w:szCs w:val="28"/>
        </w:rPr>
      </w:pPr>
      <w:r w:rsidRPr="0044158E">
        <w:rPr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15D16" w:rsidRPr="00617A69" w:rsidRDefault="00C15D16" w:rsidP="00C15D16">
      <w:pPr>
        <w:ind w:firstLine="709"/>
        <w:jc w:val="both"/>
        <w:rPr>
          <w:sz w:val="28"/>
          <w:szCs w:val="28"/>
        </w:rPr>
      </w:pPr>
      <w:r w:rsidRPr="0044158E">
        <w:rPr>
          <w:sz w:val="28"/>
          <w:szCs w:val="28"/>
        </w:rPr>
        <w:t xml:space="preserve">В 2020 - 2024 годах </w:t>
      </w:r>
      <w:r w:rsidRPr="00617A69">
        <w:rPr>
          <w:sz w:val="28"/>
          <w:szCs w:val="28"/>
        </w:rPr>
        <w:t>муниципальный контроль не осуществлялся.</w:t>
      </w:r>
    </w:p>
    <w:p w:rsidR="00C15D16" w:rsidRPr="00617A69" w:rsidRDefault="00C15D16" w:rsidP="00C15D16">
      <w:pPr>
        <w:jc w:val="center"/>
        <w:rPr>
          <w:sz w:val="16"/>
          <w:szCs w:val="28"/>
        </w:rPr>
      </w:pPr>
    </w:p>
    <w:p w:rsidR="00C15D16" w:rsidRPr="00617A69" w:rsidRDefault="00C15D16" w:rsidP="00C15D16">
      <w:pPr>
        <w:pStyle w:val="afa"/>
        <w:ind w:left="0"/>
        <w:jc w:val="center"/>
        <w:rPr>
          <w:b/>
          <w:sz w:val="28"/>
          <w:szCs w:val="28"/>
        </w:rPr>
      </w:pPr>
      <w:r w:rsidRPr="00617A69">
        <w:rPr>
          <w:b/>
          <w:sz w:val="28"/>
          <w:szCs w:val="28"/>
        </w:rPr>
        <w:t xml:space="preserve">2. Цели и задачи реализации </w:t>
      </w:r>
      <w:r w:rsidR="0022395F" w:rsidRPr="00617A69">
        <w:rPr>
          <w:b/>
          <w:sz w:val="28"/>
          <w:szCs w:val="28"/>
        </w:rPr>
        <w:t>Про</w:t>
      </w:r>
      <w:r w:rsidRPr="00617A69">
        <w:rPr>
          <w:b/>
          <w:sz w:val="28"/>
          <w:szCs w:val="28"/>
        </w:rPr>
        <w:t>граммы профилактики</w:t>
      </w:r>
    </w:p>
    <w:p w:rsidR="00C15D16" w:rsidRPr="00617A69" w:rsidRDefault="00C15D16" w:rsidP="00C15D16">
      <w:pPr>
        <w:pStyle w:val="afa"/>
        <w:ind w:left="0"/>
        <w:jc w:val="center"/>
        <w:rPr>
          <w:sz w:val="16"/>
          <w:szCs w:val="28"/>
        </w:rPr>
      </w:pPr>
    </w:p>
    <w:p w:rsidR="00C15D16" w:rsidRPr="0044158E" w:rsidRDefault="00C15D16" w:rsidP="00C15D16">
      <w:pPr>
        <w:pStyle w:val="afa"/>
        <w:ind w:left="0" w:firstLine="709"/>
        <w:jc w:val="both"/>
        <w:rPr>
          <w:sz w:val="28"/>
          <w:szCs w:val="28"/>
        </w:rPr>
      </w:pPr>
      <w:r w:rsidRPr="00617A69">
        <w:rPr>
          <w:sz w:val="28"/>
          <w:szCs w:val="28"/>
        </w:rPr>
        <w:t>1. Профилактика рисков причинения вреда</w:t>
      </w:r>
      <w:r w:rsidRPr="0044158E">
        <w:rPr>
          <w:sz w:val="28"/>
          <w:szCs w:val="28"/>
        </w:rPr>
        <w:t xml:space="preserve"> (ущерба) охраняемым законом ценностям направлена на достижение следующих основных целей:</w:t>
      </w:r>
    </w:p>
    <w:p w:rsidR="00C15D16" w:rsidRPr="0044158E" w:rsidRDefault="00C15D16" w:rsidP="00C15D16">
      <w:pPr>
        <w:ind w:firstLine="709"/>
        <w:jc w:val="both"/>
        <w:rPr>
          <w:sz w:val="28"/>
          <w:szCs w:val="28"/>
        </w:rPr>
      </w:pPr>
      <w:r w:rsidRPr="0044158E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C15D16" w:rsidRPr="0044158E" w:rsidRDefault="00C15D16" w:rsidP="00C15D16">
      <w:pPr>
        <w:ind w:firstLine="709"/>
        <w:jc w:val="both"/>
        <w:rPr>
          <w:sz w:val="28"/>
          <w:szCs w:val="28"/>
        </w:rPr>
      </w:pPr>
      <w:r w:rsidRPr="0044158E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теплоснабжения;</w:t>
      </w:r>
    </w:p>
    <w:p w:rsidR="00C15D16" w:rsidRPr="0044158E" w:rsidRDefault="00C15D16" w:rsidP="00C15D16">
      <w:pPr>
        <w:ind w:firstLine="709"/>
        <w:jc w:val="both"/>
        <w:rPr>
          <w:sz w:val="28"/>
          <w:szCs w:val="28"/>
        </w:rPr>
      </w:pPr>
      <w:r w:rsidRPr="0044158E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C15D16" w:rsidRPr="0044158E" w:rsidRDefault="00C15D16" w:rsidP="00C15D16">
      <w:pPr>
        <w:ind w:firstLine="709"/>
        <w:jc w:val="both"/>
        <w:rPr>
          <w:sz w:val="28"/>
          <w:szCs w:val="28"/>
        </w:rPr>
      </w:pPr>
      <w:r w:rsidRPr="0044158E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5D16" w:rsidRPr="0044158E" w:rsidRDefault="00C15D16" w:rsidP="00C15D16">
      <w:pPr>
        <w:ind w:firstLine="709"/>
        <w:jc w:val="both"/>
        <w:rPr>
          <w:sz w:val="28"/>
          <w:szCs w:val="28"/>
        </w:rPr>
      </w:pPr>
      <w:r w:rsidRPr="0044158E"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2. Основными задачами профилактических мероприятий являются: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</w:t>
      </w:r>
      <w:proofErr w:type="gramStart"/>
      <w:r w:rsidRPr="0044158E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единой тепло</w:t>
      </w:r>
      <w:r w:rsidRPr="0044158E">
        <w:rPr>
          <w:rFonts w:ascii="Times New Roman" w:hAnsi="Times New Roman" w:cs="Times New Roman"/>
          <w:sz w:val="28"/>
          <w:szCs w:val="28"/>
        </w:rPr>
        <w:t>снабжающей организацией обязательств по строительству, реконструкции и (или) модернизации объектов теплоснабжения</w:t>
      </w:r>
      <w:r w:rsidRPr="0044158E">
        <w:rPr>
          <w:rFonts w:ascii="Times New Roman" w:hAnsi="Times New Roman" w:cs="Times New Roman"/>
          <w:spacing w:val="2"/>
          <w:sz w:val="28"/>
          <w:szCs w:val="28"/>
        </w:rPr>
        <w:t xml:space="preserve"> в границах Валдайского муниципального района;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 xml:space="preserve">установление зависимости видов, </w:t>
      </w:r>
      <w:r>
        <w:rPr>
          <w:rFonts w:ascii="Times New Roman" w:hAnsi="Times New Roman"/>
          <w:sz w:val="28"/>
          <w:szCs w:val="28"/>
        </w:rPr>
        <w:t>форм и интенсивности профилакти</w:t>
      </w:r>
      <w:r w:rsidRPr="0044158E">
        <w:rPr>
          <w:rFonts w:ascii="Times New Roman" w:hAnsi="Times New Roman" w:cs="Times New Roman"/>
          <w:sz w:val="28"/>
          <w:szCs w:val="28"/>
        </w:rPr>
        <w:t>ческих мероприятий от особенностей конкретных подконтрольных субъектов;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C15D16" w:rsidRPr="0044158E" w:rsidRDefault="00C15D16" w:rsidP="00B3745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 xml:space="preserve">понятности </w:t>
      </w:r>
      <w:r w:rsidR="00B3745C">
        <w:rPr>
          <w:rFonts w:ascii="Times New Roman" w:hAnsi="Times New Roman" w:cs="Times New Roman"/>
          <w:sz w:val="28"/>
          <w:szCs w:val="28"/>
        </w:rPr>
        <w:t>–</w:t>
      </w:r>
      <w:r w:rsidRPr="0044158E">
        <w:rPr>
          <w:rFonts w:ascii="Times New Roman" w:hAnsi="Times New Roman" w:cs="Times New Roman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C15D16" w:rsidRPr="00617A69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lastRenderedPageBreak/>
        <w:t xml:space="preserve">полноты охвата – включение </w:t>
      </w:r>
      <w:r w:rsidRPr="00617A69">
        <w:rPr>
          <w:rFonts w:ascii="Times New Roman" w:hAnsi="Times New Roman" w:cs="Times New Roman"/>
          <w:sz w:val="28"/>
          <w:szCs w:val="28"/>
        </w:rPr>
        <w:t xml:space="preserve">в </w:t>
      </w:r>
      <w:r w:rsidR="0022395F" w:rsidRPr="00617A69">
        <w:rPr>
          <w:rFonts w:ascii="Times New Roman" w:hAnsi="Times New Roman" w:cs="Times New Roman"/>
          <w:sz w:val="28"/>
          <w:szCs w:val="28"/>
        </w:rPr>
        <w:t>Прогр</w:t>
      </w:r>
      <w:r w:rsidRPr="00617A69">
        <w:rPr>
          <w:rFonts w:ascii="Times New Roman" w:hAnsi="Times New Roman" w:cs="Times New Roman"/>
          <w:sz w:val="28"/>
          <w:szCs w:val="28"/>
        </w:rPr>
        <w:t>амму профилактических мероприятий максимального числа подконтрольных субъектов;</w:t>
      </w:r>
    </w:p>
    <w:p w:rsidR="00C15D16" w:rsidRPr="00617A69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69">
        <w:rPr>
          <w:rFonts w:ascii="Times New Roman" w:hAnsi="Times New Roman" w:cs="Times New Roman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69">
        <w:rPr>
          <w:rFonts w:ascii="Times New Roman" w:hAnsi="Times New Roman" w:cs="Times New Roman"/>
          <w:sz w:val="28"/>
          <w:szCs w:val="28"/>
        </w:rPr>
        <w:t xml:space="preserve">актуальности – регулярный анализ и обновление </w:t>
      </w:r>
      <w:r w:rsidR="0022395F" w:rsidRPr="00617A69">
        <w:rPr>
          <w:rFonts w:ascii="Times New Roman" w:hAnsi="Times New Roman" w:cs="Times New Roman"/>
          <w:sz w:val="28"/>
          <w:szCs w:val="28"/>
        </w:rPr>
        <w:t>Прогр</w:t>
      </w:r>
      <w:r w:rsidRPr="00617A69">
        <w:rPr>
          <w:rFonts w:ascii="Times New Roman" w:hAnsi="Times New Roman" w:cs="Times New Roman"/>
          <w:sz w:val="28"/>
          <w:szCs w:val="28"/>
        </w:rPr>
        <w:t>аммы профилактических мероприятий, использование актуальных достижений</w:t>
      </w:r>
      <w:r w:rsidRPr="0044158E">
        <w:rPr>
          <w:rFonts w:ascii="Times New Roman" w:hAnsi="Times New Roman" w:cs="Times New Roman"/>
          <w:sz w:val="28"/>
          <w:szCs w:val="28"/>
        </w:rPr>
        <w:t xml:space="preserve"> науки и технологий при их проведении;</w:t>
      </w:r>
    </w:p>
    <w:p w:rsidR="00C15D16" w:rsidRPr="0044158E" w:rsidRDefault="00C15D16" w:rsidP="00C15D1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8E">
        <w:rPr>
          <w:rFonts w:ascii="Times New Roman" w:hAnsi="Times New Roman" w:cs="Times New Roman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15D16" w:rsidRPr="00B3745C" w:rsidRDefault="00C15D16" w:rsidP="00B3745C">
      <w:pPr>
        <w:jc w:val="center"/>
        <w:rPr>
          <w:sz w:val="16"/>
          <w:szCs w:val="28"/>
        </w:rPr>
      </w:pPr>
    </w:p>
    <w:p w:rsidR="00C15D16" w:rsidRPr="0044158E" w:rsidRDefault="00C15D16" w:rsidP="00B3745C">
      <w:pPr>
        <w:pStyle w:val="afa"/>
        <w:ind w:left="0"/>
        <w:jc w:val="center"/>
        <w:rPr>
          <w:b/>
          <w:sz w:val="28"/>
          <w:szCs w:val="28"/>
        </w:rPr>
      </w:pPr>
      <w:r w:rsidRPr="0044158E">
        <w:rPr>
          <w:b/>
          <w:sz w:val="28"/>
          <w:szCs w:val="28"/>
        </w:rPr>
        <w:t>3. Перечень профилактических мероприятий, сроки</w:t>
      </w:r>
    </w:p>
    <w:p w:rsidR="00C15D16" w:rsidRPr="0044158E" w:rsidRDefault="00C15D16" w:rsidP="00B3745C">
      <w:pPr>
        <w:pStyle w:val="afa"/>
        <w:ind w:left="0"/>
        <w:jc w:val="center"/>
        <w:rPr>
          <w:b/>
          <w:sz w:val="28"/>
          <w:szCs w:val="28"/>
        </w:rPr>
      </w:pPr>
      <w:r w:rsidRPr="0044158E">
        <w:rPr>
          <w:b/>
          <w:sz w:val="28"/>
          <w:szCs w:val="28"/>
        </w:rPr>
        <w:t>(периодичность) их проведения</w:t>
      </w:r>
    </w:p>
    <w:p w:rsidR="00C15D16" w:rsidRPr="00B3745C" w:rsidRDefault="00C15D16" w:rsidP="00B3745C">
      <w:pPr>
        <w:pStyle w:val="afa"/>
        <w:ind w:left="0"/>
        <w:jc w:val="center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2125"/>
        <w:gridCol w:w="2056"/>
        <w:gridCol w:w="2978"/>
      </w:tblGrid>
      <w:tr w:rsidR="00C15D16" w:rsidRPr="00617A69" w:rsidTr="006B2897">
        <w:trPr>
          <w:trHeight w:val="20"/>
        </w:trPr>
        <w:tc>
          <w:tcPr>
            <w:tcW w:w="0" w:type="auto"/>
            <w:vAlign w:val="center"/>
          </w:tcPr>
          <w:p w:rsidR="00C15D16" w:rsidRPr="00617A69" w:rsidRDefault="00C15D16" w:rsidP="006B28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17A69">
              <w:rPr>
                <w:b/>
                <w:sz w:val="24"/>
                <w:szCs w:val="28"/>
              </w:rPr>
              <w:t>Виды профилактических мероприятий*</w:t>
            </w:r>
          </w:p>
        </w:tc>
        <w:tc>
          <w:tcPr>
            <w:tcW w:w="0" w:type="auto"/>
            <w:vAlign w:val="center"/>
          </w:tcPr>
          <w:p w:rsidR="00C15D16" w:rsidRPr="00617A69" w:rsidRDefault="00C15D16" w:rsidP="006B28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17A69">
              <w:rPr>
                <w:b/>
                <w:sz w:val="24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0" w:type="auto"/>
            <w:vAlign w:val="center"/>
          </w:tcPr>
          <w:p w:rsidR="00C15D16" w:rsidRPr="00617A69" w:rsidRDefault="00C15D16" w:rsidP="006B28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17A69">
              <w:rPr>
                <w:b/>
                <w:sz w:val="24"/>
                <w:szCs w:val="28"/>
              </w:rPr>
              <w:t>Периодичность проведения</w:t>
            </w:r>
          </w:p>
        </w:tc>
        <w:tc>
          <w:tcPr>
            <w:tcW w:w="0" w:type="auto"/>
            <w:vAlign w:val="center"/>
          </w:tcPr>
          <w:p w:rsidR="00C15D16" w:rsidRPr="00617A69" w:rsidRDefault="00C15D16" w:rsidP="006B2897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17A69">
              <w:rPr>
                <w:b/>
                <w:sz w:val="24"/>
                <w:szCs w:val="28"/>
              </w:rPr>
              <w:t>Способы проведения мероприятия</w:t>
            </w:r>
          </w:p>
        </w:tc>
      </w:tr>
      <w:tr w:rsidR="00C15D16" w:rsidRPr="00617A69" w:rsidTr="006B2897">
        <w:trPr>
          <w:trHeight w:val="20"/>
        </w:trPr>
        <w:tc>
          <w:tcPr>
            <w:tcW w:w="0" w:type="auto"/>
          </w:tcPr>
          <w:p w:rsidR="00C15D16" w:rsidRPr="00617A69" w:rsidRDefault="00C15D16" w:rsidP="00B3745C">
            <w:pPr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Информирование</w:t>
            </w:r>
          </w:p>
        </w:tc>
        <w:tc>
          <w:tcPr>
            <w:tcW w:w="0" w:type="auto"/>
          </w:tcPr>
          <w:p w:rsidR="00C15D16" w:rsidRPr="00617A69" w:rsidRDefault="00C15D16" w:rsidP="00B3745C">
            <w:pPr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0" w:type="auto"/>
          </w:tcPr>
          <w:p w:rsidR="00C15D16" w:rsidRPr="00617A69" w:rsidRDefault="00C15D16" w:rsidP="00B3745C">
            <w:pPr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на постоянной основе</w:t>
            </w:r>
          </w:p>
        </w:tc>
        <w:tc>
          <w:tcPr>
            <w:tcW w:w="0" w:type="auto"/>
          </w:tcPr>
          <w:p w:rsidR="00C15D16" w:rsidRPr="00617A69" w:rsidRDefault="00C15D16" w:rsidP="00B3745C">
            <w:pPr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посредством размещения соответствующих сведений на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</w:p>
        </w:tc>
      </w:tr>
      <w:tr w:rsidR="00C15D16" w:rsidRPr="006B2897" w:rsidTr="006B2897">
        <w:trPr>
          <w:trHeight w:val="20"/>
        </w:trPr>
        <w:tc>
          <w:tcPr>
            <w:tcW w:w="0" w:type="auto"/>
          </w:tcPr>
          <w:p w:rsidR="00C15D16" w:rsidRPr="00617A69" w:rsidRDefault="00C15D16" w:rsidP="00B3745C">
            <w:pPr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Консультирование</w:t>
            </w:r>
          </w:p>
        </w:tc>
        <w:tc>
          <w:tcPr>
            <w:tcW w:w="0" w:type="auto"/>
          </w:tcPr>
          <w:p w:rsidR="00C15D16" w:rsidRPr="00617A69" w:rsidRDefault="00C15D16" w:rsidP="00B3745C">
            <w:pPr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0" w:type="auto"/>
          </w:tcPr>
          <w:p w:rsidR="00C15D16" w:rsidRPr="00617A69" w:rsidRDefault="00C15D16" w:rsidP="00B3745C">
            <w:pPr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0" w:type="auto"/>
          </w:tcPr>
          <w:p w:rsidR="00C15D16" w:rsidRPr="00617A69" w:rsidRDefault="00C15D16" w:rsidP="00B3745C">
            <w:pPr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при личном обращении (по графику) в устной форме: по телефону, посредством видео-конференц-связи, на личном приеме либо в ходе проведения профилактического либо контрольного мероприятия;</w:t>
            </w:r>
          </w:p>
          <w:p w:rsidR="00C15D16" w:rsidRPr="006B2897" w:rsidRDefault="00C15D16" w:rsidP="00B3745C">
            <w:pPr>
              <w:rPr>
                <w:sz w:val="24"/>
                <w:szCs w:val="28"/>
              </w:rPr>
            </w:pPr>
            <w:r w:rsidRPr="00617A69">
              <w:rPr>
                <w:sz w:val="24"/>
                <w:szCs w:val="28"/>
              </w:rPr>
              <w:t>в письменной форме путем подготовки и направления ответа на запрос о предоставлении письменного ответа</w:t>
            </w:r>
          </w:p>
        </w:tc>
      </w:tr>
    </w:tbl>
    <w:p w:rsidR="00C15D16" w:rsidRDefault="00C15D16" w:rsidP="00B3745C">
      <w:pPr>
        <w:pStyle w:val="afa"/>
        <w:ind w:left="0"/>
        <w:jc w:val="right"/>
        <w:rPr>
          <w:sz w:val="28"/>
          <w:szCs w:val="28"/>
        </w:rPr>
      </w:pPr>
    </w:p>
    <w:p w:rsidR="00B3745C" w:rsidRDefault="00B3745C" w:rsidP="00B3745C">
      <w:pPr>
        <w:pStyle w:val="afa"/>
        <w:ind w:left="0"/>
        <w:jc w:val="right"/>
        <w:rPr>
          <w:sz w:val="28"/>
          <w:szCs w:val="28"/>
        </w:rPr>
      </w:pPr>
    </w:p>
    <w:p w:rsidR="00B3745C" w:rsidRDefault="00B3745C" w:rsidP="00B3745C">
      <w:pPr>
        <w:pStyle w:val="afa"/>
        <w:ind w:left="0"/>
        <w:jc w:val="right"/>
        <w:rPr>
          <w:sz w:val="28"/>
          <w:szCs w:val="28"/>
        </w:rPr>
      </w:pPr>
    </w:p>
    <w:p w:rsidR="00B3745C" w:rsidRDefault="00B3745C" w:rsidP="00B3745C">
      <w:pPr>
        <w:pStyle w:val="afa"/>
        <w:ind w:left="0"/>
        <w:jc w:val="right"/>
        <w:rPr>
          <w:sz w:val="28"/>
          <w:szCs w:val="28"/>
        </w:rPr>
      </w:pPr>
    </w:p>
    <w:p w:rsidR="00B3745C" w:rsidRDefault="00B3745C" w:rsidP="00B3745C">
      <w:pPr>
        <w:pStyle w:val="afa"/>
        <w:ind w:left="0"/>
        <w:jc w:val="right"/>
        <w:rPr>
          <w:sz w:val="28"/>
          <w:szCs w:val="28"/>
        </w:rPr>
      </w:pPr>
    </w:p>
    <w:p w:rsidR="00B3745C" w:rsidRDefault="00B3745C" w:rsidP="00B3745C">
      <w:pPr>
        <w:pStyle w:val="afa"/>
        <w:ind w:left="0"/>
        <w:jc w:val="right"/>
        <w:rPr>
          <w:sz w:val="28"/>
          <w:szCs w:val="28"/>
        </w:rPr>
      </w:pPr>
    </w:p>
    <w:p w:rsidR="00B3745C" w:rsidRDefault="00B3745C" w:rsidP="00B3745C">
      <w:pPr>
        <w:pStyle w:val="afa"/>
        <w:ind w:left="0"/>
        <w:jc w:val="right"/>
        <w:rPr>
          <w:sz w:val="28"/>
          <w:szCs w:val="28"/>
        </w:rPr>
      </w:pPr>
    </w:p>
    <w:p w:rsidR="00B3745C" w:rsidRDefault="00B3745C" w:rsidP="00B3745C">
      <w:pPr>
        <w:pStyle w:val="afa"/>
        <w:ind w:left="0"/>
        <w:jc w:val="right"/>
        <w:rPr>
          <w:sz w:val="28"/>
          <w:szCs w:val="28"/>
        </w:rPr>
      </w:pPr>
    </w:p>
    <w:p w:rsidR="00B3745C" w:rsidRPr="00B3745C" w:rsidRDefault="00B3745C" w:rsidP="00B3745C">
      <w:pPr>
        <w:pStyle w:val="afa"/>
        <w:ind w:left="0"/>
        <w:jc w:val="right"/>
        <w:rPr>
          <w:sz w:val="28"/>
          <w:szCs w:val="28"/>
        </w:rPr>
      </w:pPr>
    </w:p>
    <w:p w:rsidR="00C15D16" w:rsidRPr="0044158E" w:rsidRDefault="00C15D16" w:rsidP="00B3745C">
      <w:pPr>
        <w:pStyle w:val="afa"/>
        <w:ind w:left="0"/>
        <w:jc w:val="center"/>
        <w:rPr>
          <w:b/>
          <w:sz w:val="28"/>
          <w:szCs w:val="28"/>
        </w:rPr>
      </w:pPr>
      <w:r w:rsidRPr="0044158E">
        <w:rPr>
          <w:b/>
          <w:color w:val="000000"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</w:t>
      </w:r>
      <w:r w:rsidRPr="0044158E">
        <w:rPr>
          <w:b/>
          <w:color w:val="000000"/>
          <w:sz w:val="28"/>
          <w:szCs w:val="28"/>
        </w:rPr>
        <w:t>Показатели результативности и эффективности</w:t>
      </w:r>
    </w:p>
    <w:p w:rsidR="00C15D16" w:rsidRPr="0044158E" w:rsidRDefault="00C15D16" w:rsidP="00B3745C">
      <w:pPr>
        <w:pStyle w:val="afa"/>
        <w:ind w:left="0"/>
        <w:jc w:val="center"/>
        <w:rPr>
          <w:b/>
          <w:sz w:val="28"/>
          <w:szCs w:val="28"/>
        </w:rPr>
      </w:pPr>
      <w:r w:rsidRPr="0044158E">
        <w:rPr>
          <w:b/>
          <w:color w:val="000000"/>
          <w:sz w:val="28"/>
          <w:szCs w:val="28"/>
        </w:rPr>
        <w:t>программы профилактики</w:t>
      </w:r>
    </w:p>
    <w:p w:rsidR="00C15D16" w:rsidRPr="00B3745C" w:rsidRDefault="00C15D16" w:rsidP="00B3745C">
      <w:pPr>
        <w:jc w:val="center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6597"/>
        <w:gridCol w:w="1023"/>
        <w:gridCol w:w="1390"/>
      </w:tblGrid>
      <w:tr w:rsidR="00C15D16" w:rsidRPr="006B2897" w:rsidTr="006B2897">
        <w:trPr>
          <w:trHeight w:val="113"/>
        </w:trPr>
        <w:tc>
          <w:tcPr>
            <w:tcW w:w="0" w:type="auto"/>
            <w:vAlign w:val="center"/>
          </w:tcPr>
          <w:p w:rsidR="00C15D16" w:rsidRPr="006B2897" w:rsidRDefault="00C15D16" w:rsidP="006B2897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B2897">
              <w:rPr>
                <w:b/>
                <w:sz w:val="24"/>
                <w:szCs w:val="28"/>
              </w:rPr>
              <w:t>№</w:t>
            </w:r>
          </w:p>
          <w:p w:rsidR="00C15D16" w:rsidRPr="006B2897" w:rsidRDefault="00C15D16" w:rsidP="006B2897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6B2897">
              <w:rPr>
                <w:b/>
                <w:sz w:val="24"/>
                <w:szCs w:val="28"/>
              </w:rPr>
              <w:t>п</w:t>
            </w:r>
            <w:proofErr w:type="gramEnd"/>
            <w:r w:rsidRPr="006B2897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6597" w:type="dxa"/>
            <w:vAlign w:val="center"/>
          </w:tcPr>
          <w:p w:rsidR="00C15D16" w:rsidRPr="006B2897" w:rsidRDefault="00C15D16" w:rsidP="006B2897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B2897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23" w:type="dxa"/>
            <w:vAlign w:val="center"/>
          </w:tcPr>
          <w:p w:rsidR="00C15D16" w:rsidRPr="006B2897" w:rsidRDefault="00C15D16" w:rsidP="006B2897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B2897">
              <w:rPr>
                <w:b/>
                <w:sz w:val="24"/>
                <w:szCs w:val="28"/>
              </w:rPr>
              <w:t>2024 год</w:t>
            </w:r>
          </w:p>
        </w:tc>
        <w:tc>
          <w:tcPr>
            <w:tcW w:w="0" w:type="auto"/>
            <w:vAlign w:val="center"/>
          </w:tcPr>
          <w:p w:rsidR="00C15D16" w:rsidRPr="006B2897" w:rsidRDefault="00C15D16" w:rsidP="006B2897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B2897">
              <w:rPr>
                <w:b/>
                <w:sz w:val="24"/>
                <w:szCs w:val="28"/>
              </w:rPr>
              <w:t xml:space="preserve">Целевое значение 2025 год, </w:t>
            </w:r>
            <w:r w:rsidRPr="006B2897">
              <w:rPr>
                <w:sz w:val="24"/>
                <w:szCs w:val="28"/>
              </w:rPr>
              <w:t>%</w:t>
            </w:r>
          </w:p>
        </w:tc>
      </w:tr>
      <w:tr w:rsidR="00C15D16" w:rsidRPr="006B2897" w:rsidTr="006B2897">
        <w:trPr>
          <w:trHeight w:val="113"/>
        </w:trPr>
        <w:tc>
          <w:tcPr>
            <w:tcW w:w="0" w:type="auto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1.</w:t>
            </w:r>
          </w:p>
        </w:tc>
        <w:tc>
          <w:tcPr>
            <w:tcW w:w="6597" w:type="dxa"/>
          </w:tcPr>
          <w:p w:rsidR="00C15D16" w:rsidRPr="006B2897" w:rsidRDefault="00C15D16" w:rsidP="006B2897">
            <w:pPr>
              <w:widowControl w:val="0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1023" w:type="dxa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50%</w:t>
            </w:r>
          </w:p>
        </w:tc>
      </w:tr>
      <w:tr w:rsidR="00C15D16" w:rsidRPr="006B2897" w:rsidTr="006B2897">
        <w:trPr>
          <w:trHeight w:val="113"/>
        </w:trPr>
        <w:tc>
          <w:tcPr>
            <w:tcW w:w="0" w:type="auto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2.</w:t>
            </w:r>
          </w:p>
        </w:tc>
        <w:tc>
          <w:tcPr>
            <w:tcW w:w="6597" w:type="dxa"/>
          </w:tcPr>
          <w:p w:rsidR="00C15D16" w:rsidRPr="006B2897" w:rsidRDefault="00C15D16" w:rsidP="006B2897">
            <w:pPr>
              <w:widowControl w:val="0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 xml:space="preserve">Полнота информации, размещенной на официальном </w:t>
            </w:r>
            <w:r w:rsidRPr="00617A69">
              <w:rPr>
                <w:sz w:val="24"/>
                <w:szCs w:val="28"/>
              </w:rPr>
              <w:t>сайте наименование контрольно-надзорного органа в соответствии с частью 3 статьи 46 Федерального закона от 31 июля 2021 го</w:t>
            </w:r>
            <w:r w:rsidR="00B3745C" w:rsidRPr="00617A69">
              <w:rPr>
                <w:sz w:val="24"/>
                <w:szCs w:val="28"/>
              </w:rPr>
              <w:t>д</w:t>
            </w:r>
            <w:r w:rsidRPr="00617A69">
              <w:rPr>
                <w:sz w:val="24"/>
                <w:szCs w:val="28"/>
              </w:rPr>
              <w:t>а № 248-ФЗ «О государственном контроле (надзоре) и</w:t>
            </w:r>
            <w:r w:rsidRPr="006B2897">
              <w:rPr>
                <w:sz w:val="24"/>
                <w:szCs w:val="28"/>
              </w:rPr>
              <w:t xml:space="preserve"> муниципальном контроле в Российской Федерации»</w:t>
            </w:r>
          </w:p>
        </w:tc>
        <w:tc>
          <w:tcPr>
            <w:tcW w:w="1023" w:type="dxa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100%</w:t>
            </w:r>
          </w:p>
        </w:tc>
        <w:tc>
          <w:tcPr>
            <w:tcW w:w="0" w:type="auto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100%</w:t>
            </w:r>
          </w:p>
        </w:tc>
      </w:tr>
      <w:tr w:rsidR="00C15D16" w:rsidRPr="006B2897" w:rsidTr="006B2897">
        <w:trPr>
          <w:trHeight w:val="113"/>
        </w:trPr>
        <w:tc>
          <w:tcPr>
            <w:tcW w:w="0" w:type="auto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3</w:t>
            </w:r>
          </w:p>
        </w:tc>
        <w:tc>
          <w:tcPr>
            <w:tcW w:w="6597" w:type="dxa"/>
          </w:tcPr>
          <w:p w:rsidR="00C15D16" w:rsidRPr="006B2897" w:rsidRDefault="00C15D16" w:rsidP="006B2897">
            <w:pPr>
              <w:widowControl w:val="0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023" w:type="dxa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10%</w:t>
            </w:r>
          </w:p>
        </w:tc>
      </w:tr>
      <w:tr w:rsidR="00C15D16" w:rsidRPr="006B2897" w:rsidTr="006B2897">
        <w:trPr>
          <w:trHeight w:val="113"/>
        </w:trPr>
        <w:tc>
          <w:tcPr>
            <w:tcW w:w="0" w:type="auto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4.</w:t>
            </w:r>
          </w:p>
        </w:tc>
        <w:tc>
          <w:tcPr>
            <w:tcW w:w="6597" w:type="dxa"/>
          </w:tcPr>
          <w:p w:rsidR="00C15D16" w:rsidRPr="006B2897" w:rsidRDefault="00C15D16" w:rsidP="006B2897">
            <w:pPr>
              <w:widowControl w:val="0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023" w:type="dxa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C15D16" w:rsidRPr="006B2897" w:rsidRDefault="00C15D16" w:rsidP="006B2897">
            <w:pPr>
              <w:widowControl w:val="0"/>
              <w:jc w:val="center"/>
              <w:rPr>
                <w:sz w:val="24"/>
                <w:szCs w:val="28"/>
              </w:rPr>
            </w:pPr>
            <w:r w:rsidRPr="006B2897">
              <w:rPr>
                <w:sz w:val="24"/>
                <w:szCs w:val="28"/>
              </w:rPr>
              <w:t>50%</w:t>
            </w:r>
          </w:p>
        </w:tc>
      </w:tr>
    </w:tbl>
    <w:p w:rsidR="00C15D16" w:rsidRDefault="00C15D16" w:rsidP="00C15D16">
      <w:pPr>
        <w:jc w:val="both"/>
        <w:rPr>
          <w:sz w:val="28"/>
        </w:rPr>
      </w:pPr>
    </w:p>
    <w:sectPr w:rsidR="00C15D16" w:rsidSect="00B3745C">
      <w:headerReference w:type="default" r:id="rId11"/>
      <w:pgSz w:w="11906" w:h="16838"/>
      <w:pgMar w:top="1021" w:right="567" w:bottom="90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61" w:rsidRDefault="004B0561">
      <w:r>
        <w:separator/>
      </w:r>
    </w:p>
  </w:endnote>
  <w:endnote w:type="continuationSeparator" w:id="0">
    <w:p w:rsidR="004B0561" w:rsidRDefault="004B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61" w:rsidRDefault="004B0561">
      <w:r>
        <w:separator/>
      </w:r>
    </w:p>
  </w:footnote>
  <w:footnote w:type="continuationSeparator" w:id="0">
    <w:p w:rsidR="004B0561" w:rsidRDefault="004B0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C3D3C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30F31"/>
    <w:multiLevelType w:val="multilevel"/>
    <w:tmpl w:val="933E47D6"/>
    <w:lvl w:ilvl="0">
      <w:start w:val="1"/>
      <w:numFmt w:val="decimal"/>
      <w:suff w:val="space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6" w:hanging="180"/>
      </w:pPr>
      <w:rPr>
        <w:rFonts w:hint="default"/>
      </w:r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769F9"/>
    <w:multiLevelType w:val="multilevel"/>
    <w:tmpl w:val="795671BC"/>
    <w:lvl w:ilvl="0">
      <w:start w:val="1"/>
      <w:numFmt w:val="decimal"/>
      <w:suff w:val="space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12" w:hanging="180"/>
      </w:pPr>
      <w:rPr>
        <w:rFonts w:hint="default"/>
      </w:rPr>
    </w:lvl>
  </w:abstractNum>
  <w:abstractNum w:abstractNumId="14">
    <w:nsid w:val="741522B6"/>
    <w:multiLevelType w:val="multilevel"/>
    <w:tmpl w:val="CB8653EA"/>
    <w:lvl w:ilvl="0">
      <w:start w:val="1"/>
      <w:numFmt w:val="decimal"/>
      <w:suff w:val="space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6" w:hanging="180"/>
      </w:pPr>
      <w:rPr>
        <w:rFonts w:hint="default"/>
      </w:r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2D4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3D3C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95F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2C2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EE7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B5D03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18BC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18A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561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7A69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2897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45A4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9F6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5A1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2B3F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5CB7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45C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5D16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5DA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0A1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364E"/>
    <w:rsid w:val="00E340F9"/>
    <w:rsid w:val="00E34EFC"/>
    <w:rsid w:val="00E3574A"/>
    <w:rsid w:val="00E3735D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link w:val="af2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link w:val="afb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2">
    <w:name w:val="Обычный (веб) Знак"/>
    <w:basedOn w:val="a0"/>
    <w:link w:val="af1"/>
    <w:rsid w:val="003B5D03"/>
    <w:rPr>
      <w:sz w:val="24"/>
      <w:szCs w:val="24"/>
      <w:lang w:eastAsia="ar-SA"/>
    </w:rPr>
  </w:style>
  <w:style w:type="character" w:customStyle="1" w:styleId="afb">
    <w:name w:val="Абзац списка Знак"/>
    <w:basedOn w:val="a0"/>
    <w:link w:val="afa"/>
    <w:rsid w:val="00C15D16"/>
  </w:style>
  <w:style w:type="paragraph" w:customStyle="1" w:styleId="11">
    <w:name w:val="Гиперссылка1"/>
    <w:basedOn w:val="a"/>
    <w:link w:val="af0"/>
    <w:rsid w:val="00C15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F1C2-0903-4597-8AA8-79B1EA2B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13474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2024-12-02T11:17:00Z</cp:lastPrinted>
  <dcterms:created xsi:type="dcterms:W3CDTF">2024-12-04T13:09:00Z</dcterms:created>
  <dcterms:modified xsi:type="dcterms:W3CDTF">2024-12-04T13:09:00Z</dcterms:modified>
</cp:coreProperties>
</file>