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1907B1" w:rsidRDefault="0022651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</w:t>
      </w:r>
      <w:r w:rsidR="00745375">
        <w:rPr>
          <w:color w:val="000000"/>
          <w:sz w:val="28"/>
        </w:rPr>
        <w:t>73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226516" w:rsidRDefault="00226516" w:rsidP="002265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отдыха, оздоровления </w:t>
      </w:r>
    </w:p>
    <w:p w:rsidR="00226516" w:rsidRDefault="00226516" w:rsidP="0022651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занятости детей в 2016 году</w:t>
      </w:r>
    </w:p>
    <w:p w:rsidR="00226516" w:rsidRDefault="00226516" w:rsidP="00226516">
      <w:pPr>
        <w:jc w:val="center"/>
        <w:rPr>
          <w:b/>
          <w:bCs/>
          <w:sz w:val="24"/>
          <w:szCs w:val="24"/>
        </w:rPr>
      </w:pPr>
    </w:p>
    <w:p w:rsidR="00226516" w:rsidRDefault="00226516" w:rsidP="002265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отдыха, оздоровления и занятости детей в 2016 году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Комитету образования Администрации муниципального района осуществлять: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взаимодействия комитетов и отделов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учреждений по обеспечению отдыха и оздоровления детей и подростков, проживающих на территории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на;</w:t>
      </w:r>
    </w:p>
    <w:p w:rsidR="00226516" w:rsidRDefault="00226516" w:rsidP="002265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координацию работы по осуществлению детской оздоровительной кампании;</w:t>
      </w:r>
    </w:p>
    <w:p w:rsidR="00226516" w:rsidRDefault="00226516" w:rsidP="002265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руководство организацией работы лагерей с дневным пребыванием, профильных лагерей, лагерей труда и отдыха; </w:t>
      </w:r>
      <w:r>
        <w:rPr>
          <w:sz w:val="28"/>
          <w:szCs w:val="28"/>
        </w:rPr>
        <w:tab/>
      </w:r>
    </w:p>
    <w:p w:rsidR="00226516" w:rsidRDefault="00226516" w:rsidP="0022651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профильных смен для творчески одарённых школьников;</w:t>
      </w:r>
    </w:p>
    <w:p w:rsidR="00226516" w:rsidRDefault="00226516" w:rsidP="0022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организацию деятельности площадок детского отдыха в каникулярный период на базе подведомственных учреждений; </w:t>
      </w:r>
    </w:p>
    <w:p w:rsidR="00226516" w:rsidRDefault="00226516" w:rsidP="0022651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по временному трудоустройству подростков; </w:t>
      </w:r>
    </w:p>
    <w:p w:rsidR="00226516" w:rsidRDefault="00226516" w:rsidP="0022651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областного проекта «Школа вожатых».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социальным вопросам Администрации муниципального района обеспечить: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загородных оздоровительных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рях в период школьных каникул;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документов для проведения конкурсных процедур по обеспечению отдыха и оздоровления детей в загородных оздоровительных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рях;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физической культуре и спорту Администрации Валдайского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обеспечить:</w:t>
      </w:r>
    </w:p>
    <w:p w:rsidR="00226516" w:rsidRDefault="00226516" w:rsidP="00226516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организацию отдыха детей и подростков в лагерях с дневным пребыванием,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крываемых на базе</w:t>
      </w:r>
      <w:r>
        <w:rPr>
          <w:color w:val="000000"/>
          <w:sz w:val="28"/>
          <w:szCs w:val="28"/>
        </w:rPr>
        <w:t xml:space="preserve"> муниципального автономного учреждения </w:t>
      </w:r>
      <w:r>
        <w:rPr>
          <w:sz w:val="28"/>
          <w:szCs w:val="28"/>
        </w:rPr>
        <w:t>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>
        <w:rPr>
          <w:color w:val="000000"/>
          <w:sz w:val="28"/>
          <w:szCs w:val="28"/>
        </w:rPr>
        <w:t xml:space="preserve"> «Детско-юношеская спортивная школа», </w:t>
      </w:r>
      <w:r>
        <w:rPr>
          <w:sz w:val="28"/>
          <w:szCs w:val="28"/>
        </w:rPr>
        <w:t>деятельность площадок детского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ха;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учреждений спорта в организации работы с детьми в период каникул.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областному автономному учреждению социального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"Валдайский  комплексный центр социального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ния" обеспечить:</w:t>
      </w:r>
    </w:p>
    <w:p w:rsidR="00226516" w:rsidRDefault="00226516" w:rsidP="00226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организацию отдыха и оздоровления  детей,  находящихся в трудной жизненной ситуации, детей-сирот и детей, оставшихся без попечения родителей, детей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возможностями здоровья;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отдыха и оздоровления детей в лагере с дневным пребыванием на базе учреждения.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Комитету по социальным вопросам Администрации муниципального района,  отделу по физической культуре и спорту Администрации муниципального района,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ластному автономному учреждению социального обслуживания «Валдайский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плексный центр социального обслуживания» обеспечить представление отчётов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 образования Администрации муниципального района в срок до 23 числа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месяца в течение года и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просу о ходе оздоровительной кампании.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Рекомендовать Государственному  областному  бюджетному учреждению здравоохранения Валдайской центральной районной больнице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печить: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обследование состояния здоровья детей, направляемых в лагеря, а также подростков 14-18 лет при их временном трудоустройстве в летний период;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отчётов в комитет образования Администрации муниципального района в срок до 23 числа каждого месяца в течение года об оздоровлении детей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ростков в санаторных оздоровительных учреждениях, расположенных   на территории района, области и за её пределами.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Комитету культуры и туризма Администрации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участию учреждений культуры в организации работы с детьми в период  школьных каникул.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Главам сельских поселений обеспечить организацию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площадок детского отдыха в летний период на территории сельских  поселений.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смету расходов денежных средств на организацию отдыха 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детей в 2016 году.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Возложить контроль за выполнением постановления на первого заместителя Главы администрации муниципального района Рудину О.Я.</w:t>
      </w:r>
    </w:p>
    <w:p w:rsidR="00226516" w:rsidRDefault="00226516" w:rsidP="00226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Разместить  постановление на официальном сайте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в сети «Интернет».</w:t>
      </w: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226516" w:rsidRPr="00226516" w:rsidRDefault="00226516" w:rsidP="00226516">
      <w:pPr>
        <w:spacing w:line="240" w:lineRule="exact"/>
        <w:ind w:left="4700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>УТВЕРЖДЕНА</w:t>
      </w:r>
    </w:p>
    <w:p w:rsidR="00226516" w:rsidRPr="00226516" w:rsidRDefault="00226516" w:rsidP="00226516">
      <w:pPr>
        <w:shd w:val="clear" w:color="auto" w:fill="FFFFFF"/>
        <w:spacing w:before="80" w:line="240" w:lineRule="exact"/>
        <w:ind w:left="4700" w:right="-34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>постановлением Администр</w:t>
      </w:r>
      <w:r w:rsidRPr="00226516">
        <w:rPr>
          <w:sz w:val="28"/>
          <w:szCs w:val="28"/>
        </w:rPr>
        <w:t>а</w:t>
      </w:r>
      <w:r w:rsidRPr="00226516">
        <w:rPr>
          <w:sz w:val="28"/>
          <w:szCs w:val="28"/>
        </w:rPr>
        <w:t>ции</w:t>
      </w:r>
    </w:p>
    <w:p w:rsidR="00226516" w:rsidRPr="00226516" w:rsidRDefault="00226516" w:rsidP="00226516">
      <w:pPr>
        <w:shd w:val="clear" w:color="auto" w:fill="FFFFFF"/>
        <w:spacing w:line="240" w:lineRule="exact"/>
        <w:ind w:left="4700" w:right="-34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>муниципального района</w:t>
      </w:r>
    </w:p>
    <w:p w:rsidR="00226516" w:rsidRPr="00226516" w:rsidRDefault="00226516" w:rsidP="00226516">
      <w:pPr>
        <w:shd w:val="clear" w:color="auto" w:fill="FFFFFF"/>
        <w:spacing w:line="240" w:lineRule="exact"/>
        <w:ind w:left="4700" w:right="-34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>от 25.03.2016 №4</w:t>
      </w:r>
      <w:r w:rsidR="00745375">
        <w:rPr>
          <w:sz w:val="28"/>
          <w:szCs w:val="28"/>
        </w:rPr>
        <w:t>73</w:t>
      </w:r>
    </w:p>
    <w:p w:rsidR="00226516" w:rsidRPr="00226516" w:rsidRDefault="00226516" w:rsidP="00226516">
      <w:pPr>
        <w:jc w:val="center"/>
        <w:rPr>
          <w:b/>
          <w:sz w:val="28"/>
          <w:szCs w:val="28"/>
        </w:rPr>
      </w:pPr>
      <w:r w:rsidRPr="00226516">
        <w:rPr>
          <w:b/>
          <w:sz w:val="28"/>
          <w:szCs w:val="28"/>
        </w:rPr>
        <w:t>СМЕТА</w:t>
      </w:r>
    </w:p>
    <w:p w:rsidR="00226516" w:rsidRPr="00226516" w:rsidRDefault="00226516" w:rsidP="00226516">
      <w:pPr>
        <w:spacing w:before="80" w:line="240" w:lineRule="exact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 xml:space="preserve">расходов денежных средств на организацию </w:t>
      </w:r>
    </w:p>
    <w:p w:rsidR="00226516" w:rsidRPr="00226516" w:rsidRDefault="00226516" w:rsidP="00226516">
      <w:pPr>
        <w:spacing w:line="240" w:lineRule="exact"/>
        <w:jc w:val="center"/>
        <w:rPr>
          <w:sz w:val="28"/>
          <w:szCs w:val="28"/>
        </w:rPr>
      </w:pPr>
      <w:r w:rsidRPr="00226516">
        <w:rPr>
          <w:sz w:val="28"/>
          <w:szCs w:val="28"/>
        </w:rPr>
        <w:t>отдыха, оздоровления и занятости детей в 2016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4"/>
        <w:gridCol w:w="2598"/>
      </w:tblGrid>
      <w:tr w:rsidR="00226516" w:rsidRPr="000F7232" w:rsidTr="000F7232">
        <w:trPr>
          <w:trHeight w:val="2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suppressAutoHyphens/>
              <w:spacing w:line="240" w:lineRule="exact"/>
              <w:rPr>
                <w:b/>
                <w:sz w:val="28"/>
                <w:szCs w:val="28"/>
                <w:lang w:eastAsia="ar-SA"/>
              </w:rPr>
            </w:pPr>
            <w:r w:rsidRPr="000F7232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 w:rsidRPr="000F7232">
              <w:rPr>
                <w:b/>
                <w:sz w:val="28"/>
                <w:szCs w:val="28"/>
              </w:rPr>
              <w:t>Средства бю</w:t>
            </w:r>
            <w:r w:rsidRPr="000F7232">
              <w:rPr>
                <w:b/>
                <w:sz w:val="28"/>
                <w:szCs w:val="28"/>
              </w:rPr>
              <w:t>д</w:t>
            </w:r>
            <w:r w:rsidRPr="000F7232">
              <w:rPr>
                <w:b/>
                <w:sz w:val="28"/>
                <w:szCs w:val="28"/>
              </w:rPr>
              <w:t>жета муниц</w:t>
            </w:r>
            <w:r w:rsidRPr="000F7232">
              <w:rPr>
                <w:b/>
                <w:sz w:val="28"/>
                <w:szCs w:val="28"/>
              </w:rPr>
              <w:t>и</w:t>
            </w:r>
            <w:r w:rsidRPr="000F7232">
              <w:rPr>
                <w:b/>
                <w:sz w:val="28"/>
                <w:szCs w:val="28"/>
              </w:rPr>
              <w:t>пального ра</w:t>
            </w:r>
            <w:r w:rsidRPr="000F7232">
              <w:rPr>
                <w:b/>
                <w:sz w:val="28"/>
                <w:szCs w:val="28"/>
              </w:rPr>
              <w:t>й</w:t>
            </w:r>
            <w:r w:rsidRPr="000F7232">
              <w:rPr>
                <w:b/>
                <w:sz w:val="28"/>
                <w:szCs w:val="28"/>
              </w:rPr>
              <w:t>она</w:t>
            </w:r>
          </w:p>
        </w:tc>
      </w:tr>
      <w:tr w:rsidR="00226516" w:rsidRPr="000F7232" w:rsidTr="000F7232">
        <w:trPr>
          <w:trHeight w:val="2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ar-SA"/>
              </w:rPr>
            </w:pPr>
            <w:r w:rsidRPr="000F7232">
              <w:rPr>
                <w:sz w:val="28"/>
                <w:szCs w:val="28"/>
              </w:rPr>
              <w:t>Комитет образования Администрации муниципального района:</w:t>
            </w: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F7232">
              <w:rPr>
                <w:sz w:val="28"/>
                <w:szCs w:val="28"/>
              </w:rPr>
              <w:t>средства, предусмотренные на питание детей лагерей с дневным пребыванием, профильные лагеря, лагеря труда и отдыха,</w:t>
            </w: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F7232">
              <w:rPr>
                <w:sz w:val="28"/>
                <w:szCs w:val="28"/>
              </w:rPr>
              <w:t>на трудоустройство несовершеннолетних</w:t>
            </w:r>
          </w:p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0F7232">
              <w:rPr>
                <w:sz w:val="28"/>
                <w:szCs w:val="28"/>
              </w:rPr>
              <w:t>1610,0</w:t>
            </w:r>
          </w:p>
        </w:tc>
      </w:tr>
      <w:tr w:rsidR="00226516" w:rsidRPr="000F7232" w:rsidTr="000F7232">
        <w:trPr>
          <w:trHeight w:val="2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ar-SA"/>
              </w:rPr>
            </w:pPr>
            <w:r w:rsidRPr="000F7232">
              <w:rPr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r w:rsidRPr="000F7232">
              <w:rPr>
                <w:sz w:val="28"/>
                <w:szCs w:val="28"/>
              </w:rPr>
              <w:t>дополнительного обр</w:t>
            </w:r>
            <w:r w:rsidRPr="000F7232">
              <w:rPr>
                <w:sz w:val="28"/>
                <w:szCs w:val="28"/>
              </w:rPr>
              <w:t>а</w:t>
            </w:r>
            <w:r w:rsidRPr="000F7232">
              <w:rPr>
                <w:sz w:val="28"/>
                <w:szCs w:val="28"/>
              </w:rPr>
              <w:t>зования</w:t>
            </w:r>
            <w:r w:rsidRPr="000F7232">
              <w:rPr>
                <w:color w:val="000000"/>
                <w:sz w:val="28"/>
                <w:szCs w:val="28"/>
              </w:rPr>
              <w:t xml:space="preserve"> «Детско-юношеская спортивная школа»:</w:t>
            </w: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F7232">
              <w:rPr>
                <w:sz w:val="28"/>
                <w:szCs w:val="28"/>
              </w:rPr>
              <w:t>средства, предусмотренные на питание детей лагерей с дневным пребыванием,</w:t>
            </w: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F7232">
              <w:rPr>
                <w:sz w:val="28"/>
                <w:szCs w:val="28"/>
              </w:rPr>
              <w:t>на трудоустройство несовершеннолетних</w:t>
            </w:r>
          </w:p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0F7232">
              <w:rPr>
                <w:sz w:val="28"/>
                <w:szCs w:val="28"/>
              </w:rPr>
              <w:t>99,7</w:t>
            </w:r>
          </w:p>
        </w:tc>
      </w:tr>
      <w:tr w:rsidR="00226516" w:rsidRPr="000F7232" w:rsidTr="000F7232">
        <w:trPr>
          <w:trHeight w:val="2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ar-SA"/>
              </w:rPr>
            </w:pPr>
            <w:r w:rsidRPr="000F7232">
              <w:rPr>
                <w:sz w:val="28"/>
                <w:szCs w:val="28"/>
              </w:rPr>
              <w:t>Комитет по социальным вопросам Администрации муниципал</w:t>
            </w:r>
            <w:r w:rsidRPr="000F7232">
              <w:rPr>
                <w:sz w:val="28"/>
                <w:szCs w:val="28"/>
              </w:rPr>
              <w:t>ь</w:t>
            </w:r>
            <w:r w:rsidRPr="000F7232">
              <w:rPr>
                <w:sz w:val="28"/>
                <w:szCs w:val="28"/>
              </w:rPr>
              <w:t>ного района:</w:t>
            </w: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F7232">
              <w:rPr>
                <w:sz w:val="28"/>
                <w:szCs w:val="28"/>
              </w:rPr>
              <w:t>средства, предусмотренные на загородный отдых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6516" w:rsidRPr="000F7232" w:rsidRDefault="00226516" w:rsidP="000F7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0F7232">
              <w:rPr>
                <w:sz w:val="28"/>
                <w:szCs w:val="28"/>
              </w:rPr>
              <w:t>522,3</w:t>
            </w:r>
          </w:p>
        </w:tc>
      </w:tr>
      <w:tr w:rsidR="00226516" w:rsidRPr="000F7232" w:rsidTr="000F7232">
        <w:trPr>
          <w:trHeight w:val="20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0F723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16" w:rsidRPr="000F7232" w:rsidRDefault="00226516" w:rsidP="000F72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F7232">
              <w:rPr>
                <w:b/>
                <w:sz w:val="28"/>
                <w:szCs w:val="28"/>
              </w:rPr>
              <w:t>2 232 000</w:t>
            </w:r>
          </w:p>
        </w:tc>
      </w:tr>
    </w:tbl>
    <w:p w:rsidR="000056CC" w:rsidRDefault="000056CC" w:rsidP="000056CC">
      <w:pPr>
        <w:spacing w:line="240" w:lineRule="exact"/>
        <w:jc w:val="center"/>
        <w:rPr>
          <w:rFonts w:eastAsia="Arial Unicode MS"/>
          <w:kern w:val="2"/>
          <w:sz w:val="28"/>
          <w:szCs w:val="28"/>
        </w:rPr>
      </w:pPr>
    </w:p>
    <w:p w:rsidR="000056CC" w:rsidRDefault="000056CC" w:rsidP="000056CC">
      <w:pPr>
        <w:spacing w:line="240" w:lineRule="exact"/>
        <w:rPr>
          <w:rFonts w:eastAsia="Arial Unicode MS"/>
          <w:kern w:val="2"/>
          <w:sz w:val="28"/>
          <w:szCs w:val="28"/>
        </w:rPr>
      </w:pP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3B4788">
      <w:headerReference w:type="even" r:id="rId8"/>
      <w:headerReference w:type="default" r:id="rId9"/>
      <w:pgSz w:w="11906" w:h="16838"/>
      <w:pgMar w:top="567" w:right="567" w:bottom="28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32" w:rsidRDefault="000F7232">
      <w:r>
        <w:separator/>
      </w:r>
    </w:p>
  </w:endnote>
  <w:endnote w:type="continuationSeparator" w:id="0">
    <w:p w:rsidR="000F7232" w:rsidRDefault="000F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32" w:rsidRDefault="000F7232">
      <w:r>
        <w:separator/>
      </w:r>
    </w:p>
  </w:footnote>
  <w:footnote w:type="continuationSeparator" w:id="0">
    <w:p w:rsidR="000F7232" w:rsidRDefault="000F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B68E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232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B4788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4767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B68E3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CE9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2016-03-28T12:37:00Z</cp:lastPrinted>
  <dcterms:created xsi:type="dcterms:W3CDTF">2016-03-30T12:28:00Z</dcterms:created>
  <dcterms:modified xsi:type="dcterms:W3CDTF">2016-03-30T12:28:00Z</dcterms:modified>
</cp:coreProperties>
</file>