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77901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F181B" w:rsidP="00C4619C">
      <w:pPr>
        <w:jc w:val="center"/>
        <w:rPr>
          <w:sz w:val="28"/>
        </w:rPr>
      </w:pPr>
      <w:r>
        <w:rPr>
          <w:sz w:val="28"/>
        </w:rPr>
        <w:t>3</w:t>
      </w:r>
      <w:r w:rsidR="007F1333" w:rsidRPr="007F181B">
        <w:rPr>
          <w:sz w:val="28"/>
        </w:rPr>
        <w:t>0</w:t>
      </w:r>
      <w:r w:rsidR="005B1819" w:rsidRPr="007F181B">
        <w:rPr>
          <w:sz w:val="28"/>
        </w:rPr>
        <w:t>.03</w:t>
      </w:r>
      <w:r w:rsidR="00DB3461" w:rsidRPr="007F181B">
        <w:rPr>
          <w:sz w:val="28"/>
        </w:rPr>
        <w:t>.</w:t>
      </w:r>
      <w:r w:rsidR="00903FCF" w:rsidRPr="007F181B">
        <w:rPr>
          <w:sz w:val="28"/>
        </w:rPr>
        <w:t>2023</w:t>
      </w:r>
      <w:r w:rsidR="00830A00" w:rsidRPr="007F181B">
        <w:rPr>
          <w:sz w:val="28"/>
        </w:rPr>
        <w:t xml:space="preserve"> № </w:t>
      </w:r>
      <w:r>
        <w:rPr>
          <w:sz w:val="28"/>
        </w:rPr>
        <w:t>532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67B04" w:rsidRDefault="00B67B04" w:rsidP="00B67B0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</w:t>
      </w:r>
    </w:p>
    <w:p w:rsidR="00B67B04" w:rsidRDefault="00B67B04" w:rsidP="00B67B0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закупке товаров, работ, услуг для нужд</w:t>
      </w:r>
    </w:p>
    <w:p w:rsidR="00B67B04" w:rsidRDefault="00B67B04" w:rsidP="00B67B0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</w:t>
      </w:r>
    </w:p>
    <w:p w:rsidR="00B67B04" w:rsidRDefault="00B67B04" w:rsidP="00B67B0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культуры «Межпоселенческая библиотека</w:t>
      </w:r>
    </w:p>
    <w:p w:rsidR="00B67B04" w:rsidRDefault="00B67B04" w:rsidP="00B67B0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Б.С. Романова Валдайского</w:t>
      </w:r>
    </w:p>
    <w:p w:rsidR="00B67B04" w:rsidRDefault="00B67B04" w:rsidP="00B67B04">
      <w:pPr>
        <w:tabs>
          <w:tab w:val="left" w:pos="3560"/>
        </w:tabs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района»</w:t>
      </w:r>
    </w:p>
    <w:p w:rsidR="00B67B04" w:rsidRDefault="00B67B04" w:rsidP="00B67B04">
      <w:pPr>
        <w:ind w:firstLine="709"/>
        <w:jc w:val="both"/>
        <w:rPr>
          <w:sz w:val="28"/>
          <w:szCs w:val="28"/>
        </w:rPr>
      </w:pPr>
    </w:p>
    <w:p w:rsidR="00B67B04" w:rsidRDefault="00B67B04" w:rsidP="00B67B04">
      <w:pPr>
        <w:ind w:firstLine="709"/>
        <w:jc w:val="both"/>
        <w:rPr>
          <w:sz w:val="28"/>
          <w:szCs w:val="28"/>
        </w:rPr>
      </w:pPr>
    </w:p>
    <w:p w:rsidR="00B67B04" w:rsidRDefault="00B67B04" w:rsidP="00B67B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B67B04" w:rsidRPr="007F181B" w:rsidRDefault="00B67B04" w:rsidP="00B67B0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изменения в Положение о закупке товаров, работ, услуг для нужд муниципального бюджетного учреждения культуры «Межпоселенческая библиотека имени Б.С. Романова Валдайского муниципального района», утвержденное постановлением Администрации Валдайского муниципального района от 14.04.2020 № 528</w:t>
      </w:r>
      <w:r w:rsidRPr="007F181B">
        <w:rPr>
          <w:b w:val="0"/>
          <w:sz w:val="28"/>
          <w:szCs w:val="28"/>
        </w:rPr>
        <w:t>:</w:t>
      </w:r>
    </w:p>
    <w:p w:rsidR="00B67B04" w:rsidRPr="00286426" w:rsidRDefault="00B67B04" w:rsidP="00B67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286426">
        <w:rPr>
          <w:sz w:val="28"/>
          <w:szCs w:val="28"/>
        </w:rPr>
        <w:t xml:space="preserve"> Исключить пункты 5.6.24, 5.6.25 раздела 5, изменив дальнейшую нумерацию пунктов;</w:t>
      </w:r>
    </w:p>
    <w:p w:rsidR="00B67B04" w:rsidRPr="00286426" w:rsidRDefault="00B67B04" w:rsidP="00B67B04">
      <w:pPr>
        <w:ind w:firstLine="709"/>
        <w:jc w:val="both"/>
        <w:rPr>
          <w:sz w:val="28"/>
          <w:szCs w:val="28"/>
        </w:rPr>
      </w:pPr>
      <w:r w:rsidRPr="00286426">
        <w:rPr>
          <w:sz w:val="28"/>
          <w:szCs w:val="28"/>
        </w:rPr>
        <w:t>1.2. Изложить подпункт 13.2.3.4 раздела 13 в редакции:</w:t>
      </w:r>
    </w:p>
    <w:p w:rsidR="00B67B04" w:rsidRPr="00286426" w:rsidRDefault="00B67B04" w:rsidP="00B67B04">
      <w:pPr>
        <w:ind w:firstLine="709"/>
        <w:jc w:val="both"/>
        <w:rPr>
          <w:sz w:val="28"/>
          <w:szCs w:val="28"/>
        </w:rPr>
      </w:pPr>
      <w:r w:rsidRPr="00286426">
        <w:rPr>
          <w:sz w:val="28"/>
          <w:szCs w:val="28"/>
        </w:rPr>
        <w:t xml:space="preserve">«13.2.3.4. Если при исполнении договора, заключенного до 1 января 2024 года возникли независящие от сторон договора обстоятельства, влекущие </w:t>
      </w:r>
      <w:r>
        <w:rPr>
          <w:sz w:val="28"/>
          <w:szCs w:val="28"/>
        </w:rPr>
        <w:t>невозможность его исполнения</w:t>
      </w:r>
      <w:r w:rsidRPr="00286426">
        <w:rPr>
          <w:sz w:val="28"/>
          <w:szCs w:val="28"/>
        </w:rPr>
        <w:t>».</w:t>
      </w:r>
    </w:p>
    <w:p w:rsidR="00B67B04" w:rsidRPr="006D28EA" w:rsidRDefault="00B67B04" w:rsidP="00B67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28EA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6D28EA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</w:t>
      </w:r>
      <w:r w:rsidRPr="006D28EA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B67B04" w:rsidRDefault="00B67B04" w:rsidP="00B67B04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3.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Постановление вступает в силу со дня его официального подписания.</w:t>
      </w:r>
    </w:p>
    <w:p w:rsidR="004718DB" w:rsidRDefault="004718DB" w:rsidP="00B67B04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B67B04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F8" w:rsidRDefault="00706BF8">
      <w:r>
        <w:separator/>
      </w:r>
    </w:p>
  </w:endnote>
  <w:endnote w:type="continuationSeparator" w:id="0">
    <w:p w:rsidR="00706BF8" w:rsidRDefault="00706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F8" w:rsidRDefault="00706BF8">
      <w:r>
        <w:separator/>
      </w:r>
    </w:p>
  </w:footnote>
  <w:footnote w:type="continuationSeparator" w:id="0">
    <w:p w:rsidR="00706BF8" w:rsidRDefault="00706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6C41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6BF8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81B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67B04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E7DC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16A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3F6A-3DCB-4821-B596-1746D25E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2023-03-31T07:53:00Z</cp:lastPrinted>
  <dcterms:created xsi:type="dcterms:W3CDTF">2023-03-31T11:43:00Z</dcterms:created>
  <dcterms:modified xsi:type="dcterms:W3CDTF">2023-03-31T11:43:00Z</dcterms:modified>
</cp:coreProperties>
</file>