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74138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8032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03056">
        <w:rPr>
          <w:color w:val="000000"/>
          <w:sz w:val="28"/>
        </w:rPr>
        <w:t xml:space="preserve"> 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003056" w:rsidRDefault="00003056" w:rsidP="003A0EAF">
      <w:pPr>
        <w:jc w:val="center"/>
        <w:rPr>
          <w:color w:val="000000"/>
          <w:sz w:val="28"/>
        </w:rPr>
      </w:pPr>
    </w:p>
    <w:p w:rsidR="00003056" w:rsidRDefault="00003056" w:rsidP="0000305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03056" w:rsidRPr="008A123B" w:rsidRDefault="00003056" w:rsidP="0000305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 от 26.01.2015 №116</w:t>
      </w:r>
    </w:p>
    <w:bookmarkEnd w:id="0"/>
    <w:p w:rsidR="00003056" w:rsidRDefault="00003056" w:rsidP="00003056">
      <w:pPr>
        <w:spacing w:line="240" w:lineRule="exact"/>
        <w:rPr>
          <w:b/>
        </w:rPr>
      </w:pPr>
      <w:r>
        <w:rPr>
          <w:b/>
        </w:rPr>
        <w:t xml:space="preserve"> </w:t>
      </w:r>
    </w:p>
    <w:p w:rsidR="00003056" w:rsidRPr="00865AA0" w:rsidRDefault="00003056" w:rsidP="00003056">
      <w:pPr>
        <w:spacing w:line="240" w:lineRule="exact"/>
        <w:rPr>
          <w:b/>
        </w:rPr>
      </w:pPr>
    </w:p>
    <w:p w:rsidR="00003056" w:rsidRPr="00003056" w:rsidRDefault="00003056" w:rsidP="00003056">
      <w:pPr>
        <w:pStyle w:val="a6"/>
        <w:ind w:firstLine="709"/>
        <w:rPr>
          <w:b/>
          <w:szCs w:val="28"/>
        </w:rPr>
      </w:pPr>
      <w:r w:rsidRPr="00003056">
        <w:rPr>
          <w:szCs w:val="28"/>
        </w:rPr>
        <w:t xml:space="preserve">В соответствии со статьями 62, 63 Гражданского кодекса Российской Федерации Администрация Валдайского муниципального района </w:t>
      </w:r>
      <w:r w:rsidRPr="00003056">
        <w:rPr>
          <w:b/>
          <w:szCs w:val="28"/>
        </w:rPr>
        <w:t>ПОСТ</w:t>
      </w:r>
      <w:r w:rsidRPr="00003056">
        <w:rPr>
          <w:b/>
          <w:szCs w:val="28"/>
        </w:rPr>
        <w:t>А</w:t>
      </w:r>
      <w:r w:rsidRPr="00003056">
        <w:rPr>
          <w:b/>
          <w:szCs w:val="28"/>
        </w:rPr>
        <w:t>НО</w:t>
      </w:r>
      <w:r w:rsidRPr="00003056">
        <w:rPr>
          <w:b/>
          <w:szCs w:val="28"/>
        </w:rPr>
        <w:t>В</w:t>
      </w:r>
      <w:r w:rsidRPr="00003056">
        <w:rPr>
          <w:b/>
          <w:szCs w:val="28"/>
        </w:rPr>
        <w:t>ЛЯЕТ: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1. Внести изменения в постановление Администрации Валдайского муниц</w:t>
      </w:r>
      <w:r w:rsidRPr="00003056">
        <w:rPr>
          <w:sz w:val="28"/>
          <w:szCs w:val="28"/>
        </w:rPr>
        <w:t>и</w:t>
      </w:r>
      <w:r w:rsidRPr="00003056">
        <w:rPr>
          <w:sz w:val="28"/>
          <w:szCs w:val="28"/>
        </w:rPr>
        <w:t>пального района от 26.01.2015 №116 «О ликвидации муниципального унитарного предприятия «Ва</w:t>
      </w:r>
      <w:r w:rsidRPr="00003056">
        <w:rPr>
          <w:sz w:val="28"/>
          <w:szCs w:val="28"/>
        </w:rPr>
        <w:t>л</w:t>
      </w:r>
      <w:r w:rsidRPr="00003056">
        <w:rPr>
          <w:sz w:val="28"/>
          <w:szCs w:val="28"/>
        </w:rPr>
        <w:t>дайская укрупненная типография»: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1.1. Изложить пункт 2 в редакции: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«2. Установить срок ликвидации МУП «Валдайская укрупненная тип</w:t>
      </w:r>
      <w:r w:rsidRPr="00003056">
        <w:rPr>
          <w:sz w:val="28"/>
          <w:szCs w:val="28"/>
        </w:rPr>
        <w:t>о</w:t>
      </w:r>
      <w:r w:rsidRPr="00003056">
        <w:rPr>
          <w:sz w:val="28"/>
          <w:szCs w:val="28"/>
        </w:rPr>
        <w:t>графия» до 31 д</w:t>
      </w:r>
      <w:r w:rsidRPr="00003056">
        <w:rPr>
          <w:sz w:val="28"/>
          <w:szCs w:val="28"/>
        </w:rPr>
        <w:t>е</w:t>
      </w:r>
      <w:r w:rsidRPr="00003056">
        <w:rPr>
          <w:sz w:val="28"/>
          <w:szCs w:val="28"/>
        </w:rPr>
        <w:t>кабря 2021 года.»;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1.2. Изложить состав ликвидационной комиссии МУП «Валдайская у</w:t>
      </w:r>
      <w:r w:rsidRPr="00003056">
        <w:rPr>
          <w:sz w:val="28"/>
          <w:szCs w:val="28"/>
        </w:rPr>
        <w:t>к</w:t>
      </w:r>
      <w:r w:rsidRPr="00003056">
        <w:rPr>
          <w:sz w:val="28"/>
          <w:szCs w:val="28"/>
        </w:rPr>
        <w:t>рупненная тип</w:t>
      </w:r>
      <w:r w:rsidRPr="00003056">
        <w:rPr>
          <w:sz w:val="28"/>
          <w:szCs w:val="28"/>
        </w:rPr>
        <w:t>о</w:t>
      </w:r>
      <w:r w:rsidRPr="00003056">
        <w:rPr>
          <w:sz w:val="28"/>
          <w:szCs w:val="28"/>
        </w:rPr>
        <w:t>графия» в редакции:</w:t>
      </w:r>
    </w:p>
    <w:p w:rsidR="00003056" w:rsidRPr="00003056" w:rsidRDefault="00003056" w:rsidP="00003056">
      <w:pPr>
        <w:ind w:firstLine="709"/>
        <w:jc w:val="center"/>
        <w:rPr>
          <w:sz w:val="28"/>
          <w:szCs w:val="28"/>
        </w:rPr>
      </w:pPr>
      <w:r w:rsidRPr="00003056">
        <w:rPr>
          <w:sz w:val="28"/>
          <w:szCs w:val="28"/>
        </w:rPr>
        <w:t>«СОСТАВ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ликвидационной комиссии МУП «Валдайская укрупненная типогр</w:t>
      </w:r>
      <w:r w:rsidRPr="00003056">
        <w:rPr>
          <w:sz w:val="28"/>
          <w:szCs w:val="28"/>
        </w:rPr>
        <w:t>а</w:t>
      </w:r>
      <w:r w:rsidRPr="00003056">
        <w:rPr>
          <w:sz w:val="28"/>
          <w:szCs w:val="28"/>
        </w:rPr>
        <w:t xml:space="preserve">фия» 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Корзинев В.А. – заместитель председателя комитета по управлению муниципальным имуществом Администрации муниципального района, пре</w:t>
      </w:r>
      <w:r w:rsidRPr="00003056">
        <w:rPr>
          <w:sz w:val="28"/>
          <w:szCs w:val="28"/>
        </w:rPr>
        <w:t>д</w:t>
      </w:r>
      <w:r w:rsidRPr="00003056">
        <w:rPr>
          <w:sz w:val="28"/>
          <w:szCs w:val="28"/>
        </w:rPr>
        <w:t>седатель ликвидационной к</w:t>
      </w:r>
      <w:r w:rsidRPr="00003056">
        <w:rPr>
          <w:sz w:val="28"/>
          <w:szCs w:val="28"/>
        </w:rPr>
        <w:t>о</w:t>
      </w:r>
      <w:r w:rsidRPr="00003056">
        <w:rPr>
          <w:sz w:val="28"/>
          <w:szCs w:val="28"/>
        </w:rPr>
        <w:t xml:space="preserve">миссии; 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Гусева Э.Ю. – заместитель председателя комитета экономического ра</w:t>
      </w:r>
      <w:r w:rsidRPr="00003056">
        <w:rPr>
          <w:sz w:val="28"/>
          <w:szCs w:val="28"/>
        </w:rPr>
        <w:t>з</w:t>
      </w:r>
      <w:r w:rsidRPr="00003056">
        <w:rPr>
          <w:sz w:val="28"/>
          <w:szCs w:val="28"/>
        </w:rPr>
        <w:t>вития Администрации муниципального района, серектарь ликвидационной коми</w:t>
      </w:r>
      <w:r w:rsidRPr="00003056">
        <w:rPr>
          <w:sz w:val="28"/>
          <w:szCs w:val="28"/>
        </w:rPr>
        <w:t>с</w:t>
      </w:r>
      <w:r w:rsidRPr="00003056">
        <w:rPr>
          <w:sz w:val="28"/>
          <w:szCs w:val="28"/>
        </w:rPr>
        <w:t>сии.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Члены комиссии: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Кондакова Т.Н. – по согласованию;</w:t>
      </w: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Никулина И.В. – заведующий отделом правового регулирования Адм</w:t>
      </w:r>
      <w:r w:rsidRPr="00003056">
        <w:rPr>
          <w:sz w:val="28"/>
          <w:szCs w:val="28"/>
        </w:rPr>
        <w:t>и</w:t>
      </w:r>
      <w:r w:rsidRPr="00003056">
        <w:rPr>
          <w:sz w:val="28"/>
          <w:szCs w:val="28"/>
        </w:rPr>
        <w:t>нистрации Валда</w:t>
      </w:r>
      <w:r w:rsidRPr="00003056">
        <w:rPr>
          <w:sz w:val="28"/>
          <w:szCs w:val="28"/>
        </w:rPr>
        <w:t>й</w:t>
      </w:r>
      <w:r w:rsidRPr="00003056">
        <w:rPr>
          <w:sz w:val="28"/>
          <w:szCs w:val="28"/>
        </w:rPr>
        <w:t>ского муниципального района.»;</w:t>
      </w:r>
    </w:p>
    <w:p w:rsidR="00003056" w:rsidRDefault="00003056" w:rsidP="00003056">
      <w:pPr>
        <w:ind w:firstLine="709"/>
        <w:jc w:val="both"/>
        <w:rPr>
          <w:sz w:val="28"/>
          <w:szCs w:val="28"/>
        </w:rPr>
      </w:pPr>
      <w:r w:rsidRPr="00003056">
        <w:rPr>
          <w:sz w:val="28"/>
          <w:szCs w:val="28"/>
        </w:rPr>
        <w:t>1.3. Изложить строки 7 и 8 Плана мероприятий по ликвидации МУП «Валдайская укру</w:t>
      </w:r>
      <w:r w:rsidRPr="00003056">
        <w:rPr>
          <w:sz w:val="28"/>
          <w:szCs w:val="28"/>
        </w:rPr>
        <w:t>п</w:t>
      </w:r>
      <w:r w:rsidRPr="00003056">
        <w:rPr>
          <w:sz w:val="28"/>
          <w:szCs w:val="28"/>
        </w:rPr>
        <w:t>ненная типография» в редакции:</w:t>
      </w:r>
    </w:p>
    <w:p w:rsidR="00003056" w:rsidRDefault="00003056" w:rsidP="00003056">
      <w:pPr>
        <w:ind w:firstLine="709"/>
        <w:jc w:val="both"/>
        <w:rPr>
          <w:sz w:val="28"/>
          <w:szCs w:val="28"/>
        </w:rPr>
      </w:pPr>
    </w:p>
    <w:p w:rsidR="00003056" w:rsidRDefault="00003056" w:rsidP="00003056">
      <w:pPr>
        <w:ind w:firstLine="709"/>
        <w:jc w:val="both"/>
        <w:rPr>
          <w:sz w:val="28"/>
          <w:szCs w:val="28"/>
        </w:rPr>
      </w:pPr>
    </w:p>
    <w:p w:rsidR="00003056" w:rsidRDefault="00003056" w:rsidP="00003056">
      <w:pPr>
        <w:ind w:firstLine="709"/>
        <w:jc w:val="both"/>
        <w:rPr>
          <w:sz w:val="28"/>
          <w:szCs w:val="28"/>
        </w:rPr>
      </w:pPr>
    </w:p>
    <w:p w:rsidR="00003056" w:rsidRPr="00003056" w:rsidRDefault="00003056" w:rsidP="0000305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534"/>
        <w:gridCol w:w="1471"/>
        <w:gridCol w:w="2050"/>
        <w:gridCol w:w="2684"/>
      </w:tblGrid>
      <w:tr w:rsidR="00003056" w:rsidRPr="00922D19" w:rsidTr="005C73E2">
        <w:tc>
          <w:tcPr>
            <w:tcW w:w="608" w:type="dxa"/>
            <w:vAlign w:val="center"/>
          </w:tcPr>
          <w:p w:rsidR="00003056" w:rsidRPr="00922D19" w:rsidRDefault="00003056" w:rsidP="005C73E2">
            <w:pPr>
              <w:jc w:val="center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№ п/п</w:t>
            </w:r>
          </w:p>
        </w:tc>
        <w:tc>
          <w:tcPr>
            <w:tcW w:w="2600" w:type="dxa"/>
            <w:vAlign w:val="center"/>
          </w:tcPr>
          <w:p w:rsidR="00003056" w:rsidRPr="00922D19" w:rsidRDefault="00003056" w:rsidP="005C73E2">
            <w:pPr>
              <w:jc w:val="center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Наименование мер</w:t>
            </w:r>
            <w:r w:rsidRPr="00922D19">
              <w:rPr>
                <w:sz w:val="24"/>
                <w:szCs w:val="24"/>
              </w:rPr>
              <w:t>о</w:t>
            </w:r>
            <w:r w:rsidRPr="00922D19">
              <w:rPr>
                <w:sz w:val="24"/>
                <w:szCs w:val="24"/>
              </w:rPr>
              <w:t>при</w:t>
            </w:r>
            <w:r w:rsidRPr="00922D19">
              <w:rPr>
                <w:sz w:val="24"/>
                <w:szCs w:val="24"/>
              </w:rPr>
              <w:t>я</w:t>
            </w:r>
            <w:r w:rsidRPr="00922D19">
              <w:rPr>
                <w:sz w:val="24"/>
                <w:szCs w:val="24"/>
              </w:rPr>
              <w:t>тия</w:t>
            </w:r>
          </w:p>
        </w:tc>
        <w:tc>
          <w:tcPr>
            <w:tcW w:w="1500" w:type="dxa"/>
            <w:vAlign w:val="center"/>
          </w:tcPr>
          <w:p w:rsidR="00003056" w:rsidRPr="00922D19" w:rsidRDefault="00003056" w:rsidP="005C73E2">
            <w:pPr>
              <w:jc w:val="center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Срок и</w:t>
            </w:r>
            <w:r w:rsidRPr="00922D19">
              <w:rPr>
                <w:sz w:val="24"/>
                <w:szCs w:val="24"/>
              </w:rPr>
              <w:t>с</w:t>
            </w:r>
            <w:r w:rsidRPr="00922D19">
              <w:rPr>
                <w:sz w:val="24"/>
                <w:szCs w:val="24"/>
              </w:rPr>
              <w:t>полнения</w:t>
            </w:r>
          </w:p>
        </w:tc>
        <w:tc>
          <w:tcPr>
            <w:tcW w:w="2100" w:type="dxa"/>
            <w:vAlign w:val="center"/>
          </w:tcPr>
          <w:p w:rsidR="00003056" w:rsidRPr="00922D19" w:rsidRDefault="00003056" w:rsidP="005C73E2">
            <w:pPr>
              <w:jc w:val="center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2762" w:type="dxa"/>
            <w:vAlign w:val="center"/>
          </w:tcPr>
          <w:p w:rsidR="00003056" w:rsidRPr="00922D19" w:rsidRDefault="00003056" w:rsidP="005C73E2">
            <w:pPr>
              <w:jc w:val="center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Примечание</w:t>
            </w:r>
          </w:p>
        </w:tc>
      </w:tr>
      <w:tr w:rsidR="00003056" w:rsidRPr="00922D19" w:rsidTr="005C73E2">
        <w:tc>
          <w:tcPr>
            <w:tcW w:w="608" w:type="dxa"/>
          </w:tcPr>
          <w:p w:rsidR="00003056" w:rsidRPr="00922D19" w:rsidRDefault="00003056" w:rsidP="005C73E2">
            <w:pPr>
              <w:jc w:val="center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«7.</w:t>
            </w:r>
          </w:p>
        </w:tc>
        <w:tc>
          <w:tcPr>
            <w:tcW w:w="2600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Проведение расчетов с кр</w:t>
            </w:r>
            <w:r w:rsidRPr="00922D19">
              <w:rPr>
                <w:sz w:val="24"/>
                <w:szCs w:val="24"/>
              </w:rPr>
              <w:t>е</w:t>
            </w:r>
            <w:r w:rsidRPr="00922D19">
              <w:rPr>
                <w:sz w:val="24"/>
                <w:szCs w:val="24"/>
              </w:rPr>
              <w:t>диторами первой и второй очереди</w:t>
            </w:r>
          </w:p>
        </w:tc>
        <w:tc>
          <w:tcPr>
            <w:tcW w:w="1500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до 31 д</w:t>
            </w:r>
            <w:r w:rsidRPr="00922D1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кабря 2021</w:t>
            </w:r>
            <w:r w:rsidRPr="00922D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ликвидационная коми</w:t>
            </w:r>
            <w:r w:rsidRPr="00922D19">
              <w:rPr>
                <w:sz w:val="24"/>
                <w:szCs w:val="24"/>
              </w:rPr>
              <w:t>с</w:t>
            </w:r>
            <w:r w:rsidRPr="00922D19">
              <w:rPr>
                <w:sz w:val="24"/>
                <w:szCs w:val="24"/>
              </w:rPr>
              <w:t>сия</w:t>
            </w:r>
          </w:p>
        </w:tc>
        <w:tc>
          <w:tcPr>
            <w:tcW w:w="2762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статья 63, статья 64 Гражданского кодекса Российской Ф</w:t>
            </w:r>
            <w:r w:rsidRPr="00922D19">
              <w:rPr>
                <w:sz w:val="24"/>
                <w:szCs w:val="24"/>
              </w:rPr>
              <w:t>е</w:t>
            </w:r>
            <w:r w:rsidRPr="00922D19">
              <w:rPr>
                <w:sz w:val="24"/>
                <w:szCs w:val="24"/>
              </w:rPr>
              <w:t>дерации</w:t>
            </w:r>
          </w:p>
        </w:tc>
      </w:tr>
      <w:tr w:rsidR="00003056" w:rsidRPr="00922D19" w:rsidTr="005C73E2">
        <w:tc>
          <w:tcPr>
            <w:tcW w:w="608" w:type="dxa"/>
          </w:tcPr>
          <w:p w:rsidR="00003056" w:rsidRPr="00922D19" w:rsidRDefault="00003056" w:rsidP="005C73E2">
            <w:pPr>
              <w:jc w:val="center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8.</w:t>
            </w:r>
          </w:p>
        </w:tc>
        <w:tc>
          <w:tcPr>
            <w:tcW w:w="2600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Проведение расчетов с кредиторами третьей и четвертой оч</w:t>
            </w:r>
            <w:r w:rsidRPr="00922D19">
              <w:rPr>
                <w:sz w:val="24"/>
                <w:szCs w:val="24"/>
              </w:rPr>
              <w:t>е</w:t>
            </w:r>
            <w:r w:rsidRPr="00922D19">
              <w:rPr>
                <w:sz w:val="24"/>
                <w:szCs w:val="24"/>
              </w:rPr>
              <w:t>реди</w:t>
            </w:r>
          </w:p>
        </w:tc>
        <w:tc>
          <w:tcPr>
            <w:tcW w:w="1500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до 31 д</w:t>
            </w:r>
            <w:r w:rsidRPr="00922D1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кабря 2021</w:t>
            </w:r>
            <w:r w:rsidRPr="00922D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ликвидационная коми</w:t>
            </w:r>
            <w:r w:rsidRPr="00922D19">
              <w:rPr>
                <w:sz w:val="24"/>
                <w:szCs w:val="24"/>
              </w:rPr>
              <w:t>с</w:t>
            </w:r>
            <w:r w:rsidRPr="00922D19">
              <w:rPr>
                <w:sz w:val="24"/>
                <w:szCs w:val="24"/>
              </w:rPr>
              <w:t>сия</w:t>
            </w:r>
          </w:p>
        </w:tc>
        <w:tc>
          <w:tcPr>
            <w:tcW w:w="2762" w:type="dxa"/>
          </w:tcPr>
          <w:p w:rsidR="00003056" w:rsidRPr="00922D19" w:rsidRDefault="00003056" w:rsidP="005C73E2">
            <w:pPr>
              <w:jc w:val="both"/>
              <w:rPr>
                <w:sz w:val="24"/>
                <w:szCs w:val="24"/>
              </w:rPr>
            </w:pPr>
            <w:r w:rsidRPr="00922D19">
              <w:rPr>
                <w:sz w:val="24"/>
                <w:szCs w:val="24"/>
              </w:rPr>
              <w:t>статья 63, статья 64 Гражданского кодекса Российской Ф</w:t>
            </w:r>
            <w:r w:rsidRPr="00922D19">
              <w:rPr>
                <w:sz w:val="24"/>
                <w:szCs w:val="24"/>
              </w:rPr>
              <w:t>е</w:t>
            </w:r>
            <w:r w:rsidRPr="00922D19">
              <w:rPr>
                <w:sz w:val="24"/>
                <w:szCs w:val="24"/>
              </w:rPr>
              <w:t>дерации</w:t>
            </w:r>
          </w:p>
        </w:tc>
      </w:tr>
    </w:tbl>
    <w:p w:rsidR="00003056" w:rsidRDefault="00003056" w:rsidP="00003056">
      <w:pPr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03056" w:rsidRPr="00003056" w:rsidRDefault="00003056" w:rsidP="00003056">
      <w:pPr>
        <w:ind w:firstLine="700"/>
        <w:rPr>
          <w:sz w:val="28"/>
          <w:szCs w:val="28"/>
        </w:rPr>
      </w:pPr>
      <w:r w:rsidRPr="00003056">
        <w:rPr>
          <w:sz w:val="28"/>
          <w:szCs w:val="28"/>
        </w:rPr>
        <w:t>2. Признать утратившим силу постановление Администрации Валда</w:t>
      </w:r>
      <w:r w:rsidRPr="00003056">
        <w:rPr>
          <w:sz w:val="28"/>
          <w:szCs w:val="28"/>
        </w:rPr>
        <w:t>й</w:t>
      </w:r>
      <w:r w:rsidRPr="00003056">
        <w:rPr>
          <w:sz w:val="28"/>
          <w:szCs w:val="28"/>
        </w:rPr>
        <w:t>ского муниципального района от 10.01.2020 №4 «О</w:t>
      </w:r>
      <w:r w:rsidRPr="00003056">
        <w:rPr>
          <w:b/>
          <w:sz w:val="28"/>
          <w:szCs w:val="28"/>
        </w:rPr>
        <w:t xml:space="preserve"> </w:t>
      </w:r>
      <w:r w:rsidRPr="00003056">
        <w:rPr>
          <w:sz w:val="28"/>
          <w:szCs w:val="28"/>
        </w:rPr>
        <w:t>внесении изменений в постановление Администрации Валдайского муниципального района от 26.01.2015 №116».</w:t>
      </w:r>
    </w:p>
    <w:p w:rsidR="00003056" w:rsidRPr="00003056" w:rsidRDefault="00003056" w:rsidP="00003056">
      <w:pPr>
        <w:ind w:firstLine="700"/>
        <w:rPr>
          <w:sz w:val="28"/>
          <w:szCs w:val="28"/>
        </w:rPr>
      </w:pPr>
      <w:r w:rsidRPr="00003056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03056">
        <w:rPr>
          <w:sz w:val="28"/>
          <w:szCs w:val="28"/>
        </w:rPr>
        <w:t>и</w:t>
      </w:r>
      <w:r w:rsidRPr="00003056">
        <w:rPr>
          <w:sz w:val="28"/>
          <w:szCs w:val="28"/>
        </w:rPr>
        <w:t>пального района в сети «И</w:t>
      </w:r>
      <w:r w:rsidRPr="00003056">
        <w:rPr>
          <w:sz w:val="28"/>
          <w:szCs w:val="28"/>
        </w:rPr>
        <w:t>н</w:t>
      </w:r>
      <w:r w:rsidRPr="00003056">
        <w:rPr>
          <w:sz w:val="28"/>
          <w:szCs w:val="28"/>
        </w:rPr>
        <w:t>тернет».</w:t>
      </w:r>
    </w:p>
    <w:p w:rsidR="003F2E78" w:rsidRPr="00480327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E2" w:rsidRDefault="005C73E2">
      <w:r>
        <w:separator/>
      </w:r>
    </w:p>
  </w:endnote>
  <w:endnote w:type="continuationSeparator" w:id="0">
    <w:p w:rsidR="005C73E2" w:rsidRDefault="005C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E2" w:rsidRDefault="005C73E2">
      <w:r>
        <w:separator/>
      </w:r>
    </w:p>
  </w:footnote>
  <w:footnote w:type="continuationSeparator" w:id="0">
    <w:p w:rsidR="005C73E2" w:rsidRDefault="005C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012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3056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32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73E2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0F55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3012"/>
    <w:rsid w:val="00EA6B95"/>
    <w:rsid w:val="00EA7BAE"/>
    <w:rsid w:val="00EB23F1"/>
    <w:rsid w:val="00EB2AE3"/>
    <w:rsid w:val="00EB6C45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2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25A4562-F9EF-4F01-AA41-9DEA026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A2E7-7260-493B-88D8-D477A0C3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2021-01-21T07:56:00Z</cp:lastPrinted>
  <dcterms:created xsi:type="dcterms:W3CDTF">2021-01-21T10:37:00Z</dcterms:created>
  <dcterms:modified xsi:type="dcterms:W3CDTF">2021-01-21T10:37:00Z</dcterms:modified>
</cp:coreProperties>
</file>