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2898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C5216" w:rsidP="00C4619C">
      <w:pPr>
        <w:jc w:val="center"/>
        <w:rPr>
          <w:sz w:val="28"/>
        </w:rPr>
      </w:pPr>
      <w:r w:rsidRPr="00CC708E">
        <w:rPr>
          <w:sz w:val="28"/>
        </w:rPr>
        <w:t>04</w:t>
      </w:r>
      <w:r w:rsidR="00C84A4D" w:rsidRPr="00CC708E">
        <w:rPr>
          <w:sz w:val="28"/>
        </w:rPr>
        <w:t>.04</w:t>
      </w:r>
      <w:r w:rsidR="00DB3461" w:rsidRPr="00CC708E">
        <w:rPr>
          <w:sz w:val="28"/>
        </w:rPr>
        <w:t>.</w:t>
      </w:r>
      <w:r w:rsidR="00903FCF" w:rsidRPr="00CC708E">
        <w:rPr>
          <w:sz w:val="28"/>
        </w:rPr>
        <w:t>2023</w:t>
      </w:r>
      <w:r w:rsidR="00830A00" w:rsidRPr="00CC708E">
        <w:rPr>
          <w:sz w:val="28"/>
        </w:rPr>
        <w:t xml:space="preserve"> № </w:t>
      </w:r>
      <w:r w:rsidR="00C84A4D" w:rsidRPr="00CC708E">
        <w:rPr>
          <w:sz w:val="28"/>
        </w:rPr>
        <w:t>5</w:t>
      </w:r>
      <w:r w:rsidR="00CC708E">
        <w:rPr>
          <w:sz w:val="28"/>
        </w:rPr>
        <w:t>58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4100C" w:rsidRPr="00CC708E" w:rsidRDefault="0044100C" w:rsidP="0044100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C708E">
        <w:rPr>
          <w:b/>
          <w:sz w:val="28"/>
          <w:szCs w:val="28"/>
        </w:rPr>
        <w:t>О признании утратившим силу</w:t>
      </w:r>
    </w:p>
    <w:p w:rsidR="0044100C" w:rsidRDefault="0044100C" w:rsidP="0044100C">
      <w:pPr>
        <w:spacing w:line="240" w:lineRule="exact"/>
        <w:jc w:val="center"/>
        <w:rPr>
          <w:b/>
          <w:sz w:val="28"/>
          <w:szCs w:val="28"/>
        </w:rPr>
      </w:pPr>
      <w:r w:rsidRPr="00CC708E">
        <w:rPr>
          <w:b/>
          <w:sz w:val="28"/>
          <w:szCs w:val="28"/>
        </w:rPr>
        <w:t>постановления Администрации</w:t>
      </w:r>
    </w:p>
    <w:p w:rsidR="0044100C" w:rsidRDefault="0044100C" w:rsidP="004410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4100C" w:rsidRDefault="0044100C" w:rsidP="0044100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от 07.05.2018 № 670</w:t>
      </w:r>
      <w:bookmarkEnd w:id="0"/>
    </w:p>
    <w:p w:rsidR="0044100C" w:rsidRDefault="0044100C" w:rsidP="0044100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4100C" w:rsidRDefault="0044100C" w:rsidP="0044100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4100C" w:rsidRDefault="0044100C" w:rsidP="004410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44100C" w:rsidRDefault="0044100C" w:rsidP="00441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Валдайского муниципального района от 07.05.2018 № 670 «Об утверждении Положения о видах поощрения муниципальных служащих Администрации Валдайского муниципального района и порядке их применения» с 01.04.2023.</w:t>
      </w:r>
    </w:p>
    <w:p w:rsidR="0044100C" w:rsidRDefault="0044100C" w:rsidP="00441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44100C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1E" w:rsidRDefault="0061371E">
      <w:r>
        <w:separator/>
      </w:r>
    </w:p>
  </w:endnote>
  <w:endnote w:type="continuationSeparator" w:id="0">
    <w:p w:rsidR="0061371E" w:rsidRDefault="0061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1E" w:rsidRDefault="0061371E">
      <w:r>
        <w:separator/>
      </w:r>
    </w:p>
  </w:footnote>
  <w:footnote w:type="continuationSeparator" w:id="0">
    <w:p w:rsidR="0061371E" w:rsidRDefault="0061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00C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6E9D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71E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69BA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216"/>
    <w:rsid w:val="00CC5C4D"/>
    <w:rsid w:val="00CC708E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38847C2-F37F-4013-A3AB-4AC73FAA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EAE0-255E-4B8E-85AB-C04DF2E3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2023-04-05T06:30:00Z</cp:lastPrinted>
  <dcterms:created xsi:type="dcterms:W3CDTF">2023-04-06T09:38:00Z</dcterms:created>
  <dcterms:modified xsi:type="dcterms:W3CDTF">2023-04-06T09:38:00Z</dcterms:modified>
</cp:coreProperties>
</file>