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9770505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343D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29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5B3372">
        <w:rPr>
          <w:color w:val="000000"/>
          <w:sz w:val="28"/>
        </w:rPr>
        <w:t>608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5B3372" w:rsidRDefault="005B3372" w:rsidP="005B337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3057">
        <w:rPr>
          <w:b/>
          <w:sz w:val="28"/>
          <w:szCs w:val="28"/>
        </w:rPr>
        <w:t>О внесении изменений в Порядок</w:t>
      </w:r>
      <w:r>
        <w:rPr>
          <w:b/>
          <w:sz w:val="28"/>
          <w:szCs w:val="28"/>
        </w:rPr>
        <w:t xml:space="preserve"> </w:t>
      </w:r>
      <w:r w:rsidRPr="00D33057">
        <w:rPr>
          <w:b/>
          <w:sz w:val="28"/>
          <w:szCs w:val="28"/>
        </w:rPr>
        <w:t xml:space="preserve">деятельности </w:t>
      </w:r>
    </w:p>
    <w:p w:rsidR="005B3372" w:rsidRPr="00D33057" w:rsidRDefault="005B3372" w:rsidP="005B337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3057">
        <w:rPr>
          <w:b/>
          <w:sz w:val="28"/>
          <w:szCs w:val="28"/>
        </w:rPr>
        <w:t>специализированной</w:t>
      </w:r>
      <w:r>
        <w:rPr>
          <w:b/>
          <w:sz w:val="28"/>
          <w:szCs w:val="28"/>
        </w:rPr>
        <w:t xml:space="preserve"> </w:t>
      </w:r>
      <w:r w:rsidRPr="00D33057">
        <w:rPr>
          <w:b/>
          <w:sz w:val="28"/>
          <w:szCs w:val="28"/>
        </w:rPr>
        <w:t>службы по вопросам погребения и</w:t>
      </w:r>
      <w:r>
        <w:rPr>
          <w:b/>
          <w:sz w:val="28"/>
          <w:szCs w:val="28"/>
        </w:rPr>
        <w:t xml:space="preserve"> </w:t>
      </w:r>
    </w:p>
    <w:p w:rsidR="005B3372" w:rsidRDefault="005B3372" w:rsidP="005B337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3057">
        <w:rPr>
          <w:b/>
          <w:sz w:val="28"/>
          <w:szCs w:val="28"/>
        </w:rPr>
        <w:t>похоронного дела на территории</w:t>
      </w:r>
      <w:r>
        <w:rPr>
          <w:b/>
          <w:sz w:val="28"/>
          <w:szCs w:val="28"/>
        </w:rPr>
        <w:t xml:space="preserve"> </w:t>
      </w:r>
      <w:r w:rsidRPr="00D33057">
        <w:rPr>
          <w:b/>
          <w:sz w:val="28"/>
          <w:szCs w:val="28"/>
        </w:rPr>
        <w:t xml:space="preserve">Валдайского </w:t>
      </w:r>
    </w:p>
    <w:p w:rsidR="005B3372" w:rsidRPr="00D33057" w:rsidRDefault="005B3372" w:rsidP="005B3372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33057">
        <w:rPr>
          <w:b/>
          <w:sz w:val="28"/>
          <w:szCs w:val="28"/>
        </w:rPr>
        <w:t>горо</w:t>
      </w:r>
      <w:r w:rsidRPr="00D33057">
        <w:rPr>
          <w:b/>
          <w:sz w:val="28"/>
          <w:szCs w:val="28"/>
        </w:rPr>
        <w:t>д</w:t>
      </w:r>
      <w:r w:rsidRPr="00D33057">
        <w:rPr>
          <w:b/>
          <w:sz w:val="28"/>
          <w:szCs w:val="28"/>
        </w:rPr>
        <w:t>ского поселения</w:t>
      </w:r>
    </w:p>
    <w:p w:rsidR="005B3372" w:rsidRPr="00D33057" w:rsidRDefault="005B3372" w:rsidP="005B3372">
      <w:pPr>
        <w:ind w:firstLine="720"/>
        <w:rPr>
          <w:sz w:val="28"/>
          <w:szCs w:val="28"/>
        </w:rPr>
      </w:pPr>
    </w:p>
    <w:p w:rsidR="005B3372" w:rsidRPr="00D33057" w:rsidRDefault="005B3372" w:rsidP="005B3372">
      <w:pPr>
        <w:ind w:firstLine="720"/>
        <w:rPr>
          <w:sz w:val="28"/>
          <w:szCs w:val="28"/>
        </w:rPr>
      </w:pPr>
    </w:p>
    <w:p w:rsidR="005B3372" w:rsidRPr="00D33057" w:rsidRDefault="005B3372" w:rsidP="005B3372">
      <w:pPr>
        <w:shd w:val="clear" w:color="auto" w:fill="FFFFFF"/>
        <w:ind w:firstLine="700"/>
        <w:jc w:val="both"/>
        <w:rPr>
          <w:sz w:val="28"/>
          <w:szCs w:val="28"/>
        </w:rPr>
      </w:pPr>
      <w:r w:rsidRPr="00D33057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D33057">
        <w:rPr>
          <w:sz w:val="28"/>
          <w:szCs w:val="28"/>
        </w:rPr>
        <w:t>с</w:t>
      </w:r>
      <w:r w:rsidRPr="00D33057">
        <w:rPr>
          <w:sz w:val="28"/>
          <w:szCs w:val="28"/>
        </w:rPr>
        <w:t>сийской Федерации»,  от 12 января 1996 года № 8-ФЗ «О погребении и пох</w:t>
      </w:r>
      <w:r w:rsidRPr="00D33057">
        <w:rPr>
          <w:sz w:val="28"/>
          <w:szCs w:val="28"/>
        </w:rPr>
        <w:t>о</w:t>
      </w:r>
      <w:r w:rsidRPr="00D33057">
        <w:rPr>
          <w:sz w:val="28"/>
          <w:szCs w:val="28"/>
        </w:rPr>
        <w:t>ронном деле», Указом Президента Российской Федерации от 29.06.1996  № 1001 «О гарантиях прав граждан на предоставление услуг по погребению умерших»,  с целью регулирования отношений, связанных с предоставлен</w:t>
      </w:r>
      <w:r w:rsidRPr="00D33057">
        <w:rPr>
          <w:sz w:val="28"/>
          <w:szCs w:val="28"/>
        </w:rPr>
        <w:t>и</w:t>
      </w:r>
      <w:r w:rsidRPr="00D33057">
        <w:rPr>
          <w:sz w:val="28"/>
          <w:szCs w:val="28"/>
        </w:rPr>
        <w:t xml:space="preserve">ем гарантированного перечня услуг по погребению на безвозмездной основе Администрация Валдайского муниципального района </w:t>
      </w:r>
      <w:r w:rsidRPr="00D33057">
        <w:rPr>
          <w:b/>
          <w:sz w:val="28"/>
          <w:szCs w:val="28"/>
        </w:rPr>
        <w:t>ПОСТАНОВЛЯЕТ:</w:t>
      </w:r>
    </w:p>
    <w:p w:rsidR="005B3372" w:rsidRPr="00D33057" w:rsidRDefault="005B3372" w:rsidP="005B3372">
      <w:pPr>
        <w:shd w:val="clear" w:color="auto" w:fill="FFFFFF"/>
        <w:ind w:firstLine="700"/>
        <w:jc w:val="both"/>
        <w:rPr>
          <w:sz w:val="28"/>
          <w:szCs w:val="28"/>
        </w:rPr>
      </w:pPr>
      <w:r w:rsidRPr="00D33057">
        <w:rPr>
          <w:sz w:val="28"/>
          <w:szCs w:val="28"/>
        </w:rPr>
        <w:t>1. Внести изменения в Порядок деятельности специализированной службы по вопросам погребения и похоронного дела на территории Валда</w:t>
      </w:r>
      <w:r w:rsidRPr="00D33057">
        <w:rPr>
          <w:sz w:val="28"/>
          <w:szCs w:val="28"/>
        </w:rPr>
        <w:t>й</w:t>
      </w:r>
      <w:r w:rsidRPr="00D33057">
        <w:rPr>
          <w:sz w:val="28"/>
          <w:szCs w:val="28"/>
        </w:rPr>
        <w:t>ского городского поселения, утвержденный постановлением А</w:t>
      </w:r>
      <w:r w:rsidRPr="00D33057">
        <w:rPr>
          <w:sz w:val="28"/>
          <w:szCs w:val="28"/>
        </w:rPr>
        <w:t>д</w:t>
      </w:r>
      <w:r w:rsidRPr="00D33057">
        <w:rPr>
          <w:sz w:val="28"/>
          <w:szCs w:val="28"/>
        </w:rPr>
        <w:t>министрации Валдайского муниципального района от 18.04.2017 № 654, исключив пункты 2.4 и 4.3 Поря</w:t>
      </w:r>
      <w:r w:rsidRPr="00D33057">
        <w:rPr>
          <w:sz w:val="28"/>
          <w:szCs w:val="28"/>
        </w:rPr>
        <w:t>д</w:t>
      </w:r>
      <w:r w:rsidRPr="00D33057">
        <w:rPr>
          <w:sz w:val="28"/>
          <w:szCs w:val="28"/>
        </w:rPr>
        <w:t>ка.</w:t>
      </w:r>
    </w:p>
    <w:p w:rsidR="005B3372" w:rsidRPr="00D33057" w:rsidRDefault="005B3372" w:rsidP="005B3372">
      <w:pPr>
        <w:shd w:val="clear" w:color="auto" w:fill="FFFFFF"/>
        <w:ind w:firstLine="700"/>
        <w:jc w:val="both"/>
        <w:rPr>
          <w:sz w:val="28"/>
          <w:szCs w:val="28"/>
        </w:rPr>
      </w:pPr>
      <w:r w:rsidRPr="00D33057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D33057">
        <w:rPr>
          <w:sz w:val="28"/>
          <w:szCs w:val="28"/>
        </w:rPr>
        <w:t>и</w:t>
      </w:r>
      <w:r w:rsidRPr="00D33057">
        <w:rPr>
          <w:sz w:val="28"/>
          <w:szCs w:val="28"/>
        </w:rPr>
        <w:t>пального района в сети «Инте</w:t>
      </w:r>
      <w:r w:rsidRPr="00D33057">
        <w:rPr>
          <w:sz w:val="28"/>
          <w:szCs w:val="28"/>
        </w:rPr>
        <w:t>р</w:t>
      </w:r>
      <w:r w:rsidRPr="00D33057">
        <w:rPr>
          <w:sz w:val="28"/>
          <w:szCs w:val="28"/>
        </w:rPr>
        <w:t>нет».</w:t>
      </w:r>
    </w:p>
    <w:p w:rsidR="00D82B32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35261A" w:rsidRPr="00E01984" w:rsidRDefault="0035261A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6B1C35" w:rsidRPr="006B1C35" w:rsidRDefault="00B014EA" w:rsidP="00347A0F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6B1C35" w:rsidRPr="006B1C35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73" w:rsidRDefault="00C93873">
      <w:r>
        <w:separator/>
      </w:r>
    </w:p>
  </w:endnote>
  <w:endnote w:type="continuationSeparator" w:id="0">
    <w:p w:rsidR="00C93873" w:rsidRDefault="00C9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73" w:rsidRDefault="00C93873">
      <w:r>
        <w:separator/>
      </w:r>
    </w:p>
  </w:footnote>
  <w:footnote w:type="continuationSeparator" w:id="0">
    <w:p w:rsidR="00C93873" w:rsidRDefault="00C9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5C" w:rsidRDefault="00A7145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145C" w:rsidRDefault="00A71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5C" w:rsidRDefault="00A714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5E4">
      <w:rPr>
        <w:noProof/>
      </w:rPr>
      <w:t>2</w:t>
    </w:r>
    <w:r>
      <w:fldChar w:fldCharType="end"/>
    </w:r>
  </w:p>
  <w:p w:rsidR="00A7145C" w:rsidRDefault="00A7145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37D56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871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631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5E4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3160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C53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6A9C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5A8B"/>
    <w:rsid w:val="0033686E"/>
    <w:rsid w:val="00342252"/>
    <w:rsid w:val="00342581"/>
    <w:rsid w:val="003438C0"/>
    <w:rsid w:val="00344D3C"/>
    <w:rsid w:val="00347A0F"/>
    <w:rsid w:val="00350943"/>
    <w:rsid w:val="0035261A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091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840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372"/>
    <w:rsid w:val="005B3D89"/>
    <w:rsid w:val="005B52DA"/>
    <w:rsid w:val="005B60A4"/>
    <w:rsid w:val="005C06A1"/>
    <w:rsid w:val="005C247F"/>
    <w:rsid w:val="005C3251"/>
    <w:rsid w:val="005C3A58"/>
    <w:rsid w:val="005C3C4C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3EDA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57039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591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B1C35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4DB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145C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4EE0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52B5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309D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378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873"/>
    <w:rsid w:val="00C93EC1"/>
    <w:rsid w:val="00C94159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36F43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03FA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13EA"/>
    <w:rsid w:val="00F2327B"/>
    <w:rsid w:val="00F2640A"/>
    <w:rsid w:val="00F31812"/>
    <w:rsid w:val="00F331D4"/>
    <w:rsid w:val="00F336D1"/>
    <w:rsid w:val="00F343D7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805A79-1B0A-4F9D-B8A0-FE551335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34F0"/>
    <w:pPr>
      <w:keepNext/>
      <w:jc w:val="center"/>
      <w:outlineLvl w:val="1"/>
    </w:pPr>
    <w:rPr>
      <w:b/>
      <w:sz w:val="4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uiPriority w:val="99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 w:val="x-none" w:eastAsia="x-none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9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basedOn w:val="a0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Название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uiPriority w:val="1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link w:val="33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6B1C35"/>
    <w:rPr>
      <w:sz w:val="28"/>
    </w:rPr>
  </w:style>
  <w:style w:type="character" w:customStyle="1" w:styleId="20">
    <w:name w:val="Заголовок 2 Знак"/>
    <w:link w:val="2"/>
    <w:uiPriority w:val="9"/>
    <w:rsid w:val="006B1C35"/>
    <w:rPr>
      <w:b/>
      <w:sz w:val="44"/>
    </w:rPr>
  </w:style>
  <w:style w:type="character" w:customStyle="1" w:styleId="30">
    <w:name w:val="Заголовок 3 Знак"/>
    <w:link w:val="3"/>
    <w:uiPriority w:val="99"/>
    <w:locked/>
    <w:rsid w:val="006B1C35"/>
    <w:rPr>
      <w:color w:val="000000"/>
      <w:sz w:val="32"/>
    </w:rPr>
  </w:style>
  <w:style w:type="character" w:customStyle="1" w:styleId="a9">
    <w:name w:val="Текст выноски Знак"/>
    <w:link w:val="a8"/>
    <w:uiPriority w:val="99"/>
    <w:semiHidden/>
    <w:locked/>
    <w:rsid w:val="006B1C35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B1C35"/>
  </w:style>
  <w:style w:type="paragraph" w:customStyle="1" w:styleId="afa">
    <w:name w:val="таблица"/>
    <w:basedOn w:val="a"/>
    <w:rsid w:val="006B1C35"/>
    <w:rPr>
      <w:rFonts w:ascii="Arial" w:hAnsi="Arial"/>
    </w:rPr>
  </w:style>
  <w:style w:type="character" w:customStyle="1" w:styleId="apple-converted-space">
    <w:name w:val="apple-converted-space"/>
    <w:basedOn w:val="a0"/>
    <w:rsid w:val="006B1C35"/>
  </w:style>
  <w:style w:type="paragraph" w:customStyle="1" w:styleId="formattexttopleveltext">
    <w:name w:val="formattext topleveltext"/>
    <w:basedOn w:val="a"/>
    <w:rsid w:val="006B1C35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6B1C35"/>
    <w:rPr>
      <w:sz w:val="16"/>
      <w:szCs w:val="16"/>
    </w:rPr>
  </w:style>
  <w:style w:type="character" w:customStyle="1" w:styleId="afb">
    <w:name w:val="Абзац списка Знак"/>
    <w:aliases w:val="Bullet List Знак,FooterText Знак,numbered Знак,Цветной список - Акцент 11 Знак,Список нумерованный цифры Знак"/>
    <w:link w:val="afc"/>
    <w:uiPriority w:val="34"/>
    <w:locked/>
    <w:rsid w:val="006B1C35"/>
  </w:style>
  <w:style w:type="paragraph" w:styleId="afc">
    <w:name w:val="List Paragraph"/>
    <w:aliases w:val="Bullet List,FooterText,numbered,Цветной список - Акцент 11,Список нумерованный цифры"/>
    <w:basedOn w:val="a"/>
    <w:link w:val="afb"/>
    <w:uiPriority w:val="34"/>
    <w:qFormat/>
    <w:rsid w:val="006B1C35"/>
    <w:pPr>
      <w:ind w:left="720"/>
      <w:contextualSpacing/>
    </w:pPr>
  </w:style>
  <w:style w:type="character" w:customStyle="1" w:styleId="afd">
    <w:name w:val="Подзаголовок Знак"/>
    <w:basedOn w:val="a0"/>
    <w:link w:val="afe"/>
    <w:uiPriority w:val="11"/>
    <w:rsid w:val="006B1C35"/>
    <w:rPr>
      <w:b/>
      <w:sz w:val="24"/>
      <w:szCs w:val="24"/>
      <w:lang w:val="en-US" w:eastAsia="en-US"/>
    </w:rPr>
  </w:style>
  <w:style w:type="paragraph" w:styleId="afe">
    <w:name w:val="Subtitle"/>
    <w:basedOn w:val="a"/>
    <w:next w:val="a"/>
    <w:link w:val="afd"/>
    <w:uiPriority w:val="11"/>
    <w:qFormat/>
    <w:rsid w:val="006B1C35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e"/>
    <w:rsid w:val="006B1C35"/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Текст примечания Знак"/>
    <w:basedOn w:val="a0"/>
    <w:link w:val="aff0"/>
    <w:uiPriority w:val="99"/>
    <w:rsid w:val="006B1C35"/>
    <w:rPr>
      <w:rFonts w:ascii="Calibri" w:hAnsi="Calibri"/>
      <w:lang w:val="en-US" w:eastAsia="en-US"/>
    </w:rPr>
  </w:style>
  <w:style w:type="paragraph" w:styleId="aff0">
    <w:name w:val="annotation text"/>
    <w:basedOn w:val="a"/>
    <w:link w:val="aff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2">
    <w:name w:val="Текст примечания Знак1"/>
    <w:basedOn w:val="a0"/>
    <w:link w:val="aff0"/>
    <w:rsid w:val="006B1C35"/>
  </w:style>
  <w:style w:type="character" w:customStyle="1" w:styleId="aff1">
    <w:name w:val="Тема примечания Знак"/>
    <w:basedOn w:val="aff"/>
    <w:link w:val="aff2"/>
    <w:uiPriority w:val="99"/>
    <w:rsid w:val="006B1C35"/>
    <w:rPr>
      <w:rFonts w:ascii="Calibri" w:hAnsi="Calibri"/>
      <w:b/>
      <w:bCs/>
      <w:lang w:val="en-US" w:eastAsia="en-US"/>
    </w:rPr>
  </w:style>
  <w:style w:type="paragraph" w:styleId="aff2">
    <w:name w:val="annotation subject"/>
    <w:basedOn w:val="aff0"/>
    <w:next w:val="aff0"/>
    <w:link w:val="aff1"/>
    <w:uiPriority w:val="99"/>
    <w:unhideWhenUsed/>
    <w:rsid w:val="006B1C35"/>
    <w:rPr>
      <w:b/>
      <w:bCs/>
    </w:rPr>
  </w:style>
  <w:style w:type="character" w:customStyle="1" w:styleId="13">
    <w:name w:val="Тема примечания Знак1"/>
    <w:basedOn w:val="12"/>
    <w:link w:val="aff2"/>
    <w:rsid w:val="006B1C35"/>
    <w:rPr>
      <w:b/>
      <w:bCs/>
    </w:rPr>
  </w:style>
  <w:style w:type="character" w:customStyle="1" w:styleId="aff3">
    <w:name w:val="Текст концевой сноски Знак"/>
    <w:basedOn w:val="a0"/>
    <w:link w:val="aff4"/>
    <w:uiPriority w:val="99"/>
    <w:rsid w:val="006B1C35"/>
    <w:rPr>
      <w:rFonts w:ascii="Calibri" w:hAnsi="Calibri"/>
      <w:lang w:val="en-US" w:eastAsia="en-US"/>
    </w:rPr>
  </w:style>
  <w:style w:type="paragraph" w:styleId="aff4">
    <w:name w:val="endnote text"/>
    <w:basedOn w:val="a"/>
    <w:link w:val="aff3"/>
    <w:uiPriority w:val="99"/>
    <w:unhideWhenUsed/>
    <w:rsid w:val="006B1C35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14">
    <w:name w:val="Текст концевой сноски Знак1"/>
    <w:basedOn w:val="a0"/>
    <w:link w:val="aff4"/>
    <w:rsid w:val="006B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21E4-6959-4027-B02F-8DC6680E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LPavel</cp:lastModifiedBy>
  <cp:revision>2</cp:revision>
  <cp:lastPrinted>2020-04-30T11:07:00Z</cp:lastPrinted>
  <dcterms:created xsi:type="dcterms:W3CDTF">2020-04-30T13:49:00Z</dcterms:created>
  <dcterms:modified xsi:type="dcterms:W3CDTF">2020-04-30T13:49:00Z</dcterms:modified>
</cp:coreProperties>
</file>