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86EE3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создания </w:t>
      </w: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координационных или совещательных органов</w:t>
      </w: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 в области развития малого и среднего предпринимательства </w:t>
      </w: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в Валдайском муниципальном округе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</w:p>
    <w:p w:rsidR="00586EE3" w:rsidRDefault="00586EE3" w:rsidP="00586EE3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</w:t>
      </w:r>
      <w:hyperlink r:id="rId8" w:history="1">
        <w:r>
          <w:rPr>
            <w:sz w:val="28"/>
          </w:rPr>
          <w:t>пунктом 4 статьи 13</w:t>
        </w:r>
      </w:hyperlink>
      <w:r>
        <w:rPr>
          <w:sz w:val="28"/>
        </w:rPr>
        <w:t xml:space="preserve"> Федерального закона от 24 июля 2007 г. N 209-ФЗ "О развитии малого и среднего предпринимательства в Российской Федерации"Администрация Валдайского муниципального округа </w:t>
      </w:r>
      <w:r>
        <w:rPr>
          <w:b/>
          <w:sz w:val="28"/>
        </w:rPr>
        <w:t>ПОСТАНОВЛЯЕТ: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1. Утвердить Порядок создания координационных или совещательных органов в области развития малого и среднего предпринимательства в Валдайском муниципальном округе.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 постановления Администрации Валдайского муниципального района: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 11.04.2022 № 637 «Об утверждении Порядка создания координационных или совещательных органов в области развития малого и среднего предпринимательства в Валдайском муниципальном районе»;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 25.07.2023 № 1384 «О внесении изменения в Порядок создания координационных или совещательных органов в области развития малого и среднего предпринимательства в Валдайском муниципальном районе».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со дня принятия.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586EE3" w:rsidRDefault="00586EE3">
      <w:pPr>
        <w:rPr>
          <w:b/>
          <w:sz w:val="28"/>
        </w:rPr>
      </w:pPr>
      <w:r>
        <w:rPr>
          <w:b/>
          <w:sz w:val="28"/>
        </w:rPr>
        <w:br w:type="page"/>
      </w: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  <w:r>
        <w:rPr>
          <w:sz w:val="24"/>
        </w:rPr>
        <w:t>постановлением Администрации</w:t>
      </w: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  <w:r>
        <w:rPr>
          <w:sz w:val="24"/>
        </w:rPr>
        <w:t>муниципального округа</w:t>
      </w: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  <w:r>
        <w:rPr>
          <w:sz w:val="24"/>
        </w:rPr>
        <w:t>от 17.03.2026 № 636</w:t>
      </w: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</w:p>
    <w:p w:rsidR="00586EE3" w:rsidRDefault="00586EE3" w:rsidP="00586EE3">
      <w:pPr>
        <w:spacing w:line="240" w:lineRule="exact"/>
        <w:ind w:left="5528"/>
        <w:jc w:val="center"/>
        <w:rPr>
          <w:sz w:val="24"/>
        </w:rPr>
      </w:pP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создания координационных или совещательных органов в области развития малого и среднего предпринимательства </w:t>
      </w:r>
    </w:p>
    <w:p w:rsidR="00586EE3" w:rsidRDefault="00586EE3" w:rsidP="00586EE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в Валдайском муниципальном округе</w:t>
      </w:r>
    </w:p>
    <w:p w:rsidR="00586EE3" w:rsidRDefault="00586EE3" w:rsidP="00586EE3">
      <w:pPr>
        <w:ind w:firstLine="709"/>
        <w:jc w:val="both"/>
        <w:rPr>
          <w:sz w:val="28"/>
        </w:rPr>
      </w:pP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1. Координационные или совещательные органы в области развития малого и среднего предпринимательства в Валдайском муниципальном округе (далее - координационные или совещательные органы) создаются в целях: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привлечения субъектов малого и среднего предпринимательства к участию в формировании и реализации муниципальной политики в области развития малого и среднего предпринимательства;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выдвижения и поддержки инициатив, направленных на развитие малого и среднего предпринимательства;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проведения общественной экспертизы муниципальных правовых актов, регулирующих развитие малого и среднего предпринимательства;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выработки рекомендаций органам местного самоуправления Валдайского муниципального округа при определении приоритетов в области развития малого и среднего предпринимательства;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586EE3" w:rsidRDefault="00586EE3" w:rsidP="00586EE3">
      <w:pPr>
        <w:ind w:firstLine="709"/>
        <w:jc w:val="both"/>
        <w:rPr>
          <w:sz w:val="28"/>
        </w:rPr>
      </w:pPr>
      <w:bookmarkStart w:id="0" w:name="P45"/>
      <w:bookmarkEnd w:id="0"/>
      <w:r>
        <w:rPr>
          <w:sz w:val="28"/>
        </w:rPr>
        <w:t>2. Координационные или совещательные органы могут быть созданы по инициативе: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Администрации Валдайского муниципального округа;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не менее пяти субъектов малого и среднего предпринимательства, зарегистрированных и осуществляющих предпринимательскую деятельность на территории Валдайского муниципального округа;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некоммерческой организации, выражающей интересы субъектов малого и среднего предпринимательства.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 xml:space="preserve">3. С целью создания координационного или совещательного органа по инициативе субъектов, перечисленных в абзацах третьем и четвертом </w:t>
      </w:r>
      <w:hyperlink w:anchor="P45" w:history="1">
        <w:r>
          <w:rPr>
            <w:sz w:val="28"/>
          </w:rPr>
          <w:t>пункта 2</w:t>
        </w:r>
      </w:hyperlink>
      <w:r>
        <w:rPr>
          <w:sz w:val="28"/>
        </w:rPr>
        <w:t xml:space="preserve"> настоящего Порядка, представители инициаторов обращаются в Администрацию Валдайского муниципального округа с письменным предложением.</w:t>
      </w:r>
    </w:p>
    <w:p w:rsidR="00586EE3" w:rsidRDefault="00586EE3" w:rsidP="00586EE3">
      <w:pPr>
        <w:ind w:firstLine="709"/>
        <w:jc w:val="both"/>
        <w:rPr>
          <w:sz w:val="28"/>
        </w:rPr>
      </w:pPr>
      <w:bookmarkStart w:id="1" w:name="P52"/>
      <w:bookmarkEnd w:id="1"/>
      <w:r>
        <w:rPr>
          <w:sz w:val="28"/>
        </w:rPr>
        <w:t>4. Предложение о создании координационного или совещательного органа должно содержать: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1) предлагаемое наименование координационного или совещательного органа;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 обоснование необходимости создания координационного или совещательного органа;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3) цели создания координационного или совещательного органа;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4) предлагаемый состав координационного или совещательного органа.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5. Администрация Валдайского муниципального округа рассматривает предложение о создании координационного или совещательного органа в течение 30 календарных дней со дня его поступления.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6. По результатам рассмотрения предложения принимается одно из следующих решений: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1) о создании координационного или совещательного органа;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2) об отказе в создании координационного или совещательного органа.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Решение о создании (об отказе в создании) координационного или совещательного органа оформляется постановлением Администрации Валдайского муниципального округа.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7. Решение об отказе в создании координационного или совещательного органа принимается в случаях: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1) функционирования в Валдайском муниципальном округе координационного или совещательного органа по вопросам, в целях решения которых, предлагается создать новый координационный или совещательный орган;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2) если реализация целей, для достижения которых предлагается создать координационный или совещательный орган, не относится к полномочиям органов местного самоуправления;</w:t>
      </w:r>
    </w:p>
    <w:p w:rsidR="00586EE3" w:rsidRDefault="00586EE3" w:rsidP="00586EE3">
      <w:pPr>
        <w:ind w:firstLine="709"/>
        <w:jc w:val="both"/>
        <w:rPr>
          <w:sz w:val="28"/>
        </w:rPr>
      </w:pPr>
      <w:bookmarkStart w:id="2" w:name="P68"/>
      <w:bookmarkEnd w:id="2"/>
      <w:r>
        <w:rPr>
          <w:sz w:val="28"/>
        </w:rPr>
        <w:t xml:space="preserve">3) несоответствия предложения о создании координационного или совещательного органа требованиям </w:t>
      </w:r>
      <w:hyperlink w:anchor="P52" w:history="1">
        <w:r>
          <w:rPr>
            <w:sz w:val="28"/>
          </w:rPr>
          <w:t>пункта 4</w:t>
        </w:r>
      </w:hyperlink>
      <w:r>
        <w:rPr>
          <w:sz w:val="28"/>
        </w:rPr>
        <w:t xml:space="preserve"> настоящего Порядка.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устранения обстоятельств, изложенных в </w:t>
      </w:r>
      <w:hyperlink w:anchor="P68" w:history="1">
        <w:r>
          <w:rPr>
            <w:sz w:val="28"/>
          </w:rPr>
          <w:t>подпункте 3 пункта 7</w:t>
        </w:r>
      </w:hyperlink>
      <w:r>
        <w:rPr>
          <w:sz w:val="28"/>
        </w:rPr>
        <w:t xml:space="preserve"> настоящего Порядка, представители инициаторов могут повторно обратиться в Администрацию Валдайского муниципального округа с предложением о создании координационного или совещательного органа.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8. О принятом решении Администрация Валдайского муниципального округа в письменной форме уведомляет инициатора создания координационного или совещательного органа в течение 7 календарных дней со дня издания постановления Администрации Валдайского муниципального округа. В случае принятия решения об отказе в создании координационного или совещательного органа в письменном уведомлении указываются причины отказа.</w:t>
      </w:r>
    </w:p>
    <w:p w:rsidR="00586EE3" w:rsidRDefault="00586EE3" w:rsidP="00586EE3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9. Постановлением Администрации Валдайского муниципального округа о создании координационного или совещательного органа утверждается положение о нем.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 xml:space="preserve">10. В состав координационного или совещательного органа могут входить представители органов местного самоуправления Валдайского муниципального округа, субъектов малого и среднего предпринимательства, организаций, образующих инфраструктуру поддержки субъектов малого и среднего предпринимательства, некоммерческих организаций, выражающих интересы субъектов малого и среднего предпринимательства. Состав </w:t>
      </w:r>
      <w:r>
        <w:rPr>
          <w:sz w:val="28"/>
        </w:rPr>
        <w:lastRenderedPageBreak/>
        <w:t>координационного или совещательного органа до его утверждения согласовывается с Уполномоченными по защите прав предпринимателей в Новгородской области.</w:t>
      </w:r>
    </w:p>
    <w:p w:rsidR="00586EE3" w:rsidRDefault="00586EE3" w:rsidP="00586EE3">
      <w:pPr>
        <w:ind w:firstLine="709"/>
        <w:jc w:val="both"/>
        <w:rPr>
          <w:sz w:val="28"/>
        </w:rPr>
      </w:pPr>
      <w:r>
        <w:rPr>
          <w:sz w:val="28"/>
        </w:rPr>
        <w:t>Число представителей некоммерческих организаций, выражающих интересы субъектов малого и среднего предпринимательства в составе координационного или совещательного органа должно составлять не менее двух третей от общего числа его членов.</w:t>
      </w:r>
    </w:p>
    <w:p w:rsidR="00586EE3" w:rsidRDefault="00586EE3" w:rsidP="00586EE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11. Постановление Администрации Валдайского муниципального округа о создании координационного или совещательного органа подлежит опубликованию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586EE3" w:rsidRDefault="00586EE3">
      <w:pPr>
        <w:jc w:val="both"/>
        <w:rPr>
          <w:b/>
          <w:sz w:val="28"/>
        </w:rPr>
      </w:pPr>
    </w:p>
    <w:sectPr w:rsidR="00586EE3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DB" w:rsidRDefault="003857DB" w:rsidP="00E62ADA">
      <w:r>
        <w:separator/>
      </w:r>
    </w:p>
  </w:endnote>
  <w:endnote w:type="continuationSeparator" w:id="1">
    <w:p w:rsidR="003857DB" w:rsidRDefault="003857D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DB" w:rsidRDefault="003857DB" w:rsidP="00E62ADA">
      <w:r>
        <w:separator/>
      </w:r>
    </w:p>
  </w:footnote>
  <w:footnote w:type="continuationSeparator" w:id="1">
    <w:p w:rsidR="003857DB" w:rsidRDefault="003857D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A476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D53196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C269CF"/>
    <w:multiLevelType w:val="multilevel"/>
    <w:tmpl w:val="E82EDA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0E72D2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857DB"/>
    <w:rsid w:val="00394DC5"/>
    <w:rsid w:val="00397999"/>
    <w:rsid w:val="003E4E07"/>
    <w:rsid w:val="0041249C"/>
    <w:rsid w:val="00447BEE"/>
    <w:rsid w:val="00465CB6"/>
    <w:rsid w:val="004A4766"/>
    <w:rsid w:val="0054389E"/>
    <w:rsid w:val="00545406"/>
    <w:rsid w:val="00586EE3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150B5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53196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5797092EAB0DEA825709F79FFE53CF90299407CEC1DBF5EE5DB3EB9CAB9704BBA6CC55F965CBF0792D22B1C6C9720BDB3361005A395335Bj2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1045</Words>
  <Characters>5957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2026-03-18T08:39:00Z</cp:lastPrinted>
  <dcterms:created xsi:type="dcterms:W3CDTF">2026-03-18T08:03:00Z</dcterms:created>
  <dcterms:modified xsi:type="dcterms:W3CDTF">2026-03-18T08:39:00Z</dcterms:modified>
</cp:coreProperties>
</file>