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A4229A">
      <w:pPr>
        <w:jc w:val="center"/>
        <w:rPr>
          <w:sz w:val="28"/>
        </w:rPr>
      </w:pPr>
      <w:r>
        <w:rPr>
          <w:sz w:val="28"/>
        </w:rPr>
        <w:t>23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707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A4229A" w:rsidRDefault="00A4229A" w:rsidP="00A4229A">
      <w:pPr>
        <w:tabs>
          <w:tab w:val="left" w:pos="3560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</w:p>
    <w:p w:rsidR="00A4229A" w:rsidRDefault="00A4229A" w:rsidP="00A4229A">
      <w:pPr>
        <w:tabs>
          <w:tab w:val="left" w:pos="3560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от 30.10.2023 № 2076</w:t>
      </w:r>
    </w:p>
    <w:p w:rsidR="00A4229A" w:rsidRDefault="00A4229A" w:rsidP="00A4229A">
      <w:pPr>
        <w:tabs>
          <w:tab w:val="left" w:pos="3560"/>
        </w:tabs>
        <w:ind w:firstLine="709"/>
        <w:jc w:val="both"/>
        <w:rPr>
          <w:sz w:val="28"/>
        </w:rPr>
      </w:pPr>
    </w:p>
    <w:p w:rsidR="00A4229A" w:rsidRDefault="00A4229A" w:rsidP="00A4229A">
      <w:pPr>
        <w:tabs>
          <w:tab w:val="left" w:pos="3560"/>
        </w:tabs>
        <w:ind w:firstLine="709"/>
        <w:jc w:val="both"/>
        <w:rPr>
          <w:sz w:val="28"/>
        </w:rPr>
      </w:pPr>
    </w:p>
    <w:p w:rsidR="00A4229A" w:rsidRDefault="00A4229A" w:rsidP="00A4229A">
      <w:pPr>
        <w:tabs>
          <w:tab w:val="left" w:pos="3560"/>
        </w:tabs>
        <w:ind w:firstLine="709"/>
        <w:jc w:val="both"/>
        <w:rPr>
          <w:sz w:val="28"/>
        </w:rPr>
      </w:pPr>
      <w:r>
        <w:rPr>
          <w:sz w:val="28"/>
        </w:rPr>
        <w:t xml:space="preserve">Администрация Валдайского муниципального округа </w:t>
      </w:r>
      <w:r>
        <w:rPr>
          <w:b/>
          <w:sz w:val="28"/>
        </w:rPr>
        <w:t xml:space="preserve">ПОСТАНОВЛЯЕТ: </w:t>
      </w:r>
    </w:p>
    <w:p w:rsidR="00A4229A" w:rsidRDefault="00A4229A" w:rsidP="00A4229A">
      <w:pPr>
        <w:tabs>
          <w:tab w:val="left" w:pos="3560"/>
        </w:tabs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Валдайского муниципального района «Об утверждении значений базовых нормативов затрат на оказание муниципальных услуг учреждениями, подведомственными Администрации Валдайского муниципального района в области физической культуры и спорта, и отраслевых корректирующих коэффициентов к ним» утвержденный постановлением Администрации Валдайского муниципального района от 30.10.2023 № 2076, изложив «Значения нормативов затрат на оказание муниципальных услуг в сфере физической культуры и спорта учреждениями, подведомственными Администрацией Валдайского муниципального района, корректирующих коэффициентов к ним с 06.03.2026 года» в прилагаемой редакции.</w:t>
      </w:r>
    </w:p>
    <w:p w:rsidR="00A4229A" w:rsidRDefault="00A4229A" w:rsidP="00A4229A">
      <w:pPr>
        <w:tabs>
          <w:tab w:val="left" w:pos="3560"/>
        </w:tabs>
        <w:ind w:firstLine="709"/>
        <w:jc w:val="both"/>
        <w:rPr>
          <w:sz w:val="28"/>
        </w:rPr>
      </w:pPr>
      <w:r>
        <w:rPr>
          <w:sz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A4229A" w:rsidRDefault="00A4229A">
      <w:pPr>
        <w:jc w:val="both"/>
        <w:rPr>
          <w:b/>
          <w:sz w:val="28"/>
        </w:rPr>
        <w:sectPr w:rsidR="00A4229A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A4229A" w:rsidRPr="00A4229A" w:rsidRDefault="00A4229A" w:rsidP="00A4229A">
      <w:pPr>
        <w:autoSpaceDE w:val="0"/>
        <w:autoSpaceDN w:val="0"/>
        <w:adjustRightInd w:val="0"/>
        <w:spacing w:line="240" w:lineRule="exact"/>
        <w:ind w:left="10206"/>
        <w:jc w:val="center"/>
        <w:rPr>
          <w:bCs/>
          <w:sz w:val="24"/>
          <w:szCs w:val="24"/>
        </w:rPr>
      </w:pPr>
      <w:r w:rsidRPr="00A4229A">
        <w:rPr>
          <w:bCs/>
          <w:sz w:val="24"/>
          <w:szCs w:val="24"/>
        </w:rPr>
        <w:lastRenderedPageBreak/>
        <w:t>УТВЕРЖДЕНЫ</w:t>
      </w:r>
    </w:p>
    <w:p w:rsidR="00A4229A" w:rsidRPr="00A4229A" w:rsidRDefault="00A4229A" w:rsidP="00A4229A">
      <w:pPr>
        <w:autoSpaceDE w:val="0"/>
        <w:autoSpaceDN w:val="0"/>
        <w:adjustRightInd w:val="0"/>
        <w:spacing w:line="240" w:lineRule="exact"/>
        <w:ind w:left="10206"/>
        <w:jc w:val="center"/>
        <w:rPr>
          <w:bCs/>
          <w:sz w:val="24"/>
          <w:szCs w:val="24"/>
        </w:rPr>
      </w:pPr>
      <w:r w:rsidRPr="00A4229A">
        <w:rPr>
          <w:bCs/>
          <w:sz w:val="24"/>
          <w:szCs w:val="24"/>
        </w:rPr>
        <w:t>постановлением Админ</w:t>
      </w:r>
      <w:r>
        <w:rPr>
          <w:bCs/>
          <w:sz w:val="24"/>
          <w:szCs w:val="24"/>
        </w:rPr>
        <w:t>и</w:t>
      </w:r>
      <w:r w:rsidRPr="00A4229A">
        <w:rPr>
          <w:bCs/>
          <w:sz w:val="24"/>
          <w:szCs w:val="24"/>
        </w:rPr>
        <w:t xml:space="preserve">страции  </w:t>
      </w:r>
      <w:r>
        <w:rPr>
          <w:bCs/>
          <w:sz w:val="24"/>
          <w:szCs w:val="24"/>
        </w:rPr>
        <w:t>Вал</w:t>
      </w:r>
      <w:r w:rsidRPr="00A4229A">
        <w:rPr>
          <w:bCs/>
          <w:sz w:val="24"/>
          <w:szCs w:val="24"/>
        </w:rPr>
        <w:t>дайского</w:t>
      </w:r>
      <w:r>
        <w:rPr>
          <w:bCs/>
          <w:sz w:val="24"/>
          <w:szCs w:val="24"/>
        </w:rPr>
        <w:t xml:space="preserve"> </w:t>
      </w:r>
      <w:r w:rsidRPr="00A4229A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округа</w:t>
      </w:r>
    </w:p>
    <w:p w:rsidR="00A4229A" w:rsidRDefault="00A4229A" w:rsidP="00A4229A">
      <w:pPr>
        <w:spacing w:line="240" w:lineRule="exact"/>
        <w:ind w:left="10206"/>
        <w:jc w:val="center"/>
        <w:rPr>
          <w:bCs/>
          <w:sz w:val="24"/>
          <w:szCs w:val="24"/>
        </w:rPr>
      </w:pPr>
      <w:r w:rsidRPr="00A4229A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23.03.2026 </w:t>
      </w:r>
      <w:r w:rsidRPr="00A4229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707</w:t>
      </w:r>
    </w:p>
    <w:p w:rsidR="00A4229A" w:rsidRDefault="00A4229A" w:rsidP="00A4229A">
      <w:pPr>
        <w:spacing w:line="240" w:lineRule="exact"/>
        <w:ind w:left="10206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Layout w:type="fixed"/>
        <w:tblLook w:val="04A0"/>
      </w:tblPr>
      <w:tblGrid>
        <w:gridCol w:w="769"/>
        <w:gridCol w:w="1783"/>
        <w:gridCol w:w="1541"/>
        <w:gridCol w:w="1541"/>
        <w:gridCol w:w="1561"/>
        <w:gridCol w:w="1987"/>
        <w:gridCol w:w="1419"/>
        <w:gridCol w:w="1278"/>
        <w:gridCol w:w="1644"/>
        <w:gridCol w:w="1263"/>
      </w:tblGrid>
      <w:tr w:rsidR="00A4229A" w:rsidTr="00A4229A">
        <w:trPr>
          <w:trHeight w:val="1131"/>
          <w:jc w:val="center"/>
        </w:trPr>
        <w:tc>
          <w:tcPr>
            <w:tcW w:w="5000" w:type="pct"/>
            <w:gridSpan w:val="10"/>
            <w:noWrap/>
            <w:vAlign w:val="bottom"/>
            <w:hideMark/>
          </w:tcPr>
          <w:p w:rsidR="00A4229A" w:rsidRPr="00A4229A" w:rsidRDefault="00A4229A" w:rsidP="00A422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4229A">
              <w:rPr>
                <w:b/>
                <w:sz w:val="28"/>
                <w:szCs w:val="28"/>
              </w:rPr>
              <w:t>Значения нормативов затрат на оказание муниципальных услуг в сфере физической культуры и спорта учреждениями, подведомственными Администрации Валдайского муниципального района, корректирующих коэффициентов к ним с  06.03.2026 года</w:t>
            </w:r>
          </w:p>
        </w:tc>
      </w:tr>
      <w:tr w:rsidR="00A4229A" w:rsidTr="00A4229A">
        <w:trPr>
          <w:trHeight w:val="1871"/>
          <w:jc w:val="center"/>
        </w:trPr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Номер реестровой записи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Этап подготовки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Базовый норматив затрат на оказание услуги, руб.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Значение территориального корректирующего коэффициента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Значение отраслевого корректирующего коэффициента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Значение коэффициента</w:t>
            </w:r>
          </w:p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коммунальных услуг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4229A">
              <w:rPr>
                <w:b/>
                <w:color w:val="000000" w:themeColor="text1"/>
                <w:sz w:val="24"/>
                <w:szCs w:val="24"/>
              </w:rPr>
              <w:t>Коэффициент выравнивания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4229A">
              <w:rPr>
                <w:b/>
                <w:color w:val="000000" w:themeColor="text1"/>
                <w:sz w:val="24"/>
                <w:szCs w:val="24"/>
              </w:rPr>
              <w:t xml:space="preserve">Норматив затрат на оказание услуг, тыс. руб.  </w:t>
            </w:r>
          </w:p>
        </w:tc>
      </w:tr>
      <w:tr w:rsidR="00A4229A" w:rsidTr="00A4229A">
        <w:trPr>
          <w:trHeight w:val="37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4229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A4229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854100О.99.0.БО52АА48001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Спортивная подготовка по олимпийским видам спорта Футбол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Этап начальной подготовки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106874,31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F55E1D">
            <w:pPr>
              <w:ind w:right="-109"/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13.48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854100О.99.0.БО52АА49001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Спортивная подготовка по олимпийским видам спорта Футбол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319851,64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40.35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854100О.99.0.БО52АА50001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Спортивная подготовка по олимпийским видам спорта Футбол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475327,74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59.97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854100О.99.0.БО53АВ52001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Спортивная подготовка по неолимпийским видам спорта Самбо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Этап начальной подготовки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102790,79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12.97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854100О.99.0.БО53АВ53001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Спортивная подготовка по неолимпийским видам спорта Самбо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402344,81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50.76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854100О.99.0.БО52АБ88001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Спортивная подготовка по олимпийским видам спорта Волейбол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Этап начальной подготовки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99042,17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12.50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854100О.99.0.БО52АБ89001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Спортивная подготовка по олимпийским видам </w:t>
            </w:r>
            <w:r w:rsidRPr="00A4229A">
              <w:rPr>
                <w:sz w:val="24"/>
                <w:szCs w:val="24"/>
              </w:rPr>
              <w:lastRenderedPageBreak/>
              <w:t>спорта Волейбол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lastRenderedPageBreak/>
              <w:t>Тренировочный этап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303714,14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38.32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854100О.99.0.БО52АА88001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Спортивная подготовка по олимпийским видам спорта Плавание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Этап начальной подготовки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96430,47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12.16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854100О.99.0.БО52АА89001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Спортивная подготовка по олимпийским видам спорта Плавание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 xml:space="preserve">Тренировочный этап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308906,93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38.97</w:t>
            </w:r>
          </w:p>
        </w:tc>
      </w:tr>
      <w:tr w:rsidR="00A4229A" w:rsidTr="00F55E1D">
        <w:trPr>
          <w:trHeight w:val="187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854100О.99.0.БО53АГ88001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Спортивная подготовка по неолимпийским видам спорта Чир спорт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97098,28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12.25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854100О.99.0.БО53АГ89001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Спортивная подготовка по неолимпийским видам спорта Чир спорт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309335,34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39.03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854100О.99.0.БО53АБ88001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Спортивная подготовка по неолимпийским видам спорта Пауэрлифтинг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106003,90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13.37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854100О.99.0.БО53АБ89001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Спортивная подготовка по неолимпийским видам спорта Пауэрлифтинг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Тренировочный этап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353884,21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44.65</w:t>
            </w:r>
          </w:p>
        </w:tc>
      </w:tr>
      <w:tr w:rsidR="00A4229A" w:rsidTr="00F55E1D">
        <w:trPr>
          <w:trHeight w:val="112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854100О.99.0.БО53АБ89001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Спортивная подготовка по неолимпийским видам спорта Пауэрлифтинг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624033,05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</w:rPr>
              <w:t>1,00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29A" w:rsidRPr="00A4229A" w:rsidRDefault="00A4229A" w:rsidP="00F55E1D">
            <w:pPr>
              <w:rPr>
                <w:sz w:val="24"/>
                <w:szCs w:val="24"/>
              </w:rPr>
            </w:pPr>
            <w:r w:rsidRPr="00A4229A">
              <w:rPr>
                <w:sz w:val="24"/>
                <w:szCs w:val="24"/>
                <w:lang w:val="en-US"/>
              </w:rPr>
              <w:t>0.126161989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229A" w:rsidRPr="00A4229A" w:rsidRDefault="00A4229A" w:rsidP="00F55E1D">
            <w:pPr>
              <w:jc w:val="center"/>
              <w:rPr>
                <w:sz w:val="24"/>
                <w:szCs w:val="24"/>
                <w:lang w:val="en-US"/>
              </w:rPr>
            </w:pPr>
            <w:r w:rsidRPr="00A4229A">
              <w:rPr>
                <w:sz w:val="24"/>
                <w:szCs w:val="24"/>
                <w:lang w:val="en-US"/>
              </w:rPr>
              <w:t>78.73</w:t>
            </w:r>
          </w:p>
        </w:tc>
      </w:tr>
    </w:tbl>
    <w:p w:rsidR="00A4229A" w:rsidRPr="00AB0D7E" w:rsidRDefault="00A4229A" w:rsidP="00A4229A">
      <w:pPr>
        <w:rPr>
          <w:sz w:val="28"/>
          <w:szCs w:val="28"/>
        </w:rPr>
      </w:pPr>
    </w:p>
    <w:p w:rsidR="00A4229A" w:rsidRPr="00A4229A" w:rsidRDefault="00A4229A" w:rsidP="00A4229A">
      <w:pPr>
        <w:spacing w:line="240" w:lineRule="exact"/>
        <w:ind w:left="10206"/>
        <w:jc w:val="both"/>
        <w:rPr>
          <w:b/>
          <w:sz w:val="24"/>
          <w:szCs w:val="24"/>
        </w:rPr>
      </w:pPr>
    </w:p>
    <w:sectPr w:rsidR="00A4229A" w:rsidRPr="00A4229A" w:rsidSect="00A4229A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F3" w:rsidRDefault="00D978F3" w:rsidP="00E62ADA">
      <w:r>
        <w:separator/>
      </w:r>
    </w:p>
  </w:endnote>
  <w:endnote w:type="continuationSeparator" w:id="1">
    <w:p w:rsidR="00D978F3" w:rsidRDefault="00D978F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F3" w:rsidRDefault="00D978F3" w:rsidP="00E62ADA">
      <w:r>
        <w:separator/>
      </w:r>
    </w:p>
  </w:footnote>
  <w:footnote w:type="continuationSeparator" w:id="1">
    <w:p w:rsidR="00D978F3" w:rsidRDefault="00D978F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C541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A4229A">
      <w:fldChar w:fldCharType="separate"/>
    </w:r>
    <w:r w:rsidR="00F7319D">
      <w:rPr>
        <w:noProof/>
      </w:rPr>
      <w:t>5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12547F"/>
    <w:multiLevelType w:val="multilevel"/>
    <w:tmpl w:val="F1B2F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229A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978F3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7319D"/>
    <w:rsid w:val="00FC2327"/>
    <w:rsid w:val="00FC541D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2026-03-26T08:47:00Z</cp:lastPrinted>
  <dcterms:created xsi:type="dcterms:W3CDTF">2026-03-26T08:48:00Z</dcterms:created>
  <dcterms:modified xsi:type="dcterms:W3CDTF">2026-03-26T08:48:00Z</dcterms:modified>
</cp:coreProperties>
</file>