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63" w:rsidRDefault="00BF7632" w:rsidP="00BB137E">
      <w:pPr>
        <w:spacing w:line="240" w:lineRule="exact"/>
        <w:jc w:val="center"/>
        <w:rPr>
          <w:b/>
          <w:color w:val="000000"/>
          <w:sz w:val="28"/>
        </w:rPr>
      </w:pPr>
      <w:r>
        <w:rPr>
          <w:b/>
          <w:noProof/>
          <w:color w:val="000000"/>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682250446" r:id="rId9"/>
        </w:obje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57789B" w:rsidP="003A0EAF">
      <w:pPr>
        <w:jc w:val="center"/>
        <w:rPr>
          <w:color w:val="000000"/>
          <w:sz w:val="28"/>
        </w:rPr>
      </w:pPr>
      <w:r>
        <w:rPr>
          <w:color w:val="000000"/>
          <w:sz w:val="28"/>
        </w:rPr>
        <w:t>05.05</w:t>
      </w:r>
      <w:r w:rsidR="008D0384">
        <w:rPr>
          <w:color w:val="000000"/>
          <w:sz w:val="28"/>
        </w:rPr>
        <w:t>.2021</w:t>
      </w:r>
      <w:r w:rsidR="003A0EAF">
        <w:rPr>
          <w:color w:val="000000"/>
          <w:sz w:val="28"/>
        </w:rPr>
        <w:t xml:space="preserve"> </w:t>
      </w:r>
      <w:r w:rsidR="002E6063">
        <w:rPr>
          <w:color w:val="000000"/>
          <w:sz w:val="28"/>
        </w:rPr>
        <w:t>№</w:t>
      </w:r>
      <w:r w:rsidR="00FC7054">
        <w:rPr>
          <w:color w:val="000000"/>
          <w:sz w:val="28"/>
        </w:rPr>
        <w:t xml:space="preserve"> </w:t>
      </w:r>
      <w:r>
        <w:rPr>
          <w:color w:val="000000"/>
          <w:sz w:val="28"/>
        </w:rPr>
        <w:t>793</w:t>
      </w:r>
    </w:p>
    <w:p w:rsidR="002E6063" w:rsidRDefault="002E6063" w:rsidP="003A0EAF">
      <w:pPr>
        <w:jc w:val="center"/>
        <w:rPr>
          <w:color w:val="000000"/>
          <w:sz w:val="28"/>
        </w:rPr>
      </w:pPr>
      <w:r>
        <w:rPr>
          <w:color w:val="000000"/>
          <w:sz w:val="28"/>
        </w:rPr>
        <w:t>Валдай</w:t>
      </w:r>
    </w:p>
    <w:p w:rsidR="004C514C" w:rsidRPr="004C514C" w:rsidRDefault="004C514C" w:rsidP="004C514C">
      <w:pPr>
        <w:ind w:right="-766"/>
        <w:jc w:val="both"/>
        <w:rPr>
          <w:sz w:val="28"/>
          <w:szCs w:val="28"/>
        </w:rPr>
      </w:pPr>
    </w:p>
    <w:p w:rsidR="0057789B" w:rsidRPr="0057789B" w:rsidRDefault="0057789B" w:rsidP="0057789B">
      <w:pPr>
        <w:shd w:val="clear" w:color="auto" w:fill="FFFFFF"/>
        <w:tabs>
          <w:tab w:val="left" w:pos="1418"/>
        </w:tabs>
        <w:spacing w:line="240" w:lineRule="exact"/>
        <w:jc w:val="center"/>
        <w:rPr>
          <w:b/>
          <w:sz w:val="28"/>
          <w:szCs w:val="28"/>
        </w:rPr>
      </w:pPr>
      <w:r w:rsidRPr="0057789B">
        <w:rPr>
          <w:b/>
          <w:sz w:val="28"/>
          <w:szCs w:val="28"/>
        </w:rPr>
        <w:t>Об актуализации схемы теплоснабжения</w:t>
      </w:r>
    </w:p>
    <w:p w:rsidR="0057789B" w:rsidRPr="0057789B" w:rsidRDefault="0057789B" w:rsidP="0057789B">
      <w:pPr>
        <w:shd w:val="clear" w:color="auto" w:fill="FFFFFF"/>
        <w:tabs>
          <w:tab w:val="left" w:pos="1418"/>
        </w:tabs>
        <w:spacing w:line="240" w:lineRule="exact"/>
        <w:jc w:val="center"/>
        <w:rPr>
          <w:b/>
          <w:sz w:val="28"/>
          <w:szCs w:val="28"/>
        </w:rPr>
      </w:pPr>
      <w:r w:rsidRPr="0057789B">
        <w:rPr>
          <w:b/>
          <w:sz w:val="28"/>
          <w:szCs w:val="28"/>
        </w:rPr>
        <w:t>Едровского сельского поселения на 2022 год</w:t>
      </w:r>
    </w:p>
    <w:p w:rsidR="0057789B" w:rsidRPr="0057789B" w:rsidRDefault="0057789B" w:rsidP="0057789B">
      <w:pPr>
        <w:ind w:firstLine="709"/>
        <w:rPr>
          <w:sz w:val="28"/>
          <w:szCs w:val="28"/>
        </w:rPr>
      </w:pPr>
    </w:p>
    <w:p w:rsidR="0057789B" w:rsidRPr="0057789B" w:rsidRDefault="0057789B" w:rsidP="0057789B">
      <w:pPr>
        <w:ind w:firstLine="709"/>
        <w:rPr>
          <w:sz w:val="28"/>
          <w:szCs w:val="28"/>
        </w:rPr>
      </w:pPr>
    </w:p>
    <w:p w:rsidR="0057789B" w:rsidRPr="0057789B" w:rsidRDefault="0057789B" w:rsidP="0057789B">
      <w:pPr>
        <w:pStyle w:val="af1"/>
        <w:spacing w:after="0"/>
        <w:ind w:firstLine="709"/>
        <w:jc w:val="both"/>
        <w:rPr>
          <w:b/>
          <w:color w:val="000000"/>
          <w:sz w:val="28"/>
          <w:szCs w:val="28"/>
        </w:rPr>
      </w:pPr>
      <w:r w:rsidRPr="0057789B">
        <w:rPr>
          <w:color w:val="000000"/>
          <w:sz w:val="28"/>
          <w:szCs w:val="28"/>
        </w:rPr>
        <w:t xml:space="preserve">В соответствии с Федеральным </w:t>
      </w:r>
      <w:hyperlink r:id="rId10" w:history="1">
        <w:r w:rsidRPr="0083104D">
          <w:rPr>
            <w:rStyle w:val="af0"/>
            <w:color w:val="000000"/>
            <w:sz w:val="28"/>
            <w:szCs w:val="28"/>
            <w:u w:val="none"/>
          </w:rPr>
          <w:t>законом</w:t>
        </w:r>
      </w:hyperlink>
      <w:r w:rsidRPr="0057789B">
        <w:rPr>
          <w:color w:val="000000"/>
          <w:sz w:val="28"/>
          <w:szCs w:val="28"/>
        </w:rPr>
        <w:t xml:space="preserve"> от 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теплоснабжении</w:t>
      </w:r>
      <w:r w:rsidRPr="0057789B">
        <w:rPr>
          <w:color w:val="000000"/>
          <w:spacing w:val="1"/>
          <w:sz w:val="28"/>
          <w:szCs w:val="28"/>
        </w:rPr>
        <w:t>», постановлением Правительства Российской Федерации от 22.02.2012 № 154 «О требованиях к схемам теплоснабжения, порядку их разработки и утверждения» Администрация</w:t>
      </w:r>
      <w:r w:rsidRPr="0057789B">
        <w:rPr>
          <w:color w:val="000000"/>
          <w:sz w:val="28"/>
          <w:szCs w:val="28"/>
        </w:rPr>
        <w:t xml:space="preserve"> Валдайского муниципального района</w:t>
      </w:r>
      <w:r w:rsidRPr="0057789B">
        <w:rPr>
          <w:color w:val="000000"/>
          <w:spacing w:val="1"/>
          <w:sz w:val="28"/>
          <w:szCs w:val="28"/>
        </w:rPr>
        <w:t xml:space="preserve"> </w:t>
      </w:r>
      <w:r w:rsidRPr="0057789B">
        <w:rPr>
          <w:b/>
          <w:color w:val="000000"/>
          <w:sz w:val="28"/>
          <w:szCs w:val="28"/>
        </w:rPr>
        <w:t>ПОСТАНОВЛЯЕТ:</w:t>
      </w:r>
    </w:p>
    <w:p w:rsidR="0057789B" w:rsidRPr="0057789B" w:rsidRDefault="0057789B" w:rsidP="0057789B">
      <w:pPr>
        <w:ind w:firstLine="709"/>
        <w:jc w:val="both"/>
        <w:rPr>
          <w:color w:val="000000"/>
          <w:spacing w:val="1"/>
          <w:sz w:val="28"/>
          <w:szCs w:val="28"/>
        </w:rPr>
      </w:pPr>
      <w:r w:rsidRPr="0057789B">
        <w:rPr>
          <w:color w:val="000000"/>
          <w:sz w:val="28"/>
          <w:szCs w:val="28"/>
        </w:rPr>
        <w:t xml:space="preserve">1. Актуализировать схему теплоснабжения Едровского сельского поселения, утвержденную решением Совета депутатов Едровского сельского поселения от 23.11.2012 № 98 </w:t>
      </w:r>
      <w:r w:rsidRPr="0057789B">
        <w:rPr>
          <w:color w:val="000000"/>
          <w:spacing w:val="1"/>
          <w:sz w:val="28"/>
          <w:szCs w:val="28"/>
        </w:rPr>
        <w:t>«Об утверждении схемы теплоснабжения Едровского сельского поселения», изложив ее в прилагаемой редакции.</w:t>
      </w:r>
    </w:p>
    <w:p w:rsidR="0057789B" w:rsidRPr="0057789B" w:rsidRDefault="0057789B" w:rsidP="0057789B">
      <w:pPr>
        <w:ind w:firstLine="709"/>
        <w:jc w:val="both"/>
        <w:rPr>
          <w:color w:val="000000"/>
          <w:sz w:val="28"/>
          <w:szCs w:val="28"/>
        </w:rPr>
      </w:pPr>
      <w:r w:rsidRPr="0057789B">
        <w:rPr>
          <w:color w:val="000000"/>
          <w:sz w:val="28"/>
          <w:szCs w:val="28"/>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DD73E4" w:rsidRDefault="00DD73E4" w:rsidP="004C514C">
      <w:pPr>
        <w:pStyle w:val="a6"/>
        <w:tabs>
          <w:tab w:val="left" w:pos="240"/>
          <w:tab w:val="left" w:pos="6240"/>
          <w:tab w:val="left" w:pos="6840"/>
        </w:tabs>
        <w:ind w:right="-39"/>
        <w:rPr>
          <w:szCs w:val="28"/>
        </w:rPr>
      </w:pPr>
    </w:p>
    <w:p w:rsidR="004C514C" w:rsidRPr="00E01984" w:rsidRDefault="004C514C" w:rsidP="004C514C">
      <w:pPr>
        <w:pStyle w:val="a6"/>
        <w:tabs>
          <w:tab w:val="left" w:pos="240"/>
          <w:tab w:val="left" w:pos="6240"/>
          <w:tab w:val="left" w:pos="6840"/>
        </w:tabs>
        <w:ind w:right="-39"/>
        <w:rPr>
          <w:szCs w:val="28"/>
        </w:rPr>
      </w:pPr>
    </w:p>
    <w:p w:rsidR="000F4E71" w:rsidRDefault="00B014EA" w:rsidP="004C514C">
      <w:pPr>
        <w:spacing w:line="240" w:lineRule="exact"/>
        <w:jc w:val="both"/>
        <w:rPr>
          <w:b/>
          <w:sz w:val="28"/>
          <w:szCs w:val="28"/>
        </w:rPr>
      </w:pPr>
      <w:r>
        <w:rPr>
          <w:b/>
          <w:sz w:val="28"/>
          <w:szCs w:val="28"/>
        </w:rPr>
        <w:t>Г</w:t>
      </w:r>
      <w:r w:rsidR="00C12545">
        <w:rPr>
          <w:b/>
          <w:sz w:val="28"/>
          <w:szCs w:val="28"/>
        </w:rPr>
        <w:t>лава муниципального района</w:t>
      </w:r>
      <w:r w:rsidR="00C12545">
        <w:rPr>
          <w:b/>
          <w:sz w:val="28"/>
          <w:szCs w:val="28"/>
        </w:rPr>
        <w:tab/>
      </w:r>
      <w:r w:rsidR="0057789B">
        <w:rPr>
          <w:b/>
          <w:sz w:val="28"/>
          <w:szCs w:val="28"/>
        </w:rPr>
        <w:tab/>
      </w:r>
      <w:r w:rsidR="0057789B">
        <w:rPr>
          <w:b/>
          <w:sz w:val="28"/>
          <w:szCs w:val="28"/>
        </w:rPr>
        <w:tab/>
      </w:r>
      <w:r w:rsidR="0057789B">
        <w:rPr>
          <w:b/>
          <w:sz w:val="28"/>
          <w:szCs w:val="28"/>
        </w:rPr>
        <w:tab/>
      </w:r>
      <w:r w:rsidR="0057789B">
        <w:rPr>
          <w:b/>
          <w:sz w:val="28"/>
          <w:szCs w:val="28"/>
        </w:rPr>
        <w:tab/>
      </w:r>
      <w:r w:rsidR="005F6E9D">
        <w:rPr>
          <w:b/>
          <w:sz w:val="28"/>
          <w:szCs w:val="28"/>
        </w:rPr>
        <w:tab/>
      </w:r>
      <w:r>
        <w:rPr>
          <w:b/>
          <w:sz w:val="28"/>
          <w:szCs w:val="28"/>
        </w:rPr>
        <w:t>Ю.В.Стадэ</w:t>
      </w:r>
    </w:p>
    <w:p w:rsidR="0057789B" w:rsidRPr="0057789B" w:rsidRDefault="0057789B" w:rsidP="004C514C">
      <w:pPr>
        <w:spacing w:line="240" w:lineRule="exact"/>
        <w:jc w:val="both"/>
        <w:rPr>
          <w:sz w:val="28"/>
          <w:szCs w:val="28"/>
        </w:rPr>
      </w:pPr>
    </w:p>
    <w:p w:rsidR="0057789B" w:rsidRPr="0057789B" w:rsidRDefault="0057789B" w:rsidP="004C514C">
      <w:pPr>
        <w:spacing w:line="240" w:lineRule="exact"/>
        <w:jc w:val="both"/>
        <w:rPr>
          <w:sz w:val="28"/>
          <w:szCs w:val="28"/>
        </w:rPr>
      </w:pPr>
    </w:p>
    <w:p w:rsidR="0057789B" w:rsidRPr="0057789B" w:rsidRDefault="0057789B" w:rsidP="004C514C">
      <w:pPr>
        <w:spacing w:line="240" w:lineRule="exact"/>
        <w:jc w:val="both"/>
        <w:rPr>
          <w:sz w:val="28"/>
          <w:szCs w:val="28"/>
        </w:rPr>
      </w:pPr>
    </w:p>
    <w:p w:rsidR="0057789B" w:rsidRPr="0057789B" w:rsidRDefault="0057789B" w:rsidP="004C514C">
      <w:pPr>
        <w:spacing w:line="240" w:lineRule="exact"/>
        <w:jc w:val="both"/>
        <w:rPr>
          <w:sz w:val="28"/>
          <w:szCs w:val="28"/>
        </w:rPr>
      </w:pPr>
    </w:p>
    <w:p w:rsidR="0057789B" w:rsidRPr="0057789B" w:rsidRDefault="0057789B" w:rsidP="004C514C">
      <w:pPr>
        <w:spacing w:line="240" w:lineRule="exact"/>
        <w:jc w:val="both"/>
        <w:rPr>
          <w:sz w:val="28"/>
          <w:szCs w:val="28"/>
        </w:rPr>
      </w:pPr>
    </w:p>
    <w:p w:rsidR="0057789B" w:rsidRPr="0057789B" w:rsidRDefault="0057789B" w:rsidP="004C514C">
      <w:pPr>
        <w:spacing w:line="240" w:lineRule="exact"/>
        <w:jc w:val="both"/>
        <w:rPr>
          <w:sz w:val="28"/>
          <w:szCs w:val="28"/>
        </w:rPr>
      </w:pPr>
    </w:p>
    <w:p w:rsidR="0057789B" w:rsidRPr="0057789B" w:rsidRDefault="0057789B" w:rsidP="004C514C">
      <w:pPr>
        <w:spacing w:line="240" w:lineRule="exact"/>
        <w:jc w:val="both"/>
        <w:rPr>
          <w:sz w:val="28"/>
          <w:szCs w:val="28"/>
        </w:rPr>
      </w:pPr>
    </w:p>
    <w:p w:rsidR="0057789B" w:rsidRPr="0057789B" w:rsidRDefault="0057789B" w:rsidP="004C514C">
      <w:pPr>
        <w:spacing w:line="240" w:lineRule="exact"/>
        <w:jc w:val="both"/>
        <w:rPr>
          <w:sz w:val="28"/>
          <w:szCs w:val="28"/>
        </w:rPr>
      </w:pPr>
    </w:p>
    <w:p w:rsidR="0057789B" w:rsidRPr="0057789B" w:rsidRDefault="0057789B" w:rsidP="004C514C">
      <w:pPr>
        <w:spacing w:line="240" w:lineRule="exact"/>
        <w:jc w:val="both"/>
        <w:rPr>
          <w:sz w:val="28"/>
          <w:szCs w:val="28"/>
        </w:rPr>
      </w:pPr>
    </w:p>
    <w:p w:rsidR="0057789B" w:rsidRPr="0057789B" w:rsidRDefault="0057789B" w:rsidP="004C514C">
      <w:pPr>
        <w:spacing w:line="240" w:lineRule="exact"/>
        <w:jc w:val="both"/>
        <w:rPr>
          <w:sz w:val="28"/>
          <w:szCs w:val="28"/>
        </w:rPr>
      </w:pPr>
    </w:p>
    <w:p w:rsidR="0057789B" w:rsidRPr="0057789B" w:rsidRDefault="0057789B" w:rsidP="004C514C">
      <w:pPr>
        <w:spacing w:line="240" w:lineRule="exact"/>
        <w:jc w:val="both"/>
        <w:rPr>
          <w:sz w:val="28"/>
          <w:szCs w:val="28"/>
        </w:rPr>
      </w:pPr>
    </w:p>
    <w:p w:rsidR="0057789B" w:rsidRPr="0057789B" w:rsidRDefault="0057789B" w:rsidP="004C514C">
      <w:pPr>
        <w:spacing w:line="240" w:lineRule="exact"/>
        <w:jc w:val="both"/>
        <w:rPr>
          <w:sz w:val="28"/>
          <w:szCs w:val="28"/>
        </w:rPr>
      </w:pPr>
    </w:p>
    <w:p w:rsidR="0057789B" w:rsidRPr="0057789B" w:rsidRDefault="0057789B" w:rsidP="004C514C">
      <w:pPr>
        <w:spacing w:line="240" w:lineRule="exact"/>
        <w:jc w:val="both"/>
        <w:rPr>
          <w:sz w:val="28"/>
          <w:szCs w:val="28"/>
        </w:rPr>
      </w:pPr>
    </w:p>
    <w:p w:rsidR="0057789B" w:rsidRPr="0057789B" w:rsidRDefault="0057789B" w:rsidP="004C514C">
      <w:pPr>
        <w:spacing w:line="240" w:lineRule="exact"/>
        <w:jc w:val="both"/>
        <w:rPr>
          <w:sz w:val="28"/>
          <w:szCs w:val="28"/>
        </w:rPr>
      </w:pPr>
    </w:p>
    <w:p w:rsidR="0057789B" w:rsidRPr="0057789B" w:rsidRDefault="0057789B" w:rsidP="004C514C">
      <w:pPr>
        <w:spacing w:line="240" w:lineRule="exact"/>
        <w:jc w:val="both"/>
        <w:rPr>
          <w:sz w:val="28"/>
          <w:szCs w:val="28"/>
        </w:rPr>
      </w:pPr>
    </w:p>
    <w:p w:rsidR="0057789B" w:rsidRPr="0057789B" w:rsidRDefault="0057789B" w:rsidP="0057789B">
      <w:pPr>
        <w:ind w:left="5103" w:hanging="11"/>
        <w:jc w:val="center"/>
        <w:rPr>
          <w:sz w:val="24"/>
          <w:szCs w:val="24"/>
        </w:rPr>
      </w:pPr>
      <w:r w:rsidRPr="0057789B">
        <w:rPr>
          <w:sz w:val="24"/>
          <w:szCs w:val="24"/>
        </w:rPr>
        <w:lastRenderedPageBreak/>
        <w:t xml:space="preserve">Приложение </w:t>
      </w:r>
    </w:p>
    <w:p w:rsidR="0057789B" w:rsidRPr="0057789B" w:rsidRDefault="0057789B" w:rsidP="0057789B">
      <w:pPr>
        <w:ind w:left="5103" w:hanging="11"/>
        <w:jc w:val="center"/>
        <w:rPr>
          <w:sz w:val="24"/>
          <w:szCs w:val="24"/>
        </w:rPr>
      </w:pPr>
      <w:r w:rsidRPr="0057789B">
        <w:rPr>
          <w:sz w:val="24"/>
          <w:szCs w:val="24"/>
        </w:rPr>
        <w:t>к постановлению Администрации</w:t>
      </w:r>
    </w:p>
    <w:p w:rsidR="0057789B" w:rsidRPr="0057789B" w:rsidRDefault="0057789B" w:rsidP="0057789B">
      <w:pPr>
        <w:ind w:left="5103" w:hanging="11"/>
        <w:jc w:val="center"/>
        <w:rPr>
          <w:sz w:val="24"/>
          <w:szCs w:val="24"/>
        </w:rPr>
      </w:pPr>
      <w:r w:rsidRPr="0057789B">
        <w:rPr>
          <w:sz w:val="24"/>
          <w:szCs w:val="24"/>
        </w:rPr>
        <w:t>муниципального района</w:t>
      </w:r>
    </w:p>
    <w:p w:rsidR="0057789B" w:rsidRDefault="0057789B" w:rsidP="0057789B">
      <w:pPr>
        <w:ind w:left="5103" w:hanging="11"/>
        <w:jc w:val="center"/>
        <w:rPr>
          <w:sz w:val="24"/>
          <w:szCs w:val="24"/>
        </w:rPr>
      </w:pPr>
      <w:r w:rsidRPr="0057789B">
        <w:rPr>
          <w:sz w:val="24"/>
          <w:szCs w:val="24"/>
        </w:rPr>
        <w:t>от 05.05.2021 № 793</w:t>
      </w:r>
    </w:p>
    <w:p w:rsidR="0057789B" w:rsidRDefault="0057789B" w:rsidP="0057789B">
      <w:pPr>
        <w:ind w:left="5103" w:hanging="11"/>
        <w:jc w:val="center"/>
        <w:rPr>
          <w:sz w:val="24"/>
          <w:szCs w:val="24"/>
        </w:rPr>
      </w:pPr>
    </w:p>
    <w:p w:rsidR="00262BB4" w:rsidRPr="00AD08EA" w:rsidRDefault="00262BB4" w:rsidP="00AD08EA">
      <w:pPr>
        <w:shd w:val="clear" w:color="auto" w:fill="FFFFFF"/>
        <w:spacing w:line="240" w:lineRule="exact"/>
        <w:jc w:val="center"/>
        <w:rPr>
          <w:b/>
          <w:bCs/>
          <w:spacing w:val="1"/>
          <w:sz w:val="28"/>
          <w:szCs w:val="28"/>
        </w:rPr>
      </w:pPr>
      <w:r w:rsidRPr="00AD08EA">
        <w:rPr>
          <w:b/>
          <w:bCs/>
          <w:spacing w:val="1"/>
          <w:sz w:val="28"/>
          <w:szCs w:val="28"/>
        </w:rPr>
        <w:t xml:space="preserve">Схема теплоснабжения </w:t>
      </w:r>
    </w:p>
    <w:p w:rsidR="00262BB4" w:rsidRPr="00AD08EA" w:rsidRDefault="00262BB4" w:rsidP="00AD08EA">
      <w:pPr>
        <w:shd w:val="clear" w:color="auto" w:fill="FFFFFF"/>
        <w:spacing w:line="240" w:lineRule="exact"/>
        <w:jc w:val="center"/>
        <w:rPr>
          <w:b/>
          <w:bCs/>
          <w:spacing w:val="1"/>
          <w:sz w:val="28"/>
          <w:szCs w:val="28"/>
        </w:rPr>
      </w:pPr>
      <w:r w:rsidRPr="00AD08EA">
        <w:rPr>
          <w:b/>
          <w:bCs/>
          <w:spacing w:val="1"/>
          <w:sz w:val="28"/>
          <w:szCs w:val="28"/>
        </w:rPr>
        <w:t>Едровского сельского поселения на 2022 год</w:t>
      </w:r>
    </w:p>
    <w:p w:rsidR="00262BB4" w:rsidRPr="00AD08EA" w:rsidRDefault="00262BB4" w:rsidP="00262BB4">
      <w:pPr>
        <w:shd w:val="clear" w:color="auto" w:fill="FFFFFF"/>
        <w:jc w:val="center"/>
        <w:rPr>
          <w:bCs/>
          <w:spacing w:val="1"/>
          <w:sz w:val="28"/>
          <w:szCs w:val="28"/>
        </w:rPr>
      </w:pPr>
    </w:p>
    <w:p w:rsidR="00262BB4" w:rsidRDefault="00AD08EA" w:rsidP="00AD08EA">
      <w:pPr>
        <w:pStyle w:val="2"/>
        <w:keepLines/>
        <w:rPr>
          <w:sz w:val="28"/>
          <w:szCs w:val="28"/>
        </w:rPr>
      </w:pPr>
      <w:r>
        <w:rPr>
          <w:sz w:val="28"/>
          <w:szCs w:val="28"/>
        </w:rPr>
        <w:t>1. Общие положения</w:t>
      </w:r>
    </w:p>
    <w:p w:rsidR="00AD08EA" w:rsidRPr="00AD08EA" w:rsidRDefault="00AD08EA" w:rsidP="00AD08EA"/>
    <w:p w:rsidR="00262BB4" w:rsidRPr="00AD08EA" w:rsidRDefault="00262BB4" w:rsidP="00AD08EA">
      <w:pPr>
        <w:ind w:firstLine="709"/>
        <w:jc w:val="both"/>
        <w:rPr>
          <w:sz w:val="28"/>
          <w:szCs w:val="28"/>
        </w:rPr>
      </w:pPr>
      <w:r w:rsidRPr="00AD08EA">
        <w:rPr>
          <w:bCs/>
          <w:sz w:val="28"/>
          <w:szCs w:val="28"/>
        </w:rPr>
        <w:t>Схема теплоснабжения</w:t>
      </w:r>
      <w:r w:rsidRPr="00AD08EA">
        <w:rPr>
          <w:sz w:val="28"/>
          <w:szCs w:val="28"/>
        </w:rPr>
        <w:t xml:space="preserve"> </w:t>
      </w:r>
      <w:hyperlink r:id="rId11" w:tooltip="Поселение" w:history="1">
        <w:r w:rsidRPr="00AD08EA">
          <w:rPr>
            <w:sz w:val="28"/>
            <w:szCs w:val="28"/>
          </w:rPr>
          <w:t>поселения</w:t>
        </w:r>
      </w:hyperlink>
      <w:r w:rsidRPr="00AD08EA">
        <w:rPr>
          <w:sz w:val="28"/>
          <w:szCs w:val="28"/>
        </w:rPr>
        <w:t xml:space="preserve"> — документ, содержащий материалы по обоснованию эффективного и безопасного функционирования системы </w:t>
      </w:r>
      <w:hyperlink r:id="rId12" w:tooltip="Теплоснабжение" w:history="1">
        <w:r w:rsidRPr="00AD08EA">
          <w:rPr>
            <w:sz w:val="28"/>
            <w:szCs w:val="28"/>
          </w:rPr>
          <w:t>теплоснабжения</w:t>
        </w:r>
      </w:hyperlink>
      <w:r w:rsidRPr="00AD08EA">
        <w:rPr>
          <w:sz w:val="28"/>
          <w:szCs w:val="28"/>
        </w:rPr>
        <w:t xml:space="preserve">, ее развития с учетом правового регулирования в области </w:t>
      </w:r>
      <w:hyperlink r:id="rId13" w:tooltip="Энергосбережение" w:history="1">
        <w:r w:rsidRPr="00AD08EA">
          <w:rPr>
            <w:sz w:val="28"/>
            <w:szCs w:val="28"/>
          </w:rPr>
          <w:t>энергосбережения и повышения энергетической эффективности</w:t>
        </w:r>
      </w:hyperlink>
      <w:r w:rsidR="00AD08EA">
        <w:rPr>
          <w:sz w:val="28"/>
          <w:szCs w:val="28"/>
        </w:rPr>
        <w:t>.</w:t>
      </w:r>
    </w:p>
    <w:p w:rsidR="00262BB4" w:rsidRPr="00AD08EA" w:rsidRDefault="00262BB4" w:rsidP="00AD08EA">
      <w:pPr>
        <w:ind w:firstLine="709"/>
        <w:jc w:val="both"/>
        <w:rPr>
          <w:sz w:val="28"/>
          <w:szCs w:val="28"/>
        </w:rPr>
      </w:pPr>
      <w:r w:rsidRPr="00AD08EA">
        <w:rPr>
          <w:sz w:val="28"/>
          <w:szCs w:val="28"/>
        </w:rPr>
        <w:t xml:space="preserve">Единая теплоснабжающая организация определяется схемой теплоснабжения. </w:t>
      </w:r>
    </w:p>
    <w:p w:rsidR="00262BB4" w:rsidRPr="00AD08EA" w:rsidRDefault="00262BB4" w:rsidP="00AD08EA">
      <w:pPr>
        <w:ind w:firstLine="709"/>
        <w:jc w:val="both"/>
        <w:rPr>
          <w:sz w:val="28"/>
          <w:szCs w:val="28"/>
        </w:rPr>
      </w:pPr>
      <w:r w:rsidRPr="00AD08EA">
        <w:rPr>
          <w:sz w:val="28"/>
          <w:szCs w:val="28"/>
        </w:rPr>
        <w:t xml:space="preserve">Мероприятия по развитию системы теплоснабжения, предусмотренные настоящей схемой, включаются в </w:t>
      </w:r>
      <w:hyperlink r:id="rId14" w:tooltip="Инвестиции" w:history="1">
        <w:r w:rsidRPr="00AD08EA">
          <w:rPr>
            <w:sz w:val="28"/>
            <w:szCs w:val="28"/>
          </w:rPr>
          <w:t>инвестиционную программу</w:t>
        </w:r>
      </w:hyperlink>
      <w:r w:rsidRPr="00AD08EA">
        <w:rPr>
          <w:sz w:val="28"/>
          <w:szCs w:val="28"/>
        </w:rPr>
        <w:t xml:space="preserve"> теплоснабжающей организации и, как следствие, могут быть включены в соответствующий </w:t>
      </w:r>
      <w:hyperlink r:id="rId15" w:tooltip="Тариф" w:history="1">
        <w:r w:rsidRPr="00AD08EA">
          <w:rPr>
            <w:sz w:val="28"/>
            <w:szCs w:val="28"/>
          </w:rPr>
          <w:t>тариф</w:t>
        </w:r>
      </w:hyperlink>
      <w:r w:rsidRPr="00AD08EA">
        <w:rPr>
          <w:sz w:val="28"/>
          <w:szCs w:val="28"/>
        </w:rPr>
        <w:t xml:space="preserve"> организации </w:t>
      </w:r>
      <w:hyperlink r:id="rId16" w:tooltip="Коммунальное хозяйство" w:history="1">
        <w:r w:rsidRPr="00AD08EA">
          <w:rPr>
            <w:sz w:val="28"/>
            <w:szCs w:val="28"/>
          </w:rPr>
          <w:t>коммунального комплекса</w:t>
        </w:r>
      </w:hyperlink>
      <w:r w:rsidRPr="00AD08EA">
        <w:rPr>
          <w:sz w:val="28"/>
          <w:szCs w:val="28"/>
        </w:rPr>
        <w:t xml:space="preserve">. </w:t>
      </w:r>
    </w:p>
    <w:p w:rsidR="00262BB4" w:rsidRPr="001F75D7" w:rsidRDefault="00262BB4" w:rsidP="00262BB4">
      <w:pPr>
        <w:ind w:firstLine="720"/>
        <w:rPr>
          <w:b/>
          <w:spacing w:val="1"/>
          <w:sz w:val="28"/>
          <w:szCs w:val="28"/>
        </w:rPr>
      </w:pPr>
      <w:bookmarkStart w:id="0" w:name="_Toc506456194"/>
      <w:r w:rsidRPr="001F75D7">
        <w:rPr>
          <w:rStyle w:val="20"/>
          <w:b w:val="0"/>
          <w:sz w:val="28"/>
          <w:szCs w:val="28"/>
        </w:rPr>
        <w:t>Основные цели и задачи схемы теплоснабжения</w:t>
      </w:r>
      <w:bookmarkEnd w:id="0"/>
      <w:r w:rsidRPr="001F75D7">
        <w:rPr>
          <w:b/>
          <w:spacing w:val="1"/>
          <w:sz w:val="28"/>
          <w:szCs w:val="28"/>
        </w:rPr>
        <w:t>:</w:t>
      </w:r>
    </w:p>
    <w:p w:rsidR="00262BB4" w:rsidRPr="00AD08EA" w:rsidRDefault="00262BB4" w:rsidP="0062699E">
      <w:pPr>
        <w:ind w:firstLine="709"/>
        <w:jc w:val="both"/>
        <w:rPr>
          <w:sz w:val="28"/>
          <w:szCs w:val="28"/>
        </w:rPr>
      </w:pPr>
      <w:r w:rsidRPr="00AD08EA">
        <w:rPr>
          <w:sz w:val="28"/>
          <w:szCs w:val="28"/>
        </w:rPr>
        <w:t>обеспечение безопасности и надежности теплоснабжения потребителей в соответствии с требованиями технических регламентов;</w:t>
      </w:r>
    </w:p>
    <w:p w:rsidR="00262BB4" w:rsidRPr="00AD08EA" w:rsidRDefault="00262BB4" w:rsidP="0062699E">
      <w:pPr>
        <w:ind w:firstLine="709"/>
        <w:jc w:val="both"/>
        <w:rPr>
          <w:sz w:val="28"/>
          <w:szCs w:val="28"/>
        </w:rPr>
      </w:pPr>
      <w:r w:rsidRPr="00AD08EA">
        <w:rPr>
          <w:sz w:val="28"/>
          <w:szCs w:val="28"/>
        </w:rPr>
        <w:t>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262BB4" w:rsidRPr="00AD08EA" w:rsidRDefault="00262BB4" w:rsidP="0062699E">
      <w:pPr>
        <w:ind w:firstLine="709"/>
        <w:jc w:val="both"/>
        <w:rPr>
          <w:sz w:val="28"/>
          <w:szCs w:val="28"/>
        </w:rPr>
      </w:pPr>
      <w:r w:rsidRPr="00AD08EA">
        <w:rPr>
          <w:sz w:val="28"/>
          <w:szCs w:val="28"/>
        </w:rPr>
        <w:t>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w:t>
      </w:r>
    </w:p>
    <w:p w:rsidR="00262BB4" w:rsidRPr="00AD08EA" w:rsidRDefault="00262BB4" w:rsidP="0062699E">
      <w:pPr>
        <w:ind w:firstLine="709"/>
        <w:jc w:val="both"/>
        <w:rPr>
          <w:sz w:val="28"/>
          <w:szCs w:val="28"/>
        </w:rPr>
      </w:pPr>
      <w:r w:rsidRPr="00AD08EA">
        <w:rPr>
          <w:sz w:val="28"/>
          <w:szCs w:val="28"/>
        </w:rPr>
        <w:t>соблюдение баланса экономических интересов теплоснабжающих организаций и потребителей;</w:t>
      </w:r>
    </w:p>
    <w:p w:rsidR="00262BB4" w:rsidRPr="00AD08EA" w:rsidRDefault="00262BB4" w:rsidP="0062699E">
      <w:pPr>
        <w:ind w:firstLine="709"/>
        <w:jc w:val="both"/>
        <w:rPr>
          <w:sz w:val="28"/>
          <w:szCs w:val="28"/>
        </w:rPr>
      </w:pPr>
      <w:r w:rsidRPr="00AD08EA">
        <w:rPr>
          <w:sz w:val="28"/>
          <w:szCs w:val="28"/>
        </w:rPr>
        <w:t>минимизации затрат на теплоснабжение в расчете на каждого потребителя в долгосрочной перспективе;</w:t>
      </w:r>
    </w:p>
    <w:p w:rsidR="00262BB4" w:rsidRPr="00AD08EA" w:rsidRDefault="00262BB4" w:rsidP="0062699E">
      <w:pPr>
        <w:ind w:firstLine="709"/>
        <w:jc w:val="both"/>
        <w:rPr>
          <w:sz w:val="28"/>
          <w:szCs w:val="28"/>
        </w:rPr>
      </w:pPr>
      <w:r w:rsidRPr="00AD08EA">
        <w:rPr>
          <w:sz w:val="28"/>
          <w:szCs w:val="28"/>
        </w:rPr>
        <w:t>минимизации вредного воздействия на окружающую среду;</w:t>
      </w:r>
    </w:p>
    <w:p w:rsidR="00262BB4" w:rsidRPr="00AD08EA" w:rsidRDefault="00262BB4" w:rsidP="0062699E">
      <w:pPr>
        <w:ind w:firstLine="709"/>
        <w:jc w:val="both"/>
        <w:rPr>
          <w:sz w:val="28"/>
          <w:szCs w:val="28"/>
        </w:rPr>
      </w:pPr>
      <w:r w:rsidRPr="00AD08EA">
        <w:rPr>
          <w:sz w:val="28"/>
          <w:szCs w:val="28"/>
        </w:rPr>
        <w:t>обеспечение не дискриминационных и стабильных условий осуществления предпринимательской деятельности в сфере теплоснабжения;</w:t>
      </w:r>
    </w:p>
    <w:p w:rsidR="00262BB4" w:rsidRPr="00AD08EA" w:rsidRDefault="00262BB4" w:rsidP="0062699E">
      <w:pPr>
        <w:ind w:firstLine="709"/>
        <w:jc w:val="both"/>
        <w:rPr>
          <w:sz w:val="28"/>
          <w:szCs w:val="28"/>
        </w:rPr>
      </w:pPr>
      <w:r w:rsidRPr="00AD08EA">
        <w:rPr>
          <w:sz w:val="28"/>
          <w:szCs w:val="28"/>
        </w:rPr>
        <w:t>согласованности схемы теплоснабжения с иными программами развития сетей инженерно-технического обеспечения, а также с программой газификации;</w:t>
      </w:r>
    </w:p>
    <w:p w:rsidR="00262BB4" w:rsidRPr="00AD08EA" w:rsidRDefault="00262BB4" w:rsidP="0062699E">
      <w:pPr>
        <w:ind w:firstLine="709"/>
        <w:jc w:val="both"/>
        <w:rPr>
          <w:sz w:val="28"/>
          <w:szCs w:val="28"/>
        </w:rPr>
      </w:pPr>
      <w:r w:rsidRPr="00AD08EA">
        <w:rPr>
          <w:sz w:val="28"/>
          <w:szCs w:val="28"/>
        </w:rPr>
        <w:t>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262BB4" w:rsidRPr="00AD08EA" w:rsidRDefault="00262BB4" w:rsidP="006F5ABC">
      <w:pPr>
        <w:pStyle w:val="S"/>
        <w:spacing w:after="0" w:line="240" w:lineRule="auto"/>
        <w:ind w:firstLine="0"/>
        <w:rPr>
          <w:rFonts w:ascii="Times New Roman" w:hAnsi="Times New Roman"/>
          <w:b/>
          <w:sz w:val="28"/>
          <w:szCs w:val="28"/>
          <w:lang w:eastAsia="en-US"/>
        </w:rPr>
      </w:pPr>
    </w:p>
    <w:p w:rsidR="00AD08EA" w:rsidRDefault="00AD08EA" w:rsidP="006F5ABC">
      <w:pPr>
        <w:pStyle w:val="S"/>
        <w:spacing w:after="0" w:line="240" w:lineRule="auto"/>
        <w:ind w:firstLine="0"/>
        <w:rPr>
          <w:rFonts w:ascii="Times New Roman" w:hAnsi="Times New Roman"/>
          <w:b/>
          <w:sz w:val="28"/>
          <w:szCs w:val="28"/>
          <w:lang w:eastAsia="en-US"/>
        </w:rPr>
      </w:pPr>
    </w:p>
    <w:p w:rsidR="006F5ABC" w:rsidRDefault="006F5ABC" w:rsidP="00734C69">
      <w:pPr>
        <w:pStyle w:val="S"/>
        <w:spacing w:after="0" w:line="240" w:lineRule="auto"/>
        <w:ind w:firstLine="0"/>
        <w:jc w:val="left"/>
        <w:rPr>
          <w:rFonts w:ascii="Times New Roman" w:hAnsi="Times New Roman"/>
          <w:b/>
          <w:sz w:val="28"/>
          <w:szCs w:val="28"/>
          <w:lang w:eastAsia="en-US"/>
        </w:rPr>
      </w:pPr>
    </w:p>
    <w:p w:rsidR="00262BB4" w:rsidRDefault="00AD08EA" w:rsidP="00AD08EA">
      <w:pPr>
        <w:pStyle w:val="S"/>
        <w:spacing w:after="0" w:line="240" w:lineRule="auto"/>
        <w:ind w:firstLine="0"/>
        <w:jc w:val="center"/>
        <w:rPr>
          <w:rFonts w:ascii="Times New Roman" w:hAnsi="Times New Roman"/>
          <w:b/>
          <w:sz w:val="28"/>
          <w:szCs w:val="28"/>
          <w:lang w:eastAsia="en-US"/>
        </w:rPr>
      </w:pPr>
      <w:r>
        <w:rPr>
          <w:rFonts w:ascii="Times New Roman" w:hAnsi="Times New Roman"/>
          <w:b/>
          <w:sz w:val="28"/>
          <w:szCs w:val="28"/>
          <w:lang w:eastAsia="en-US"/>
        </w:rPr>
        <w:lastRenderedPageBreak/>
        <w:t xml:space="preserve">2. </w:t>
      </w:r>
      <w:r w:rsidR="00262BB4" w:rsidRPr="00AD08EA">
        <w:rPr>
          <w:rFonts w:ascii="Times New Roman" w:hAnsi="Times New Roman"/>
          <w:b/>
          <w:sz w:val="28"/>
          <w:szCs w:val="28"/>
          <w:lang w:eastAsia="en-US"/>
        </w:rPr>
        <w:t>Общие сведения о поселении</w:t>
      </w:r>
    </w:p>
    <w:p w:rsidR="00AD08EA" w:rsidRPr="00AD08EA" w:rsidRDefault="00AD08EA" w:rsidP="00AD08EA">
      <w:pPr>
        <w:pStyle w:val="S"/>
        <w:spacing w:after="0" w:line="240" w:lineRule="auto"/>
        <w:ind w:firstLine="0"/>
        <w:jc w:val="center"/>
        <w:rPr>
          <w:rFonts w:ascii="Times New Roman" w:hAnsi="Times New Roman"/>
          <w:b/>
          <w:sz w:val="28"/>
          <w:szCs w:val="28"/>
          <w:lang w:eastAsia="en-US"/>
        </w:rPr>
      </w:pPr>
    </w:p>
    <w:p w:rsidR="00262BB4" w:rsidRPr="00AD08EA" w:rsidRDefault="00262BB4" w:rsidP="0062699E">
      <w:pPr>
        <w:pStyle w:val="af9"/>
        <w:ind w:left="0" w:firstLine="709"/>
        <w:jc w:val="both"/>
        <w:rPr>
          <w:sz w:val="28"/>
          <w:szCs w:val="28"/>
          <w:lang w:eastAsia="en-US"/>
        </w:rPr>
      </w:pPr>
      <w:r w:rsidRPr="00AD08EA">
        <w:rPr>
          <w:sz w:val="28"/>
          <w:szCs w:val="28"/>
          <w:lang w:eastAsia="en-US"/>
        </w:rPr>
        <w:t xml:space="preserve">Едровское сельское поселение – муниципальное образование в Валдайском муниципальном районе Новгородской области. Площадь поселения – </w:t>
      </w:r>
      <w:smartTag w:uri="urn:schemas-microsoft-com:office:smarttags" w:element="metricconverter">
        <w:smartTagPr>
          <w:attr w:name="ProductID" w:val="53 655 га"/>
        </w:smartTagPr>
        <w:r w:rsidRPr="00AD08EA">
          <w:rPr>
            <w:sz w:val="28"/>
            <w:szCs w:val="28"/>
            <w:lang w:eastAsia="en-US"/>
          </w:rPr>
          <w:t>53 655 га</w:t>
        </w:r>
      </w:smartTag>
      <w:r w:rsidRPr="00AD08EA">
        <w:rPr>
          <w:sz w:val="28"/>
          <w:szCs w:val="28"/>
          <w:lang w:eastAsia="en-US"/>
        </w:rPr>
        <w:t>. Располагается к востоку от территории областного центра г. Великий Новгород.</w:t>
      </w:r>
    </w:p>
    <w:p w:rsidR="00262BB4" w:rsidRPr="00AD08EA" w:rsidRDefault="00262BB4" w:rsidP="0062699E">
      <w:pPr>
        <w:pStyle w:val="af9"/>
        <w:ind w:left="0" w:firstLine="709"/>
        <w:jc w:val="both"/>
        <w:rPr>
          <w:sz w:val="28"/>
          <w:szCs w:val="28"/>
          <w:lang w:eastAsia="en-US"/>
        </w:rPr>
      </w:pPr>
      <w:r w:rsidRPr="00AD08EA">
        <w:rPr>
          <w:sz w:val="28"/>
          <w:szCs w:val="28"/>
          <w:lang w:eastAsia="en-US"/>
        </w:rPr>
        <w:t>В состав Едровского сельского поселения входит 26 населенных пунктов. Административным центром поселения является с. Едрово. Численность населения Едровского сельского поселения на 01.04.2021 года – 1511 человек, что составляет 0,28 % от общей численности населения области и 6,7 % от общей численности населения Валдайского муниципального района.</w:t>
      </w:r>
    </w:p>
    <w:p w:rsidR="00262BB4" w:rsidRPr="00AD08EA" w:rsidRDefault="00262BB4" w:rsidP="0062699E">
      <w:pPr>
        <w:pStyle w:val="af9"/>
        <w:ind w:left="0" w:firstLine="709"/>
        <w:jc w:val="both"/>
        <w:rPr>
          <w:sz w:val="28"/>
          <w:szCs w:val="28"/>
          <w:lang w:eastAsia="en-US"/>
        </w:rPr>
      </w:pPr>
      <w:r w:rsidRPr="00AD08EA">
        <w:rPr>
          <w:sz w:val="28"/>
          <w:szCs w:val="28"/>
          <w:lang w:eastAsia="en-US"/>
        </w:rPr>
        <w:t xml:space="preserve">Территория приурочена к северо-западным острогам Валдайской возвышенности. С запада к ней примыкает восточная окраина Волхово-Ловатской низменности. Абсолютные отметки поверхности в пределах равнины колеблются от 70 до </w:t>
      </w:r>
      <w:smartTag w:uri="urn:schemas-microsoft-com:office:smarttags" w:element="metricconverter">
        <w:smartTagPr>
          <w:attr w:name="ProductID" w:val="100 м"/>
        </w:smartTagPr>
        <w:r w:rsidRPr="00AD08EA">
          <w:rPr>
            <w:sz w:val="28"/>
            <w:szCs w:val="28"/>
            <w:lang w:eastAsia="en-US"/>
          </w:rPr>
          <w:t>100 м</w:t>
        </w:r>
      </w:smartTag>
      <w:r w:rsidRPr="00AD08EA">
        <w:rPr>
          <w:sz w:val="28"/>
          <w:szCs w:val="28"/>
          <w:lang w:eastAsia="en-US"/>
        </w:rPr>
        <w:t>, рельеф плоский, слабо волнистый, с незначительными уклонами поверхности, иногда осложнен небольшими холмами и грядами с относительным превышением до 20-</w:t>
      </w:r>
      <w:smartTag w:uri="urn:schemas-microsoft-com:office:smarttags" w:element="metricconverter">
        <w:smartTagPr>
          <w:attr w:name="ProductID" w:val="30 м"/>
        </w:smartTagPr>
        <w:r w:rsidRPr="00AD08EA">
          <w:rPr>
            <w:sz w:val="28"/>
            <w:szCs w:val="28"/>
            <w:lang w:eastAsia="en-US"/>
          </w:rPr>
          <w:t>30 м</w:t>
        </w:r>
      </w:smartTag>
      <w:r w:rsidRPr="00AD08EA">
        <w:rPr>
          <w:sz w:val="28"/>
          <w:szCs w:val="28"/>
          <w:lang w:eastAsia="en-US"/>
        </w:rPr>
        <w:t>, долины рек здесь неглубокие и слабо дренирующие, с плохо выработанным профилем.</w:t>
      </w:r>
    </w:p>
    <w:p w:rsidR="00262BB4" w:rsidRPr="00AD08EA" w:rsidRDefault="00262BB4" w:rsidP="0062699E">
      <w:pPr>
        <w:pStyle w:val="af9"/>
        <w:ind w:left="0" w:firstLine="709"/>
        <w:jc w:val="both"/>
        <w:rPr>
          <w:sz w:val="28"/>
          <w:szCs w:val="28"/>
          <w:lang w:eastAsia="en-US"/>
        </w:rPr>
      </w:pPr>
      <w:r w:rsidRPr="00AD08EA">
        <w:rPr>
          <w:sz w:val="28"/>
          <w:szCs w:val="28"/>
          <w:lang w:eastAsia="en-US"/>
        </w:rPr>
        <w:t>Климат умеренно-континентальный, характеризуется избыточным увлажнением, нежарким летом и мягкой зимой. Средняя годовая температура составляет 3,7 °С. Самый теплый месяц июль имеет среднемесячную температуру +17,2 °С, а самый холодный январь – 8,9 °С. Абсолютный минимум температуры – -47 °С, максимум – +32 °С. Среднегодовое количество осадков колеблется от 650 до 700 и выше миллиметров. Максимум осадков приходится на июль и август месяцы (75-</w:t>
      </w:r>
      <w:smartTag w:uri="urn:schemas-microsoft-com:office:smarttags" w:element="metricconverter">
        <w:smartTagPr>
          <w:attr w:name="ProductID" w:val="90 мм"/>
        </w:smartTagPr>
        <w:r w:rsidRPr="00AD08EA">
          <w:rPr>
            <w:sz w:val="28"/>
            <w:szCs w:val="28"/>
            <w:lang w:eastAsia="en-US"/>
          </w:rPr>
          <w:t>90 мм</w:t>
        </w:r>
      </w:smartTag>
      <w:r w:rsidRPr="00AD08EA">
        <w:rPr>
          <w:sz w:val="28"/>
          <w:szCs w:val="28"/>
          <w:lang w:eastAsia="en-US"/>
        </w:rPr>
        <w:t>). Преобладают в течение года южные и юго-западные ветры. Годовая скорость ветра 3-4 м/сек.</w:t>
      </w:r>
    </w:p>
    <w:p w:rsidR="00262BB4" w:rsidRPr="00AD08EA" w:rsidRDefault="00262BB4" w:rsidP="00262BB4">
      <w:pPr>
        <w:pStyle w:val="af9"/>
        <w:ind w:left="0" w:firstLine="567"/>
        <w:jc w:val="both"/>
        <w:rPr>
          <w:sz w:val="28"/>
          <w:szCs w:val="28"/>
          <w:lang w:eastAsia="en-US"/>
        </w:rPr>
      </w:pPr>
    </w:p>
    <w:p w:rsidR="00262BB4" w:rsidRDefault="0062699E" w:rsidP="0062699E">
      <w:pPr>
        <w:pStyle w:val="af9"/>
        <w:ind w:left="0"/>
        <w:jc w:val="center"/>
        <w:rPr>
          <w:b/>
          <w:sz w:val="28"/>
          <w:szCs w:val="28"/>
        </w:rPr>
      </w:pPr>
      <w:r>
        <w:rPr>
          <w:b/>
          <w:sz w:val="28"/>
          <w:szCs w:val="28"/>
        </w:rPr>
        <w:t xml:space="preserve">3. </w:t>
      </w:r>
      <w:r w:rsidR="00262BB4" w:rsidRPr="00AD08EA">
        <w:rPr>
          <w:b/>
          <w:sz w:val="28"/>
          <w:szCs w:val="28"/>
        </w:rPr>
        <w:t>Характеристика процесса теплоснабжения</w:t>
      </w:r>
    </w:p>
    <w:p w:rsidR="0062699E" w:rsidRPr="00AD08EA" w:rsidRDefault="0062699E" w:rsidP="0062699E">
      <w:pPr>
        <w:pStyle w:val="af9"/>
        <w:ind w:left="0"/>
        <w:jc w:val="center"/>
        <w:rPr>
          <w:sz w:val="28"/>
          <w:szCs w:val="28"/>
          <w:lang w:eastAsia="en-US"/>
        </w:rPr>
      </w:pPr>
    </w:p>
    <w:p w:rsidR="00262BB4" w:rsidRPr="00AD08EA" w:rsidRDefault="00262BB4" w:rsidP="0062699E">
      <w:pPr>
        <w:pStyle w:val="af9"/>
        <w:ind w:left="0" w:firstLine="709"/>
        <w:jc w:val="both"/>
        <w:rPr>
          <w:sz w:val="28"/>
          <w:szCs w:val="28"/>
          <w:lang w:eastAsia="en-US"/>
        </w:rPr>
      </w:pPr>
      <w:r w:rsidRPr="00AD08EA">
        <w:rPr>
          <w:sz w:val="28"/>
          <w:szCs w:val="28"/>
          <w:lang w:eastAsia="en-US"/>
        </w:rPr>
        <w:t xml:space="preserve">Существующая система теплоснабжения </w:t>
      </w:r>
      <w:r w:rsidRPr="00AD08EA">
        <w:rPr>
          <w:sz w:val="28"/>
          <w:szCs w:val="28"/>
        </w:rPr>
        <w:t>Едровского сельского поселения</w:t>
      </w:r>
      <w:r w:rsidRPr="00AD08EA">
        <w:rPr>
          <w:sz w:val="28"/>
          <w:szCs w:val="28"/>
          <w:lang w:eastAsia="en-US"/>
        </w:rPr>
        <w:t xml:space="preserve"> Валдайского</w:t>
      </w:r>
      <w:r w:rsidRPr="00AD08EA">
        <w:rPr>
          <w:color w:val="FF0000"/>
          <w:sz w:val="28"/>
          <w:szCs w:val="28"/>
          <w:lang w:eastAsia="en-US"/>
        </w:rPr>
        <w:t xml:space="preserve"> </w:t>
      </w:r>
      <w:r w:rsidRPr="00AD08EA">
        <w:rPr>
          <w:sz w:val="28"/>
          <w:szCs w:val="28"/>
          <w:lang w:eastAsia="en-US"/>
        </w:rPr>
        <w:t xml:space="preserve">муниципального района Новгородской области включает в себя: </w:t>
      </w:r>
    </w:p>
    <w:p w:rsidR="00262BB4" w:rsidRPr="00AD08EA" w:rsidRDefault="0062699E" w:rsidP="0062699E">
      <w:pPr>
        <w:pStyle w:val="af9"/>
        <w:ind w:left="0" w:firstLine="709"/>
        <w:jc w:val="both"/>
        <w:rPr>
          <w:sz w:val="28"/>
          <w:szCs w:val="28"/>
          <w:lang w:eastAsia="en-US"/>
        </w:rPr>
      </w:pPr>
      <w:r>
        <w:rPr>
          <w:sz w:val="28"/>
          <w:szCs w:val="28"/>
          <w:lang w:eastAsia="en-US"/>
        </w:rPr>
        <w:t>котельная №14 с. Едрово (карьер);</w:t>
      </w:r>
    </w:p>
    <w:p w:rsidR="00262BB4" w:rsidRPr="00AD08EA" w:rsidRDefault="0062699E" w:rsidP="0062699E">
      <w:pPr>
        <w:pStyle w:val="af9"/>
        <w:ind w:left="0" w:firstLine="709"/>
        <w:jc w:val="both"/>
        <w:rPr>
          <w:sz w:val="28"/>
          <w:szCs w:val="28"/>
          <w:lang w:eastAsia="en-US"/>
        </w:rPr>
      </w:pPr>
      <w:r>
        <w:rPr>
          <w:sz w:val="28"/>
          <w:szCs w:val="28"/>
          <w:lang w:eastAsia="en-US"/>
        </w:rPr>
        <w:t>тепловые сети от котельной</w:t>
      </w:r>
      <w:r w:rsidR="00262BB4" w:rsidRPr="00AD08EA">
        <w:rPr>
          <w:sz w:val="28"/>
          <w:szCs w:val="28"/>
          <w:lang w:eastAsia="en-US"/>
        </w:rPr>
        <w:t xml:space="preserve"> №14 с. Едрово (карьер); </w:t>
      </w:r>
    </w:p>
    <w:p w:rsidR="00262BB4" w:rsidRPr="00AD08EA" w:rsidRDefault="0062699E" w:rsidP="0062699E">
      <w:pPr>
        <w:pStyle w:val="af9"/>
        <w:ind w:left="0" w:firstLine="709"/>
        <w:jc w:val="both"/>
        <w:rPr>
          <w:sz w:val="28"/>
          <w:szCs w:val="28"/>
          <w:lang w:eastAsia="en-US"/>
        </w:rPr>
      </w:pPr>
      <w:r>
        <w:rPr>
          <w:sz w:val="28"/>
          <w:szCs w:val="28"/>
          <w:lang w:eastAsia="en-US"/>
        </w:rPr>
        <w:t xml:space="preserve">котельная </w:t>
      </w:r>
      <w:r w:rsidR="00262BB4" w:rsidRPr="00AD08EA">
        <w:rPr>
          <w:sz w:val="28"/>
          <w:szCs w:val="28"/>
          <w:lang w:eastAsia="en-US"/>
        </w:rPr>
        <w:t>№ 15 с. Едрово (школа);</w:t>
      </w:r>
    </w:p>
    <w:p w:rsidR="00262BB4" w:rsidRPr="00AD08EA" w:rsidRDefault="0062699E" w:rsidP="0062699E">
      <w:pPr>
        <w:pStyle w:val="af9"/>
        <w:ind w:left="0" w:firstLine="709"/>
        <w:jc w:val="both"/>
        <w:rPr>
          <w:sz w:val="28"/>
          <w:szCs w:val="28"/>
          <w:lang w:eastAsia="en-US"/>
        </w:rPr>
      </w:pPr>
      <w:r>
        <w:rPr>
          <w:sz w:val="28"/>
          <w:szCs w:val="28"/>
          <w:lang w:eastAsia="en-US"/>
        </w:rPr>
        <w:t xml:space="preserve">тепловые сети от котельной </w:t>
      </w:r>
      <w:r w:rsidR="00262BB4" w:rsidRPr="00AD08EA">
        <w:rPr>
          <w:sz w:val="28"/>
          <w:szCs w:val="28"/>
          <w:lang w:eastAsia="en-US"/>
        </w:rPr>
        <w:t>№ 15 с. Едрово (школа);</w:t>
      </w:r>
    </w:p>
    <w:p w:rsidR="00262BB4" w:rsidRPr="00AD08EA" w:rsidRDefault="0062699E" w:rsidP="0062699E">
      <w:pPr>
        <w:pStyle w:val="af9"/>
        <w:ind w:left="0" w:firstLine="709"/>
        <w:jc w:val="both"/>
        <w:rPr>
          <w:sz w:val="28"/>
          <w:szCs w:val="28"/>
          <w:lang w:eastAsia="en-US"/>
        </w:rPr>
      </w:pPr>
      <w:r>
        <w:rPr>
          <w:sz w:val="28"/>
          <w:szCs w:val="28"/>
          <w:lang w:eastAsia="en-US"/>
        </w:rPr>
        <w:t>котельная</w:t>
      </w:r>
      <w:r w:rsidR="00262BB4" w:rsidRPr="00AD08EA">
        <w:rPr>
          <w:sz w:val="28"/>
          <w:szCs w:val="28"/>
          <w:lang w:eastAsia="en-US"/>
        </w:rPr>
        <w:t xml:space="preserve"> №18 д. Зеленая Роща;</w:t>
      </w:r>
    </w:p>
    <w:p w:rsidR="00262BB4" w:rsidRPr="00AD08EA" w:rsidRDefault="0062699E" w:rsidP="0062699E">
      <w:pPr>
        <w:pStyle w:val="af9"/>
        <w:ind w:left="0" w:firstLine="709"/>
        <w:jc w:val="both"/>
        <w:rPr>
          <w:sz w:val="28"/>
          <w:szCs w:val="28"/>
          <w:lang w:eastAsia="en-US"/>
        </w:rPr>
      </w:pPr>
      <w:r>
        <w:rPr>
          <w:sz w:val="28"/>
          <w:szCs w:val="28"/>
          <w:lang w:eastAsia="en-US"/>
        </w:rPr>
        <w:t xml:space="preserve">6. Тепловые сети от котельной </w:t>
      </w:r>
      <w:r w:rsidR="00262BB4" w:rsidRPr="00AD08EA">
        <w:rPr>
          <w:sz w:val="28"/>
          <w:szCs w:val="28"/>
          <w:lang w:eastAsia="en-US"/>
        </w:rPr>
        <w:t xml:space="preserve">№18 д. Зеленая Роща. </w:t>
      </w:r>
    </w:p>
    <w:p w:rsidR="00262BB4" w:rsidRPr="00AD08EA" w:rsidRDefault="00262BB4" w:rsidP="0062699E">
      <w:pPr>
        <w:pStyle w:val="af9"/>
        <w:ind w:left="0" w:firstLine="709"/>
        <w:jc w:val="both"/>
        <w:rPr>
          <w:sz w:val="28"/>
          <w:szCs w:val="28"/>
          <w:lang w:eastAsia="en-US"/>
        </w:rPr>
      </w:pPr>
      <w:r w:rsidRPr="00AD08EA">
        <w:rPr>
          <w:sz w:val="28"/>
          <w:szCs w:val="28"/>
          <w:lang w:eastAsia="en-US"/>
        </w:rPr>
        <w:t xml:space="preserve">Во время эксплуатации тепловых сетей выполняются следующие мероприятия: </w:t>
      </w:r>
    </w:p>
    <w:p w:rsidR="00262BB4" w:rsidRPr="00AD08EA" w:rsidRDefault="00262BB4" w:rsidP="0062699E">
      <w:pPr>
        <w:pStyle w:val="af9"/>
        <w:ind w:left="0" w:firstLine="709"/>
        <w:jc w:val="both"/>
        <w:rPr>
          <w:sz w:val="28"/>
          <w:szCs w:val="28"/>
          <w:lang w:eastAsia="en-US"/>
        </w:rPr>
      </w:pPr>
      <w:r w:rsidRPr="00AD08EA">
        <w:rPr>
          <w:sz w:val="28"/>
          <w:szCs w:val="28"/>
          <w:lang w:eastAsia="en-US"/>
        </w:rPr>
        <w:t xml:space="preserve">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262BB4" w:rsidRPr="00AD08EA" w:rsidRDefault="00262BB4" w:rsidP="0062699E">
      <w:pPr>
        <w:pStyle w:val="af9"/>
        <w:ind w:left="0" w:firstLine="709"/>
        <w:jc w:val="both"/>
        <w:rPr>
          <w:sz w:val="28"/>
          <w:szCs w:val="28"/>
          <w:lang w:eastAsia="en-US"/>
        </w:rPr>
      </w:pPr>
      <w:r w:rsidRPr="00AD08EA">
        <w:rPr>
          <w:sz w:val="28"/>
          <w:szCs w:val="28"/>
          <w:lang w:eastAsia="en-US"/>
        </w:rPr>
        <w:t xml:space="preserve">выявляется и восстанавливается разрушенная тепловая изоляция и антикоррозионное покрытие; </w:t>
      </w:r>
    </w:p>
    <w:p w:rsidR="00262BB4" w:rsidRPr="00AD08EA" w:rsidRDefault="00262BB4" w:rsidP="0062699E">
      <w:pPr>
        <w:pStyle w:val="af9"/>
        <w:ind w:left="0" w:firstLine="709"/>
        <w:jc w:val="both"/>
        <w:rPr>
          <w:sz w:val="28"/>
          <w:szCs w:val="28"/>
          <w:lang w:eastAsia="en-US"/>
        </w:rPr>
      </w:pPr>
      <w:r w:rsidRPr="00AD08EA">
        <w:rPr>
          <w:sz w:val="28"/>
          <w:szCs w:val="28"/>
          <w:lang w:eastAsia="en-US"/>
        </w:rPr>
        <w:lastRenderedPageBreak/>
        <w:t xml:space="preserve">своевременно удаляется воздух из теплопроводов через воздушники, не допускается присос воздуха в тепловые сети, поддерживая постоянно необходимое избыточное давление во всех точках сети и системах теплопотребления; </w:t>
      </w:r>
    </w:p>
    <w:p w:rsidR="00262BB4" w:rsidRPr="00AD08EA" w:rsidRDefault="00262BB4" w:rsidP="0062699E">
      <w:pPr>
        <w:pStyle w:val="af9"/>
        <w:ind w:left="0" w:firstLine="709"/>
        <w:jc w:val="both"/>
        <w:rPr>
          <w:sz w:val="28"/>
          <w:szCs w:val="28"/>
          <w:lang w:eastAsia="en-US"/>
        </w:rPr>
      </w:pPr>
      <w:r w:rsidRPr="00AD08EA">
        <w:rPr>
          <w:sz w:val="28"/>
          <w:szCs w:val="28"/>
          <w:lang w:eastAsia="en-US"/>
        </w:rPr>
        <w:t xml:space="preserve">принимаются меры к предупреждению, локализации и ликвидации аварий и инцидентов в работе тепловой сети. </w:t>
      </w:r>
    </w:p>
    <w:p w:rsidR="00262BB4" w:rsidRPr="00AD08EA" w:rsidRDefault="00262BB4" w:rsidP="0062699E">
      <w:pPr>
        <w:pStyle w:val="af9"/>
        <w:ind w:left="0" w:firstLine="709"/>
        <w:jc w:val="both"/>
        <w:rPr>
          <w:sz w:val="28"/>
          <w:szCs w:val="28"/>
          <w:lang w:eastAsia="en-US"/>
        </w:rPr>
      </w:pPr>
      <w:r w:rsidRPr="00AD08EA">
        <w:rPr>
          <w:sz w:val="28"/>
          <w:szCs w:val="28"/>
          <w:lang w:eastAsia="en-US"/>
        </w:rPr>
        <w:t xml:space="preserve">Основным потребителем тепловой энергии является население. </w:t>
      </w:r>
    </w:p>
    <w:p w:rsidR="00262BB4" w:rsidRPr="00AD08EA" w:rsidRDefault="00262BB4" w:rsidP="0062699E">
      <w:pPr>
        <w:pStyle w:val="af9"/>
        <w:ind w:left="0" w:firstLine="709"/>
        <w:jc w:val="both"/>
        <w:rPr>
          <w:sz w:val="28"/>
          <w:szCs w:val="28"/>
          <w:lang w:eastAsia="en-US"/>
        </w:rPr>
      </w:pPr>
      <w:r w:rsidRPr="00AD08EA">
        <w:rPr>
          <w:sz w:val="28"/>
          <w:szCs w:val="28"/>
          <w:lang w:eastAsia="en-US"/>
        </w:rPr>
        <w:t xml:space="preserve">Тарифы на тепловую энергию для организаций осуществляющих услуги теплоснабжения утверждаются на календарный год соответствующим приказом комитета по ценовой и тарифной политике Новгородской области. </w:t>
      </w:r>
    </w:p>
    <w:p w:rsidR="00262BB4" w:rsidRPr="00AD08EA" w:rsidRDefault="00262BB4" w:rsidP="0062699E">
      <w:pPr>
        <w:pStyle w:val="af9"/>
        <w:ind w:left="0" w:firstLine="709"/>
        <w:jc w:val="both"/>
        <w:rPr>
          <w:sz w:val="28"/>
          <w:szCs w:val="28"/>
          <w:lang w:eastAsia="en-US"/>
        </w:rPr>
      </w:pPr>
      <w:r w:rsidRPr="00AD08EA">
        <w:rPr>
          <w:sz w:val="28"/>
          <w:szCs w:val="28"/>
          <w:lang w:eastAsia="en-US"/>
        </w:rPr>
        <w:t>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Также показателями надежности являются показатель количества перебоев работы энергетического оборудования, данные о количестве аварий и инцидентов на сетях и производственном оборудовании. Оценку потребностей в замене сетей теплоснабжения определяет величина целевого показателя надёжности предоставления услуг.</w:t>
      </w:r>
    </w:p>
    <w:p w:rsidR="00262BB4" w:rsidRPr="00AD08EA" w:rsidRDefault="00262BB4" w:rsidP="0062699E">
      <w:pPr>
        <w:ind w:firstLine="709"/>
        <w:jc w:val="both"/>
        <w:rPr>
          <w:sz w:val="28"/>
          <w:szCs w:val="28"/>
        </w:rPr>
      </w:pPr>
      <w:r w:rsidRPr="00AD08EA">
        <w:rPr>
          <w:sz w:val="28"/>
          <w:szCs w:val="28"/>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262BB4" w:rsidRPr="00AD08EA" w:rsidRDefault="00262BB4" w:rsidP="0062699E">
      <w:pPr>
        <w:ind w:firstLine="709"/>
        <w:jc w:val="both"/>
        <w:rPr>
          <w:sz w:val="28"/>
          <w:szCs w:val="28"/>
        </w:rPr>
      </w:pPr>
      <w:r w:rsidRPr="00AD08EA">
        <w:rPr>
          <w:sz w:val="28"/>
          <w:szCs w:val="28"/>
        </w:rPr>
        <w:t>Оптимальным температурным графиком отпуска тепловой энергии является температурный график теплоносителя 95/70 ºС (без изменений), параметры по давлению остаются неизменными.</w:t>
      </w:r>
    </w:p>
    <w:p w:rsidR="00262BB4" w:rsidRPr="00AD08EA" w:rsidRDefault="00262BB4" w:rsidP="0062699E">
      <w:pPr>
        <w:ind w:firstLine="709"/>
        <w:jc w:val="both"/>
        <w:rPr>
          <w:sz w:val="28"/>
          <w:szCs w:val="28"/>
        </w:rPr>
      </w:pPr>
      <w:r w:rsidRPr="00AD08EA">
        <w:rPr>
          <w:sz w:val="28"/>
          <w:szCs w:val="28"/>
        </w:rPr>
        <w:t>Изменение утвержденных температурных графиков отпуска тепловой энергии не предусматривается.</w:t>
      </w:r>
    </w:p>
    <w:p w:rsidR="0062699E" w:rsidRDefault="0062699E" w:rsidP="0062699E">
      <w:pPr>
        <w:pStyle w:val="S"/>
        <w:spacing w:after="0" w:line="240" w:lineRule="auto"/>
        <w:ind w:left="928" w:firstLine="0"/>
        <w:rPr>
          <w:rFonts w:ascii="Times New Roman" w:hAnsi="Times New Roman"/>
          <w:b/>
          <w:sz w:val="28"/>
          <w:szCs w:val="28"/>
          <w:lang w:eastAsia="en-US"/>
        </w:rPr>
      </w:pPr>
    </w:p>
    <w:p w:rsidR="0062699E" w:rsidRDefault="0062699E" w:rsidP="0062699E">
      <w:pPr>
        <w:pStyle w:val="S"/>
        <w:spacing w:after="0" w:line="240" w:lineRule="exact"/>
        <w:ind w:firstLine="0"/>
        <w:jc w:val="center"/>
        <w:rPr>
          <w:rFonts w:ascii="Times New Roman" w:hAnsi="Times New Roman"/>
          <w:b/>
          <w:sz w:val="28"/>
          <w:szCs w:val="28"/>
          <w:lang w:eastAsia="en-US"/>
        </w:rPr>
      </w:pPr>
      <w:r>
        <w:rPr>
          <w:rFonts w:ascii="Times New Roman" w:hAnsi="Times New Roman"/>
          <w:b/>
          <w:sz w:val="28"/>
          <w:szCs w:val="28"/>
          <w:lang w:eastAsia="en-US"/>
        </w:rPr>
        <w:t xml:space="preserve">4. </w:t>
      </w:r>
      <w:r w:rsidR="00262BB4" w:rsidRPr="00AD08EA">
        <w:rPr>
          <w:rFonts w:ascii="Times New Roman" w:hAnsi="Times New Roman"/>
          <w:b/>
          <w:sz w:val="28"/>
          <w:szCs w:val="28"/>
          <w:lang w:eastAsia="en-US"/>
        </w:rPr>
        <w:t>Показатели существующего и перспективного</w:t>
      </w:r>
    </w:p>
    <w:p w:rsidR="0062699E" w:rsidRDefault="00262BB4" w:rsidP="0062699E">
      <w:pPr>
        <w:pStyle w:val="S"/>
        <w:spacing w:after="0" w:line="240" w:lineRule="exact"/>
        <w:ind w:firstLine="0"/>
        <w:jc w:val="center"/>
        <w:rPr>
          <w:rFonts w:ascii="Times New Roman" w:hAnsi="Times New Roman"/>
          <w:b/>
          <w:sz w:val="28"/>
          <w:szCs w:val="28"/>
          <w:lang w:eastAsia="en-US"/>
        </w:rPr>
      </w:pPr>
      <w:r w:rsidRPr="00AD08EA">
        <w:rPr>
          <w:rFonts w:ascii="Times New Roman" w:hAnsi="Times New Roman"/>
          <w:b/>
          <w:sz w:val="28"/>
          <w:szCs w:val="28"/>
          <w:lang w:eastAsia="en-US"/>
        </w:rPr>
        <w:t>спроса на тепловую энергию (мощность)</w:t>
      </w:r>
      <w:r w:rsidR="0062699E">
        <w:rPr>
          <w:rFonts w:ascii="Times New Roman" w:hAnsi="Times New Roman"/>
          <w:b/>
          <w:sz w:val="28"/>
          <w:szCs w:val="28"/>
          <w:lang w:eastAsia="en-US"/>
        </w:rPr>
        <w:t xml:space="preserve"> </w:t>
      </w:r>
      <w:r w:rsidRPr="00AD08EA">
        <w:rPr>
          <w:rFonts w:ascii="Times New Roman" w:hAnsi="Times New Roman"/>
          <w:b/>
          <w:sz w:val="28"/>
          <w:szCs w:val="28"/>
          <w:lang w:eastAsia="en-US"/>
        </w:rPr>
        <w:t xml:space="preserve">и теплоноситель </w:t>
      </w:r>
    </w:p>
    <w:p w:rsidR="00262BB4" w:rsidRDefault="00262BB4" w:rsidP="0062699E">
      <w:pPr>
        <w:pStyle w:val="S"/>
        <w:spacing w:after="0" w:line="240" w:lineRule="exact"/>
        <w:ind w:firstLine="0"/>
        <w:jc w:val="center"/>
        <w:rPr>
          <w:rFonts w:ascii="Times New Roman" w:hAnsi="Times New Roman"/>
          <w:b/>
          <w:sz w:val="28"/>
          <w:szCs w:val="28"/>
          <w:lang w:eastAsia="en-US"/>
        </w:rPr>
      </w:pPr>
      <w:r w:rsidRPr="00AD08EA">
        <w:rPr>
          <w:rFonts w:ascii="Times New Roman" w:hAnsi="Times New Roman"/>
          <w:b/>
          <w:sz w:val="28"/>
          <w:szCs w:val="28"/>
          <w:lang w:eastAsia="en-US"/>
        </w:rPr>
        <w:t>в установленных границах территории поселения</w:t>
      </w:r>
    </w:p>
    <w:p w:rsidR="0062699E" w:rsidRPr="00AD08EA" w:rsidRDefault="0062699E" w:rsidP="00262BB4">
      <w:pPr>
        <w:pStyle w:val="S"/>
        <w:spacing w:after="0" w:line="240" w:lineRule="auto"/>
        <w:ind w:left="568" w:firstLine="0"/>
        <w:jc w:val="center"/>
        <w:rPr>
          <w:rFonts w:ascii="Times New Roman" w:hAnsi="Times New Roman"/>
          <w:b/>
          <w:sz w:val="28"/>
          <w:szCs w:val="28"/>
          <w:lang w:eastAsia="en-US"/>
        </w:rPr>
      </w:pPr>
    </w:p>
    <w:p w:rsidR="00262BB4" w:rsidRPr="00AD08EA" w:rsidRDefault="00262BB4" w:rsidP="0062699E">
      <w:pPr>
        <w:ind w:firstLine="709"/>
        <w:jc w:val="both"/>
        <w:rPr>
          <w:b/>
          <w:sz w:val="28"/>
          <w:szCs w:val="28"/>
        </w:rPr>
      </w:pPr>
      <w:r w:rsidRPr="00AD08EA">
        <w:rPr>
          <w:sz w:val="28"/>
          <w:szCs w:val="28"/>
        </w:rPr>
        <w:t>4.1.</w:t>
      </w:r>
      <w:r w:rsidRPr="00AD08EA">
        <w:rPr>
          <w:b/>
          <w:sz w:val="28"/>
          <w:szCs w:val="28"/>
        </w:rPr>
        <w:t xml:space="preserve"> </w:t>
      </w:r>
      <w:r w:rsidRPr="00AD08EA">
        <w:rPr>
          <w:sz w:val="28"/>
          <w:szCs w:val="28"/>
        </w:rPr>
        <w:t>Данные базового уровня потребления тепла на цели теплоснабжения.</w:t>
      </w:r>
    </w:p>
    <w:p w:rsidR="00262BB4" w:rsidRPr="00AD08EA" w:rsidRDefault="00262BB4" w:rsidP="0062699E">
      <w:pPr>
        <w:pStyle w:val="S"/>
        <w:spacing w:after="0" w:line="240" w:lineRule="auto"/>
        <w:ind w:firstLine="709"/>
        <w:rPr>
          <w:rFonts w:ascii="Times New Roman" w:hAnsi="Times New Roman"/>
          <w:sz w:val="28"/>
          <w:szCs w:val="28"/>
        </w:rPr>
      </w:pPr>
      <w:r w:rsidRPr="00AD08EA">
        <w:rPr>
          <w:rFonts w:ascii="Times New Roman" w:hAnsi="Times New Roman"/>
          <w:sz w:val="28"/>
          <w:szCs w:val="28"/>
        </w:rPr>
        <w:t>Согласно Градостроительному кодексу, основным документом, определяющим территориальное развитие Едровского сельского поселения, является его генеральный план.</w:t>
      </w:r>
    </w:p>
    <w:p w:rsidR="00262BB4" w:rsidRPr="00AD08EA" w:rsidRDefault="00262BB4" w:rsidP="0062699E">
      <w:pPr>
        <w:ind w:firstLine="709"/>
        <w:jc w:val="both"/>
        <w:rPr>
          <w:sz w:val="28"/>
          <w:szCs w:val="28"/>
        </w:rPr>
      </w:pPr>
      <w:bookmarkStart w:id="1" w:name="_Toc384572498"/>
      <w:bookmarkStart w:id="2" w:name="_Toc389669311"/>
      <w:bookmarkStart w:id="3" w:name="_Toc391891974"/>
      <w:r w:rsidRPr="00AD08EA">
        <w:rPr>
          <w:sz w:val="28"/>
          <w:szCs w:val="28"/>
        </w:rPr>
        <w:t xml:space="preserve">Базовые тепловые нагрузки </w:t>
      </w:r>
      <w:bookmarkEnd w:id="1"/>
      <w:bookmarkEnd w:id="2"/>
      <w:bookmarkEnd w:id="3"/>
      <w:r w:rsidRPr="00AD08EA">
        <w:rPr>
          <w:sz w:val="28"/>
          <w:szCs w:val="28"/>
        </w:rPr>
        <w:t>Едровского сельского поселения представлены в таблице 1.</w:t>
      </w:r>
    </w:p>
    <w:p w:rsidR="0062699E" w:rsidRDefault="0062699E" w:rsidP="0062699E">
      <w:pPr>
        <w:keepNext/>
        <w:jc w:val="right"/>
        <w:rPr>
          <w:sz w:val="24"/>
          <w:szCs w:val="24"/>
        </w:rPr>
      </w:pPr>
    </w:p>
    <w:p w:rsidR="0062699E" w:rsidRDefault="0062699E" w:rsidP="0062699E">
      <w:pPr>
        <w:keepNext/>
        <w:jc w:val="right"/>
        <w:rPr>
          <w:sz w:val="24"/>
          <w:szCs w:val="24"/>
        </w:rPr>
      </w:pPr>
    </w:p>
    <w:p w:rsidR="0062699E" w:rsidRDefault="0062699E" w:rsidP="0062699E">
      <w:pPr>
        <w:keepNext/>
        <w:jc w:val="right"/>
        <w:rPr>
          <w:sz w:val="24"/>
          <w:szCs w:val="24"/>
        </w:rPr>
      </w:pPr>
    </w:p>
    <w:p w:rsidR="0062699E" w:rsidRDefault="0062699E" w:rsidP="0062699E">
      <w:pPr>
        <w:keepNext/>
        <w:jc w:val="right"/>
        <w:rPr>
          <w:sz w:val="24"/>
          <w:szCs w:val="24"/>
        </w:rPr>
      </w:pPr>
    </w:p>
    <w:p w:rsidR="00734C69" w:rsidRDefault="00734C69" w:rsidP="0062699E">
      <w:pPr>
        <w:keepNext/>
        <w:jc w:val="right"/>
        <w:rPr>
          <w:sz w:val="24"/>
          <w:szCs w:val="24"/>
        </w:rPr>
      </w:pPr>
    </w:p>
    <w:p w:rsidR="0062699E" w:rsidRPr="0062699E" w:rsidRDefault="0062699E" w:rsidP="0062699E">
      <w:pPr>
        <w:keepNext/>
        <w:jc w:val="right"/>
        <w:rPr>
          <w:color w:val="FF0000"/>
          <w:sz w:val="24"/>
          <w:szCs w:val="24"/>
        </w:rPr>
      </w:pPr>
      <w:r w:rsidRPr="0062699E">
        <w:rPr>
          <w:sz w:val="24"/>
          <w:szCs w:val="24"/>
        </w:rPr>
        <w:t>Таблица 1.</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3"/>
        <w:gridCol w:w="1978"/>
        <w:gridCol w:w="2025"/>
        <w:gridCol w:w="1779"/>
      </w:tblGrid>
      <w:tr w:rsidR="0062699E" w:rsidRPr="0062699E" w:rsidTr="00A51F0D">
        <w:trPr>
          <w:trHeight w:val="20"/>
        </w:trPr>
        <w:tc>
          <w:tcPr>
            <w:tcW w:w="1873" w:type="pct"/>
          </w:tcPr>
          <w:p w:rsidR="0062699E" w:rsidRPr="0062699E" w:rsidRDefault="0062699E" w:rsidP="00A51F0D">
            <w:pPr>
              <w:pStyle w:val="afb"/>
              <w:spacing w:before="120" w:after="120" w:line="240" w:lineRule="exact"/>
              <w:rPr>
                <w:rFonts w:ascii="Times New Roman" w:hAnsi="Times New Roman"/>
                <w:b/>
                <w:sz w:val="24"/>
                <w:szCs w:val="24"/>
                <w:lang w:val="en-US"/>
              </w:rPr>
            </w:pPr>
            <w:r w:rsidRPr="0062699E">
              <w:rPr>
                <w:rFonts w:ascii="Times New Roman" w:hAnsi="Times New Roman"/>
                <w:b/>
                <w:sz w:val="24"/>
                <w:szCs w:val="24"/>
                <w:lang w:val="en-US"/>
              </w:rPr>
              <w:t>Наименование источника теплоснабжения</w:t>
            </w:r>
          </w:p>
        </w:tc>
        <w:tc>
          <w:tcPr>
            <w:tcW w:w="1070" w:type="pct"/>
          </w:tcPr>
          <w:p w:rsidR="0062699E" w:rsidRPr="0062699E" w:rsidRDefault="0062699E" w:rsidP="00A51F0D">
            <w:pPr>
              <w:pStyle w:val="afb"/>
              <w:spacing w:before="120" w:after="120" w:line="240" w:lineRule="exact"/>
              <w:rPr>
                <w:rFonts w:ascii="Times New Roman" w:hAnsi="Times New Roman"/>
                <w:b/>
                <w:sz w:val="24"/>
                <w:szCs w:val="24"/>
              </w:rPr>
            </w:pPr>
            <w:r w:rsidRPr="0062699E">
              <w:rPr>
                <w:rFonts w:ascii="Times New Roman" w:hAnsi="Times New Roman"/>
                <w:b/>
                <w:sz w:val="24"/>
                <w:szCs w:val="24"/>
              </w:rPr>
              <w:t>Нагрузка на отопление, Гкал/ч</w:t>
            </w:r>
          </w:p>
        </w:tc>
        <w:tc>
          <w:tcPr>
            <w:tcW w:w="1095" w:type="pct"/>
          </w:tcPr>
          <w:p w:rsidR="0062699E" w:rsidRPr="0062699E" w:rsidRDefault="0062699E" w:rsidP="00A51F0D">
            <w:pPr>
              <w:pStyle w:val="afb"/>
              <w:spacing w:before="120" w:after="120" w:line="240" w:lineRule="exact"/>
              <w:rPr>
                <w:rFonts w:ascii="Times New Roman" w:hAnsi="Times New Roman"/>
                <w:b/>
                <w:sz w:val="24"/>
                <w:szCs w:val="24"/>
              </w:rPr>
            </w:pPr>
            <w:r w:rsidRPr="0062699E">
              <w:rPr>
                <w:rFonts w:ascii="Times New Roman" w:hAnsi="Times New Roman"/>
                <w:b/>
                <w:sz w:val="24"/>
                <w:szCs w:val="24"/>
              </w:rPr>
              <w:t>Средненедельная нагрузка ГВС, Гкал/ч</w:t>
            </w:r>
          </w:p>
        </w:tc>
        <w:tc>
          <w:tcPr>
            <w:tcW w:w="963" w:type="pct"/>
          </w:tcPr>
          <w:p w:rsidR="0062699E" w:rsidRPr="0062699E" w:rsidRDefault="0062699E" w:rsidP="00A51F0D">
            <w:pPr>
              <w:pStyle w:val="afb"/>
              <w:spacing w:before="120" w:after="120" w:line="240" w:lineRule="exact"/>
              <w:rPr>
                <w:rFonts w:ascii="Times New Roman" w:hAnsi="Times New Roman"/>
                <w:b/>
                <w:sz w:val="24"/>
                <w:szCs w:val="24"/>
                <w:lang w:val="en-US"/>
              </w:rPr>
            </w:pPr>
            <w:r w:rsidRPr="0062699E">
              <w:rPr>
                <w:rFonts w:ascii="Times New Roman" w:hAnsi="Times New Roman"/>
                <w:b/>
                <w:sz w:val="24"/>
                <w:szCs w:val="24"/>
                <w:lang w:val="en-US"/>
              </w:rPr>
              <w:t>Суммарная нагрузка, Гкал/ч</w:t>
            </w:r>
          </w:p>
        </w:tc>
      </w:tr>
      <w:tr w:rsidR="0062699E" w:rsidRPr="0062699E" w:rsidTr="00A51F0D">
        <w:trPr>
          <w:trHeight w:val="20"/>
        </w:trPr>
        <w:tc>
          <w:tcPr>
            <w:tcW w:w="1873" w:type="pct"/>
          </w:tcPr>
          <w:p w:rsidR="0062699E" w:rsidRPr="0062699E" w:rsidRDefault="0062699E" w:rsidP="00A51F0D">
            <w:pPr>
              <w:pStyle w:val="afb"/>
              <w:spacing w:before="120" w:after="120" w:line="240" w:lineRule="exact"/>
              <w:rPr>
                <w:rFonts w:ascii="Times New Roman" w:hAnsi="Times New Roman"/>
                <w:sz w:val="24"/>
                <w:szCs w:val="24"/>
                <w:lang w:val="en-US"/>
              </w:rPr>
            </w:pPr>
            <w:r w:rsidRPr="0062699E">
              <w:rPr>
                <w:rFonts w:ascii="Times New Roman" w:hAnsi="Times New Roman"/>
                <w:sz w:val="24"/>
                <w:szCs w:val="24"/>
                <w:lang w:val="en-US"/>
              </w:rPr>
              <w:t>Котельная № 14, с.</w:t>
            </w:r>
            <w:r w:rsidRPr="0062699E">
              <w:rPr>
                <w:rFonts w:ascii="Times New Roman" w:hAnsi="Times New Roman"/>
                <w:sz w:val="24"/>
                <w:szCs w:val="24"/>
              </w:rPr>
              <w:t xml:space="preserve"> </w:t>
            </w:r>
            <w:r w:rsidRPr="0062699E">
              <w:rPr>
                <w:rFonts w:ascii="Times New Roman" w:hAnsi="Times New Roman"/>
                <w:sz w:val="24"/>
                <w:szCs w:val="24"/>
                <w:lang w:val="en-US"/>
              </w:rPr>
              <w:t>Едрово (поселок)</w:t>
            </w:r>
          </w:p>
        </w:tc>
        <w:tc>
          <w:tcPr>
            <w:tcW w:w="1070" w:type="pct"/>
          </w:tcPr>
          <w:p w:rsidR="0062699E" w:rsidRPr="0062699E" w:rsidRDefault="0062699E" w:rsidP="00A51F0D">
            <w:pPr>
              <w:pStyle w:val="afb"/>
              <w:spacing w:before="120" w:after="120" w:line="240" w:lineRule="exact"/>
              <w:rPr>
                <w:rFonts w:ascii="Times New Roman" w:hAnsi="Times New Roman"/>
                <w:sz w:val="24"/>
                <w:szCs w:val="24"/>
                <w:lang w:val="en-US" w:eastAsia="ru-RU"/>
              </w:rPr>
            </w:pPr>
            <w:r w:rsidRPr="0062699E">
              <w:rPr>
                <w:rFonts w:ascii="Times New Roman" w:hAnsi="Times New Roman"/>
                <w:sz w:val="24"/>
                <w:szCs w:val="24"/>
                <w:lang w:eastAsia="ru-RU"/>
              </w:rPr>
              <w:t>0,4</w:t>
            </w:r>
            <w:r w:rsidRPr="0062699E">
              <w:rPr>
                <w:rFonts w:ascii="Times New Roman" w:hAnsi="Times New Roman"/>
                <w:sz w:val="24"/>
                <w:szCs w:val="24"/>
                <w:lang w:val="en-US" w:eastAsia="ru-RU"/>
              </w:rPr>
              <w:t>4</w:t>
            </w:r>
          </w:p>
        </w:tc>
        <w:tc>
          <w:tcPr>
            <w:tcW w:w="1095" w:type="pct"/>
          </w:tcPr>
          <w:p w:rsidR="0062699E" w:rsidRPr="0062699E" w:rsidRDefault="0062699E" w:rsidP="00A51F0D">
            <w:pPr>
              <w:pStyle w:val="afb"/>
              <w:spacing w:before="120" w:after="120" w:line="240" w:lineRule="exact"/>
              <w:rPr>
                <w:rFonts w:ascii="Times New Roman" w:hAnsi="Times New Roman"/>
                <w:sz w:val="24"/>
                <w:szCs w:val="24"/>
                <w:lang w:eastAsia="ru-RU"/>
              </w:rPr>
            </w:pPr>
            <w:r w:rsidRPr="0062699E">
              <w:rPr>
                <w:rFonts w:ascii="Times New Roman" w:hAnsi="Times New Roman"/>
                <w:sz w:val="24"/>
                <w:szCs w:val="24"/>
                <w:lang w:eastAsia="ru-RU"/>
              </w:rPr>
              <w:t>0</w:t>
            </w:r>
          </w:p>
        </w:tc>
        <w:tc>
          <w:tcPr>
            <w:tcW w:w="963" w:type="pct"/>
          </w:tcPr>
          <w:p w:rsidR="0062699E" w:rsidRPr="0062699E" w:rsidRDefault="0062699E" w:rsidP="00A51F0D">
            <w:pPr>
              <w:pStyle w:val="afb"/>
              <w:spacing w:before="120" w:after="120" w:line="240" w:lineRule="exact"/>
              <w:rPr>
                <w:rFonts w:ascii="Times New Roman" w:hAnsi="Times New Roman"/>
                <w:sz w:val="24"/>
                <w:szCs w:val="24"/>
                <w:lang w:val="en-US" w:eastAsia="ru-RU"/>
              </w:rPr>
            </w:pPr>
            <w:r w:rsidRPr="0062699E">
              <w:rPr>
                <w:rFonts w:ascii="Times New Roman" w:hAnsi="Times New Roman"/>
                <w:sz w:val="24"/>
                <w:szCs w:val="24"/>
                <w:lang w:eastAsia="ru-RU"/>
              </w:rPr>
              <w:t>0,4</w:t>
            </w:r>
            <w:r w:rsidRPr="0062699E">
              <w:rPr>
                <w:rFonts w:ascii="Times New Roman" w:hAnsi="Times New Roman"/>
                <w:sz w:val="24"/>
                <w:szCs w:val="24"/>
                <w:lang w:val="en-US" w:eastAsia="ru-RU"/>
              </w:rPr>
              <w:t>4</w:t>
            </w:r>
          </w:p>
        </w:tc>
      </w:tr>
      <w:tr w:rsidR="0062699E" w:rsidRPr="0062699E" w:rsidTr="00A51F0D">
        <w:trPr>
          <w:trHeight w:val="20"/>
        </w:trPr>
        <w:tc>
          <w:tcPr>
            <w:tcW w:w="1873" w:type="pct"/>
          </w:tcPr>
          <w:p w:rsidR="0062699E" w:rsidRPr="0062699E" w:rsidRDefault="0062699E" w:rsidP="00A51F0D">
            <w:pPr>
              <w:pStyle w:val="afb"/>
              <w:spacing w:before="120" w:after="120" w:line="240" w:lineRule="exact"/>
              <w:rPr>
                <w:rFonts w:ascii="Times New Roman" w:hAnsi="Times New Roman"/>
                <w:sz w:val="24"/>
                <w:szCs w:val="24"/>
                <w:lang w:val="en-US"/>
              </w:rPr>
            </w:pPr>
            <w:r w:rsidRPr="0062699E">
              <w:rPr>
                <w:rFonts w:ascii="Times New Roman" w:hAnsi="Times New Roman"/>
                <w:sz w:val="24"/>
                <w:szCs w:val="24"/>
                <w:lang w:val="en-US"/>
              </w:rPr>
              <w:t>Котельная  № 15 с.</w:t>
            </w:r>
            <w:r w:rsidRPr="0062699E">
              <w:rPr>
                <w:rFonts w:ascii="Times New Roman" w:hAnsi="Times New Roman"/>
                <w:sz w:val="24"/>
                <w:szCs w:val="24"/>
              </w:rPr>
              <w:t xml:space="preserve"> </w:t>
            </w:r>
            <w:r w:rsidRPr="0062699E">
              <w:rPr>
                <w:rFonts w:ascii="Times New Roman" w:hAnsi="Times New Roman"/>
                <w:sz w:val="24"/>
                <w:szCs w:val="24"/>
                <w:lang w:val="en-US"/>
              </w:rPr>
              <w:t>Едрово (школа)</w:t>
            </w:r>
          </w:p>
        </w:tc>
        <w:tc>
          <w:tcPr>
            <w:tcW w:w="1070" w:type="pct"/>
          </w:tcPr>
          <w:p w:rsidR="0062699E" w:rsidRPr="0062699E" w:rsidRDefault="0062699E" w:rsidP="00A51F0D">
            <w:pPr>
              <w:pStyle w:val="afb"/>
              <w:spacing w:before="120" w:after="120" w:line="240" w:lineRule="exact"/>
              <w:rPr>
                <w:rFonts w:ascii="Times New Roman" w:hAnsi="Times New Roman"/>
                <w:sz w:val="24"/>
                <w:szCs w:val="24"/>
                <w:lang w:eastAsia="ru-RU"/>
              </w:rPr>
            </w:pPr>
            <w:r w:rsidRPr="0062699E">
              <w:rPr>
                <w:rFonts w:ascii="Times New Roman" w:hAnsi="Times New Roman"/>
                <w:sz w:val="24"/>
                <w:szCs w:val="24"/>
                <w:lang w:eastAsia="ru-RU"/>
              </w:rPr>
              <w:t>0,55</w:t>
            </w:r>
          </w:p>
        </w:tc>
        <w:tc>
          <w:tcPr>
            <w:tcW w:w="1095" w:type="pct"/>
          </w:tcPr>
          <w:p w:rsidR="0062699E" w:rsidRPr="0062699E" w:rsidRDefault="0062699E" w:rsidP="00A51F0D">
            <w:pPr>
              <w:pStyle w:val="afb"/>
              <w:spacing w:before="120" w:after="120" w:line="240" w:lineRule="exact"/>
              <w:rPr>
                <w:rFonts w:ascii="Times New Roman" w:hAnsi="Times New Roman"/>
                <w:sz w:val="24"/>
                <w:szCs w:val="24"/>
                <w:lang w:eastAsia="ru-RU"/>
              </w:rPr>
            </w:pPr>
            <w:r w:rsidRPr="0062699E">
              <w:rPr>
                <w:rFonts w:ascii="Times New Roman" w:hAnsi="Times New Roman"/>
                <w:sz w:val="24"/>
                <w:szCs w:val="24"/>
                <w:lang w:eastAsia="ru-RU"/>
              </w:rPr>
              <w:t>0</w:t>
            </w:r>
          </w:p>
        </w:tc>
        <w:tc>
          <w:tcPr>
            <w:tcW w:w="963" w:type="pct"/>
          </w:tcPr>
          <w:p w:rsidR="0062699E" w:rsidRPr="0062699E" w:rsidRDefault="0062699E" w:rsidP="00A51F0D">
            <w:pPr>
              <w:pStyle w:val="afb"/>
              <w:spacing w:before="120" w:after="120" w:line="240" w:lineRule="exact"/>
              <w:rPr>
                <w:rFonts w:ascii="Times New Roman" w:hAnsi="Times New Roman"/>
                <w:sz w:val="24"/>
                <w:szCs w:val="24"/>
                <w:lang w:eastAsia="ru-RU"/>
              </w:rPr>
            </w:pPr>
            <w:r w:rsidRPr="0062699E">
              <w:rPr>
                <w:rFonts w:ascii="Times New Roman" w:hAnsi="Times New Roman"/>
                <w:sz w:val="24"/>
                <w:szCs w:val="24"/>
                <w:lang w:eastAsia="ru-RU"/>
              </w:rPr>
              <w:t>0,55</w:t>
            </w:r>
          </w:p>
        </w:tc>
      </w:tr>
      <w:tr w:rsidR="0062699E" w:rsidRPr="0062699E" w:rsidTr="00A51F0D">
        <w:trPr>
          <w:trHeight w:val="20"/>
        </w:trPr>
        <w:tc>
          <w:tcPr>
            <w:tcW w:w="1873" w:type="pct"/>
          </w:tcPr>
          <w:p w:rsidR="0062699E" w:rsidRPr="0062699E" w:rsidRDefault="0062699E" w:rsidP="00A51F0D">
            <w:pPr>
              <w:pStyle w:val="afb"/>
              <w:spacing w:before="120" w:after="120" w:line="240" w:lineRule="exact"/>
              <w:rPr>
                <w:rFonts w:ascii="Times New Roman" w:hAnsi="Times New Roman"/>
                <w:sz w:val="24"/>
                <w:szCs w:val="24"/>
              </w:rPr>
            </w:pPr>
            <w:r w:rsidRPr="0062699E">
              <w:rPr>
                <w:rFonts w:ascii="Times New Roman" w:hAnsi="Times New Roman"/>
                <w:sz w:val="24"/>
                <w:szCs w:val="24"/>
              </w:rPr>
              <w:t>Котельная  №18 д. Зеленая Роща</w:t>
            </w:r>
          </w:p>
        </w:tc>
        <w:tc>
          <w:tcPr>
            <w:tcW w:w="1070" w:type="pct"/>
          </w:tcPr>
          <w:p w:rsidR="0062699E" w:rsidRPr="0062699E" w:rsidRDefault="0062699E" w:rsidP="00A51F0D">
            <w:pPr>
              <w:pStyle w:val="afb"/>
              <w:spacing w:before="120" w:after="120" w:line="240" w:lineRule="exact"/>
              <w:rPr>
                <w:rFonts w:ascii="Times New Roman" w:hAnsi="Times New Roman"/>
                <w:sz w:val="24"/>
                <w:szCs w:val="24"/>
                <w:lang w:eastAsia="ru-RU"/>
              </w:rPr>
            </w:pPr>
            <w:r w:rsidRPr="0062699E">
              <w:rPr>
                <w:rFonts w:ascii="Times New Roman" w:hAnsi="Times New Roman"/>
                <w:sz w:val="24"/>
                <w:szCs w:val="24"/>
                <w:lang w:eastAsia="ru-RU"/>
              </w:rPr>
              <w:t>0,41</w:t>
            </w:r>
          </w:p>
        </w:tc>
        <w:tc>
          <w:tcPr>
            <w:tcW w:w="1095" w:type="pct"/>
          </w:tcPr>
          <w:p w:rsidR="0062699E" w:rsidRPr="0062699E" w:rsidRDefault="0062699E" w:rsidP="00A51F0D">
            <w:pPr>
              <w:pStyle w:val="afb"/>
              <w:spacing w:before="120" w:after="120" w:line="240" w:lineRule="exact"/>
              <w:rPr>
                <w:rFonts w:ascii="Times New Roman" w:hAnsi="Times New Roman"/>
                <w:sz w:val="24"/>
                <w:szCs w:val="24"/>
                <w:lang w:eastAsia="ru-RU"/>
              </w:rPr>
            </w:pPr>
            <w:r w:rsidRPr="0062699E">
              <w:rPr>
                <w:rFonts w:ascii="Times New Roman" w:hAnsi="Times New Roman"/>
                <w:sz w:val="24"/>
                <w:szCs w:val="24"/>
                <w:lang w:eastAsia="ru-RU"/>
              </w:rPr>
              <w:t>0</w:t>
            </w:r>
          </w:p>
        </w:tc>
        <w:tc>
          <w:tcPr>
            <w:tcW w:w="963" w:type="pct"/>
          </w:tcPr>
          <w:p w:rsidR="0062699E" w:rsidRPr="0062699E" w:rsidRDefault="0062699E" w:rsidP="00A51F0D">
            <w:pPr>
              <w:pStyle w:val="afb"/>
              <w:spacing w:before="120" w:after="120" w:line="240" w:lineRule="exact"/>
              <w:rPr>
                <w:rFonts w:ascii="Times New Roman" w:hAnsi="Times New Roman"/>
                <w:sz w:val="24"/>
                <w:szCs w:val="24"/>
                <w:lang w:eastAsia="ru-RU"/>
              </w:rPr>
            </w:pPr>
            <w:r w:rsidRPr="0062699E">
              <w:rPr>
                <w:rFonts w:ascii="Times New Roman" w:hAnsi="Times New Roman"/>
                <w:sz w:val="24"/>
                <w:szCs w:val="24"/>
                <w:lang w:eastAsia="ru-RU"/>
              </w:rPr>
              <w:t>0,41</w:t>
            </w:r>
          </w:p>
        </w:tc>
      </w:tr>
      <w:tr w:rsidR="0062699E" w:rsidRPr="0062699E" w:rsidTr="00A51F0D">
        <w:trPr>
          <w:trHeight w:val="20"/>
        </w:trPr>
        <w:tc>
          <w:tcPr>
            <w:tcW w:w="1873" w:type="pct"/>
          </w:tcPr>
          <w:p w:rsidR="0062699E" w:rsidRPr="0062699E" w:rsidRDefault="0062699E" w:rsidP="00A51F0D">
            <w:pPr>
              <w:pStyle w:val="afb"/>
              <w:spacing w:before="120" w:after="120" w:line="240" w:lineRule="exact"/>
              <w:rPr>
                <w:rFonts w:ascii="Times New Roman" w:hAnsi="Times New Roman"/>
                <w:b/>
                <w:sz w:val="24"/>
                <w:szCs w:val="24"/>
              </w:rPr>
            </w:pPr>
            <w:r w:rsidRPr="0062699E">
              <w:rPr>
                <w:rFonts w:ascii="Times New Roman" w:hAnsi="Times New Roman"/>
                <w:b/>
                <w:sz w:val="24"/>
                <w:szCs w:val="24"/>
              </w:rPr>
              <w:t>ИТОГО</w:t>
            </w:r>
          </w:p>
        </w:tc>
        <w:tc>
          <w:tcPr>
            <w:tcW w:w="1070" w:type="pct"/>
          </w:tcPr>
          <w:p w:rsidR="0062699E" w:rsidRPr="0062699E" w:rsidRDefault="0062699E" w:rsidP="00A51F0D">
            <w:pPr>
              <w:pStyle w:val="afb"/>
              <w:spacing w:before="120" w:after="120" w:line="240" w:lineRule="exact"/>
              <w:rPr>
                <w:rFonts w:ascii="Times New Roman" w:hAnsi="Times New Roman"/>
                <w:b/>
                <w:sz w:val="24"/>
                <w:szCs w:val="24"/>
                <w:lang w:eastAsia="ru-RU"/>
              </w:rPr>
            </w:pPr>
            <w:r w:rsidRPr="0062699E">
              <w:rPr>
                <w:rFonts w:ascii="Times New Roman" w:hAnsi="Times New Roman"/>
                <w:b/>
                <w:sz w:val="24"/>
                <w:szCs w:val="24"/>
                <w:lang w:eastAsia="ru-RU"/>
              </w:rPr>
              <w:t>1,4</w:t>
            </w:r>
          </w:p>
        </w:tc>
        <w:tc>
          <w:tcPr>
            <w:tcW w:w="1095" w:type="pct"/>
          </w:tcPr>
          <w:p w:rsidR="0062699E" w:rsidRPr="0062699E" w:rsidRDefault="0062699E" w:rsidP="00A51F0D">
            <w:pPr>
              <w:pStyle w:val="afb"/>
              <w:spacing w:before="120" w:after="120" w:line="240" w:lineRule="exact"/>
              <w:rPr>
                <w:rFonts w:ascii="Times New Roman" w:hAnsi="Times New Roman"/>
                <w:b/>
                <w:sz w:val="24"/>
                <w:szCs w:val="24"/>
              </w:rPr>
            </w:pPr>
            <w:r w:rsidRPr="0062699E">
              <w:rPr>
                <w:rFonts w:ascii="Times New Roman" w:hAnsi="Times New Roman"/>
                <w:b/>
                <w:sz w:val="24"/>
                <w:szCs w:val="24"/>
              </w:rPr>
              <w:t>0</w:t>
            </w:r>
          </w:p>
        </w:tc>
        <w:tc>
          <w:tcPr>
            <w:tcW w:w="963" w:type="pct"/>
          </w:tcPr>
          <w:p w:rsidR="0062699E" w:rsidRPr="0062699E" w:rsidRDefault="0062699E" w:rsidP="00A51F0D">
            <w:pPr>
              <w:pStyle w:val="afb"/>
              <w:spacing w:before="120" w:after="120" w:line="240" w:lineRule="exact"/>
              <w:rPr>
                <w:rFonts w:ascii="Times New Roman" w:hAnsi="Times New Roman"/>
                <w:b/>
                <w:sz w:val="24"/>
                <w:szCs w:val="24"/>
                <w:lang w:eastAsia="ru-RU"/>
              </w:rPr>
            </w:pPr>
            <w:r w:rsidRPr="0062699E">
              <w:rPr>
                <w:rFonts w:ascii="Times New Roman" w:hAnsi="Times New Roman"/>
                <w:b/>
                <w:sz w:val="24"/>
                <w:szCs w:val="24"/>
                <w:lang w:eastAsia="ru-RU"/>
              </w:rPr>
              <w:t>1,4</w:t>
            </w:r>
          </w:p>
        </w:tc>
      </w:tr>
    </w:tbl>
    <w:p w:rsidR="0062699E" w:rsidRPr="0057789B" w:rsidRDefault="0062699E" w:rsidP="0057789B">
      <w:pPr>
        <w:ind w:left="5103" w:hanging="11"/>
        <w:jc w:val="center"/>
        <w:rPr>
          <w:sz w:val="24"/>
          <w:szCs w:val="24"/>
        </w:rPr>
      </w:pPr>
    </w:p>
    <w:p w:rsidR="00A51F0D" w:rsidRDefault="00A51F0D" w:rsidP="00A51F0D">
      <w:pPr>
        <w:ind w:firstLine="709"/>
        <w:jc w:val="both"/>
        <w:rPr>
          <w:sz w:val="28"/>
          <w:szCs w:val="28"/>
        </w:rPr>
      </w:pPr>
      <w:r w:rsidRPr="0062360F">
        <w:rPr>
          <w:sz w:val="28"/>
          <w:szCs w:val="28"/>
        </w:rPr>
        <w:t>Суммарная максимально часовая тепловая нагрузка потребителей, подключенных к системе теплоснабже</w:t>
      </w:r>
      <w:r>
        <w:rPr>
          <w:sz w:val="28"/>
          <w:szCs w:val="28"/>
        </w:rPr>
        <w:t>ния котельной на 01.01.2022</w:t>
      </w:r>
      <w:r w:rsidRPr="0062360F">
        <w:rPr>
          <w:sz w:val="28"/>
          <w:szCs w:val="28"/>
        </w:rPr>
        <w:t>, составляет 1,4 Гкал/ч.</w:t>
      </w:r>
    </w:p>
    <w:p w:rsidR="00A51F0D" w:rsidRPr="00A51F0D" w:rsidRDefault="00A51F0D" w:rsidP="00A51F0D">
      <w:pPr>
        <w:pStyle w:val="1"/>
        <w:ind w:firstLine="709"/>
        <w:jc w:val="left"/>
        <w:rPr>
          <w:szCs w:val="28"/>
        </w:rPr>
      </w:pPr>
      <w:bookmarkStart w:id="4" w:name="XA00MB02NA"/>
      <w:bookmarkStart w:id="5" w:name="ZAP2JMO3EO"/>
      <w:bookmarkStart w:id="6" w:name="bssPhr79"/>
      <w:bookmarkStart w:id="7" w:name="XA00MBI2ND"/>
      <w:bookmarkStart w:id="8" w:name="ZAP2QQ63L6"/>
      <w:bookmarkStart w:id="9" w:name="bssPhr80"/>
      <w:bookmarkStart w:id="10" w:name="_Toc21101658"/>
      <w:bookmarkEnd w:id="4"/>
      <w:bookmarkEnd w:id="5"/>
      <w:bookmarkEnd w:id="6"/>
      <w:bookmarkEnd w:id="7"/>
      <w:bookmarkEnd w:id="8"/>
      <w:bookmarkEnd w:id="9"/>
      <w:r w:rsidRPr="00A51F0D">
        <w:rPr>
          <w:szCs w:val="28"/>
        </w:rPr>
        <w:t>4.2.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0"/>
      <w:r w:rsidRPr="00A51F0D">
        <w:rPr>
          <w:szCs w:val="28"/>
        </w:rPr>
        <w:t>.</w:t>
      </w:r>
    </w:p>
    <w:p w:rsidR="00A51F0D" w:rsidRPr="0062360F" w:rsidRDefault="00A51F0D" w:rsidP="00A51F0D">
      <w:pPr>
        <w:pStyle w:val="afd"/>
        <w:spacing w:after="0" w:line="240" w:lineRule="auto"/>
        <w:rPr>
          <w:rFonts w:ascii="Times New Roman" w:hAnsi="Times New Roman"/>
          <w:sz w:val="28"/>
          <w:szCs w:val="28"/>
        </w:rPr>
      </w:pPr>
      <w:r w:rsidRPr="0062360F">
        <w:rPr>
          <w:rFonts w:ascii="Times New Roman" w:hAnsi="Times New Roman"/>
          <w:sz w:val="28"/>
          <w:szCs w:val="28"/>
        </w:rPr>
        <w:t>Объемы полезного отпуска тепловой энергии (мощности) по каждой котель</w:t>
      </w:r>
      <w:r>
        <w:rPr>
          <w:rFonts w:ascii="Times New Roman" w:hAnsi="Times New Roman"/>
          <w:sz w:val="28"/>
          <w:szCs w:val="28"/>
        </w:rPr>
        <w:t>ной за 2022</w:t>
      </w:r>
      <w:r w:rsidRPr="0062360F">
        <w:rPr>
          <w:rFonts w:ascii="Times New Roman" w:hAnsi="Times New Roman"/>
          <w:sz w:val="28"/>
          <w:szCs w:val="28"/>
        </w:rPr>
        <w:t xml:space="preserve"> представлены в таблице 2.</w:t>
      </w:r>
    </w:p>
    <w:p w:rsidR="00A51F0D" w:rsidRPr="00A51F0D" w:rsidRDefault="00A51F0D" w:rsidP="00A51F0D">
      <w:pPr>
        <w:keepNext/>
        <w:jc w:val="right"/>
        <w:rPr>
          <w:color w:val="FF0000"/>
          <w:sz w:val="24"/>
          <w:szCs w:val="24"/>
        </w:rPr>
      </w:pPr>
      <w:r w:rsidRPr="00A51F0D">
        <w:rPr>
          <w:sz w:val="24"/>
          <w:szCs w:val="24"/>
        </w:rPr>
        <w:t xml:space="preserve">Таблица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2888"/>
        <w:gridCol w:w="2662"/>
      </w:tblGrid>
      <w:tr w:rsidR="00A51F0D" w:rsidRPr="00A51F0D" w:rsidTr="00EA5E38">
        <w:trPr>
          <w:trHeight w:val="704"/>
          <w:tblHeader/>
        </w:trPr>
        <w:tc>
          <w:tcPr>
            <w:tcW w:w="4022" w:type="dxa"/>
          </w:tcPr>
          <w:p w:rsidR="00A51F0D" w:rsidRPr="00A51F0D" w:rsidRDefault="00A51F0D" w:rsidP="00A51F0D">
            <w:pPr>
              <w:pStyle w:val="afb"/>
              <w:spacing w:before="120" w:after="120" w:line="240" w:lineRule="exact"/>
              <w:rPr>
                <w:rFonts w:ascii="Times New Roman" w:hAnsi="Times New Roman"/>
                <w:b/>
                <w:sz w:val="24"/>
                <w:szCs w:val="24"/>
                <w:lang w:val="en-US"/>
              </w:rPr>
            </w:pPr>
            <w:r w:rsidRPr="00A51F0D">
              <w:rPr>
                <w:rFonts w:ascii="Times New Roman" w:hAnsi="Times New Roman"/>
                <w:b/>
                <w:sz w:val="24"/>
                <w:szCs w:val="24"/>
                <w:lang w:val="en-US"/>
              </w:rPr>
              <w:t xml:space="preserve">Наименование </w:t>
            </w:r>
            <w:r w:rsidRPr="00A51F0D">
              <w:rPr>
                <w:rFonts w:ascii="Times New Roman" w:hAnsi="Times New Roman"/>
                <w:b/>
                <w:sz w:val="24"/>
                <w:szCs w:val="24"/>
              </w:rPr>
              <w:t>котельной</w:t>
            </w:r>
            <w:r w:rsidRPr="00A51F0D">
              <w:rPr>
                <w:rFonts w:ascii="Times New Roman" w:hAnsi="Times New Roman"/>
                <w:b/>
                <w:sz w:val="24"/>
                <w:szCs w:val="24"/>
                <w:lang w:val="en-US"/>
              </w:rPr>
              <w:t xml:space="preserve"> микрорайона (поселка)</w:t>
            </w:r>
          </w:p>
        </w:tc>
        <w:tc>
          <w:tcPr>
            <w:tcW w:w="3106" w:type="dxa"/>
          </w:tcPr>
          <w:p w:rsidR="00A51F0D" w:rsidRPr="00A51F0D" w:rsidRDefault="00A51F0D" w:rsidP="00A51F0D">
            <w:pPr>
              <w:pStyle w:val="afb"/>
              <w:spacing w:before="120" w:after="120" w:line="240" w:lineRule="exact"/>
              <w:rPr>
                <w:rFonts w:ascii="Times New Roman" w:hAnsi="Times New Roman"/>
                <w:b/>
                <w:sz w:val="24"/>
                <w:szCs w:val="24"/>
              </w:rPr>
            </w:pPr>
            <w:r w:rsidRPr="00A51F0D">
              <w:rPr>
                <w:rFonts w:ascii="Times New Roman" w:hAnsi="Times New Roman"/>
                <w:b/>
                <w:sz w:val="24"/>
                <w:szCs w:val="24"/>
              </w:rPr>
              <w:t>Потребление тепловой энергии на отопление  и нагрев за 2022 год, Гкал</w:t>
            </w:r>
          </w:p>
        </w:tc>
        <w:tc>
          <w:tcPr>
            <w:tcW w:w="2880" w:type="dxa"/>
          </w:tcPr>
          <w:p w:rsidR="00A51F0D" w:rsidRPr="00A51F0D" w:rsidRDefault="00A51F0D" w:rsidP="00A51F0D">
            <w:pPr>
              <w:pStyle w:val="afb"/>
              <w:spacing w:before="120" w:after="120" w:line="240" w:lineRule="exact"/>
              <w:rPr>
                <w:rFonts w:ascii="Times New Roman" w:hAnsi="Times New Roman"/>
                <w:b/>
                <w:sz w:val="24"/>
                <w:szCs w:val="24"/>
              </w:rPr>
            </w:pPr>
            <w:r w:rsidRPr="00A51F0D">
              <w:rPr>
                <w:rFonts w:ascii="Times New Roman" w:hAnsi="Times New Roman"/>
                <w:b/>
                <w:sz w:val="24"/>
                <w:szCs w:val="24"/>
              </w:rPr>
              <w:t>Потребление ГВС за 2022 год, м3</w:t>
            </w:r>
          </w:p>
        </w:tc>
      </w:tr>
      <w:tr w:rsidR="00A51F0D" w:rsidRPr="00A51F0D" w:rsidTr="00EA5E38">
        <w:tc>
          <w:tcPr>
            <w:tcW w:w="4022" w:type="dxa"/>
            <w:vAlign w:val="center"/>
          </w:tcPr>
          <w:p w:rsidR="00A51F0D" w:rsidRPr="00A51F0D" w:rsidRDefault="00A51F0D" w:rsidP="00A51F0D">
            <w:pPr>
              <w:pStyle w:val="afb"/>
              <w:spacing w:before="120" w:after="120" w:line="240" w:lineRule="exact"/>
              <w:rPr>
                <w:rFonts w:ascii="Times New Roman" w:hAnsi="Times New Roman"/>
                <w:sz w:val="24"/>
                <w:szCs w:val="24"/>
                <w:lang w:val="en-US"/>
              </w:rPr>
            </w:pPr>
            <w:r w:rsidRPr="00A51F0D">
              <w:rPr>
                <w:rFonts w:ascii="Times New Roman" w:hAnsi="Times New Roman"/>
                <w:sz w:val="24"/>
                <w:szCs w:val="24"/>
                <w:lang w:val="en-US"/>
              </w:rPr>
              <w:t>Котельная № 14, с.Едрово (поселок)</w:t>
            </w:r>
          </w:p>
        </w:tc>
        <w:tc>
          <w:tcPr>
            <w:tcW w:w="3106" w:type="dxa"/>
            <w:vAlign w:val="bottom"/>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629,28</w:t>
            </w:r>
          </w:p>
        </w:tc>
        <w:tc>
          <w:tcPr>
            <w:tcW w:w="2880" w:type="dxa"/>
          </w:tcPr>
          <w:p w:rsidR="00A51F0D" w:rsidRPr="00A51F0D" w:rsidRDefault="00A51F0D" w:rsidP="00A51F0D">
            <w:pPr>
              <w:pStyle w:val="afb"/>
              <w:spacing w:before="120" w:after="120" w:line="240" w:lineRule="exact"/>
              <w:rPr>
                <w:rFonts w:ascii="Times New Roman" w:hAnsi="Times New Roman"/>
                <w:sz w:val="24"/>
                <w:szCs w:val="24"/>
              </w:rPr>
            </w:pPr>
            <w:r w:rsidRPr="00A51F0D">
              <w:rPr>
                <w:rFonts w:ascii="Times New Roman" w:hAnsi="Times New Roman"/>
                <w:sz w:val="24"/>
                <w:szCs w:val="24"/>
              </w:rPr>
              <w:t>-</w:t>
            </w:r>
          </w:p>
        </w:tc>
      </w:tr>
      <w:tr w:rsidR="00A51F0D" w:rsidRPr="00A51F0D" w:rsidTr="00EA5E38">
        <w:tc>
          <w:tcPr>
            <w:tcW w:w="4022" w:type="dxa"/>
            <w:vAlign w:val="center"/>
          </w:tcPr>
          <w:p w:rsidR="00A51F0D" w:rsidRPr="00A51F0D" w:rsidRDefault="00A51F0D" w:rsidP="00A51F0D">
            <w:pPr>
              <w:pStyle w:val="afb"/>
              <w:spacing w:before="120" w:after="120" w:line="240" w:lineRule="exact"/>
              <w:rPr>
                <w:rFonts w:ascii="Times New Roman" w:hAnsi="Times New Roman"/>
                <w:sz w:val="24"/>
                <w:szCs w:val="24"/>
                <w:lang w:val="en-US"/>
              </w:rPr>
            </w:pPr>
            <w:r w:rsidRPr="00A51F0D">
              <w:rPr>
                <w:rFonts w:ascii="Times New Roman" w:hAnsi="Times New Roman"/>
                <w:sz w:val="24"/>
                <w:szCs w:val="24"/>
                <w:lang w:val="en-US"/>
              </w:rPr>
              <w:t>Котельная  № 15 с.Едрово (школа)</w:t>
            </w:r>
          </w:p>
        </w:tc>
        <w:tc>
          <w:tcPr>
            <w:tcW w:w="3106" w:type="dxa"/>
            <w:vAlign w:val="bottom"/>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1001,69</w:t>
            </w:r>
          </w:p>
        </w:tc>
        <w:tc>
          <w:tcPr>
            <w:tcW w:w="2880" w:type="dxa"/>
          </w:tcPr>
          <w:p w:rsidR="00A51F0D" w:rsidRPr="00A51F0D" w:rsidRDefault="00A51F0D" w:rsidP="00A51F0D">
            <w:pPr>
              <w:pStyle w:val="afb"/>
              <w:spacing w:before="120" w:after="120" w:line="240" w:lineRule="exact"/>
              <w:rPr>
                <w:rFonts w:ascii="Times New Roman" w:hAnsi="Times New Roman"/>
                <w:sz w:val="24"/>
                <w:szCs w:val="24"/>
              </w:rPr>
            </w:pPr>
            <w:r w:rsidRPr="00A51F0D">
              <w:rPr>
                <w:rFonts w:ascii="Times New Roman" w:hAnsi="Times New Roman"/>
                <w:sz w:val="24"/>
                <w:szCs w:val="24"/>
              </w:rPr>
              <w:t>-</w:t>
            </w:r>
          </w:p>
        </w:tc>
      </w:tr>
      <w:tr w:rsidR="00A51F0D" w:rsidRPr="00A51F0D" w:rsidTr="00EA5E38">
        <w:tc>
          <w:tcPr>
            <w:tcW w:w="4022" w:type="dxa"/>
            <w:vAlign w:val="center"/>
          </w:tcPr>
          <w:p w:rsidR="00A51F0D" w:rsidRPr="00A51F0D" w:rsidRDefault="00A51F0D" w:rsidP="00A51F0D">
            <w:pPr>
              <w:pStyle w:val="afb"/>
              <w:spacing w:before="120" w:after="120" w:line="240" w:lineRule="exact"/>
              <w:rPr>
                <w:rFonts w:ascii="Times New Roman" w:hAnsi="Times New Roman"/>
                <w:sz w:val="24"/>
                <w:szCs w:val="24"/>
                <w:lang w:val="en-US"/>
              </w:rPr>
            </w:pPr>
            <w:r w:rsidRPr="00A51F0D">
              <w:rPr>
                <w:rFonts w:ascii="Times New Roman" w:hAnsi="Times New Roman"/>
                <w:sz w:val="24"/>
                <w:szCs w:val="24"/>
                <w:lang w:val="en-US"/>
              </w:rPr>
              <w:t>Котельная  №18 д.Добывалово</w:t>
            </w:r>
          </w:p>
        </w:tc>
        <w:tc>
          <w:tcPr>
            <w:tcW w:w="3106" w:type="dxa"/>
            <w:vAlign w:val="bottom"/>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780,7</w:t>
            </w:r>
          </w:p>
        </w:tc>
        <w:tc>
          <w:tcPr>
            <w:tcW w:w="2880" w:type="dxa"/>
          </w:tcPr>
          <w:p w:rsidR="00A51F0D" w:rsidRPr="00A51F0D" w:rsidRDefault="00A51F0D" w:rsidP="00A51F0D">
            <w:pPr>
              <w:pStyle w:val="afb"/>
              <w:spacing w:before="120" w:after="120" w:line="240" w:lineRule="exact"/>
              <w:rPr>
                <w:rFonts w:ascii="Times New Roman" w:hAnsi="Times New Roman"/>
                <w:sz w:val="24"/>
                <w:szCs w:val="24"/>
              </w:rPr>
            </w:pPr>
            <w:r w:rsidRPr="00A51F0D">
              <w:rPr>
                <w:rFonts w:ascii="Times New Roman" w:hAnsi="Times New Roman"/>
                <w:sz w:val="24"/>
                <w:szCs w:val="24"/>
              </w:rPr>
              <w:t>-</w:t>
            </w:r>
          </w:p>
        </w:tc>
      </w:tr>
      <w:tr w:rsidR="00A51F0D" w:rsidRPr="00A51F0D" w:rsidTr="00EA5E38">
        <w:tc>
          <w:tcPr>
            <w:tcW w:w="4022" w:type="dxa"/>
            <w:vAlign w:val="center"/>
          </w:tcPr>
          <w:p w:rsidR="00A51F0D" w:rsidRPr="00A51F0D" w:rsidRDefault="00A51F0D" w:rsidP="00A51F0D">
            <w:pPr>
              <w:pStyle w:val="afb"/>
              <w:spacing w:before="120" w:after="120" w:line="240" w:lineRule="exact"/>
              <w:rPr>
                <w:rStyle w:val="FontStyle129"/>
                <w:b/>
                <w:sz w:val="24"/>
                <w:szCs w:val="24"/>
              </w:rPr>
            </w:pPr>
            <w:r w:rsidRPr="00A51F0D">
              <w:rPr>
                <w:rStyle w:val="FontStyle129"/>
                <w:b/>
                <w:sz w:val="24"/>
                <w:szCs w:val="24"/>
              </w:rPr>
              <w:t>ИТОГО</w:t>
            </w:r>
          </w:p>
        </w:tc>
        <w:tc>
          <w:tcPr>
            <w:tcW w:w="3106" w:type="dxa"/>
          </w:tcPr>
          <w:p w:rsidR="00A51F0D" w:rsidRPr="00A51F0D" w:rsidRDefault="00A51F0D" w:rsidP="00A51F0D">
            <w:pPr>
              <w:pStyle w:val="afb"/>
              <w:spacing w:before="120" w:after="120" w:line="240" w:lineRule="exact"/>
              <w:rPr>
                <w:rFonts w:ascii="Times New Roman" w:hAnsi="Times New Roman"/>
                <w:b/>
                <w:sz w:val="24"/>
                <w:szCs w:val="24"/>
              </w:rPr>
            </w:pPr>
            <w:r w:rsidRPr="00A51F0D">
              <w:rPr>
                <w:rFonts w:ascii="Times New Roman" w:hAnsi="Times New Roman"/>
                <w:b/>
                <w:sz w:val="24"/>
                <w:szCs w:val="24"/>
              </w:rPr>
              <w:t>2411,67</w:t>
            </w:r>
          </w:p>
        </w:tc>
        <w:tc>
          <w:tcPr>
            <w:tcW w:w="2880" w:type="dxa"/>
          </w:tcPr>
          <w:p w:rsidR="00A51F0D" w:rsidRPr="00A51F0D" w:rsidRDefault="00A51F0D" w:rsidP="00A51F0D">
            <w:pPr>
              <w:pStyle w:val="afb"/>
              <w:spacing w:before="120" w:after="120" w:line="240" w:lineRule="exact"/>
              <w:rPr>
                <w:rFonts w:ascii="Times New Roman" w:hAnsi="Times New Roman"/>
                <w:b/>
                <w:sz w:val="24"/>
                <w:szCs w:val="24"/>
              </w:rPr>
            </w:pPr>
            <w:r w:rsidRPr="00A51F0D">
              <w:rPr>
                <w:rFonts w:ascii="Times New Roman" w:hAnsi="Times New Roman"/>
                <w:b/>
                <w:sz w:val="24"/>
                <w:szCs w:val="24"/>
              </w:rPr>
              <w:t>-</w:t>
            </w:r>
          </w:p>
        </w:tc>
      </w:tr>
    </w:tbl>
    <w:p w:rsidR="0057789B" w:rsidRDefault="0057789B" w:rsidP="0057789B">
      <w:pPr>
        <w:spacing w:line="240" w:lineRule="exact"/>
        <w:jc w:val="right"/>
        <w:rPr>
          <w:sz w:val="28"/>
          <w:szCs w:val="28"/>
        </w:rPr>
      </w:pPr>
    </w:p>
    <w:p w:rsidR="00A51F0D" w:rsidRPr="00A51F0D" w:rsidRDefault="00A51F0D" w:rsidP="00A51F0D">
      <w:pPr>
        <w:pStyle w:val="afd"/>
        <w:spacing w:after="0" w:line="240" w:lineRule="auto"/>
        <w:rPr>
          <w:rFonts w:ascii="Times New Roman" w:hAnsi="Times New Roman"/>
          <w:sz w:val="28"/>
          <w:szCs w:val="28"/>
        </w:rPr>
      </w:pPr>
      <w:r w:rsidRPr="00A51F0D">
        <w:rPr>
          <w:rFonts w:ascii="Times New Roman" w:hAnsi="Times New Roman"/>
          <w:sz w:val="28"/>
          <w:szCs w:val="28"/>
        </w:rPr>
        <w:t xml:space="preserve">Структура тепловой нагрузки потребителей по расчетным элементам территориального деления Едровского сельского поселения на перспективу приведена в таблице </w:t>
      </w:r>
      <w:r w:rsidRPr="00A51F0D">
        <w:rPr>
          <w:rFonts w:ascii="Times New Roman" w:hAnsi="Times New Roman"/>
          <w:noProof/>
          <w:sz w:val="28"/>
          <w:szCs w:val="28"/>
        </w:rPr>
        <w:t>3</w:t>
      </w:r>
      <w:r w:rsidRPr="00A51F0D">
        <w:rPr>
          <w:rFonts w:ascii="Times New Roman" w:hAnsi="Times New Roman"/>
          <w:sz w:val="28"/>
          <w:szCs w:val="28"/>
        </w:rPr>
        <w:t>.</w:t>
      </w:r>
    </w:p>
    <w:p w:rsidR="00A51F0D" w:rsidRDefault="00A51F0D" w:rsidP="00A51F0D">
      <w:pPr>
        <w:pStyle w:val="afd"/>
        <w:spacing w:after="0" w:line="240" w:lineRule="auto"/>
        <w:jc w:val="right"/>
        <w:rPr>
          <w:rFonts w:ascii="Times New Roman" w:hAnsi="Times New Roman"/>
        </w:rPr>
      </w:pPr>
    </w:p>
    <w:p w:rsidR="00A51F0D" w:rsidRDefault="00A51F0D" w:rsidP="00A51F0D">
      <w:pPr>
        <w:pStyle w:val="afd"/>
        <w:spacing w:after="0" w:line="240" w:lineRule="auto"/>
        <w:jc w:val="right"/>
        <w:rPr>
          <w:rFonts w:ascii="Times New Roman" w:hAnsi="Times New Roman"/>
        </w:rPr>
      </w:pPr>
    </w:p>
    <w:p w:rsidR="00A51F0D" w:rsidRDefault="00A51F0D" w:rsidP="00A51F0D">
      <w:pPr>
        <w:pStyle w:val="afd"/>
        <w:spacing w:after="0" w:line="240" w:lineRule="auto"/>
        <w:jc w:val="right"/>
        <w:rPr>
          <w:rFonts w:ascii="Times New Roman" w:hAnsi="Times New Roman"/>
        </w:rPr>
      </w:pPr>
    </w:p>
    <w:p w:rsidR="00A51F0D" w:rsidRDefault="00A51F0D" w:rsidP="00A51F0D">
      <w:pPr>
        <w:pStyle w:val="afd"/>
        <w:spacing w:after="0" w:line="240" w:lineRule="auto"/>
        <w:jc w:val="right"/>
        <w:rPr>
          <w:rFonts w:ascii="Times New Roman" w:hAnsi="Times New Roman"/>
        </w:rPr>
      </w:pPr>
    </w:p>
    <w:p w:rsidR="00A51F0D" w:rsidRDefault="00A51F0D" w:rsidP="00A51F0D">
      <w:pPr>
        <w:pStyle w:val="afd"/>
        <w:spacing w:after="0" w:line="240" w:lineRule="auto"/>
        <w:jc w:val="right"/>
        <w:rPr>
          <w:rFonts w:ascii="Times New Roman" w:hAnsi="Times New Roman"/>
        </w:rPr>
      </w:pPr>
    </w:p>
    <w:p w:rsidR="00A51F0D" w:rsidRPr="00D55640" w:rsidRDefault="00A51F0D" w:rsidP="00A51F0D">
      <w:pPr>
        <w:pStyle w:val="afd"/>
        <w:spacing w:after="0" w:line="240" w:lineRule="auto"/>
        <w:jc w:val="right"/>
        <w:rPr>
          <w:rFonts w:ascii="Times New Roman" w:hAnsi="Times New Roman"/>
          <w:color w:val="C00000"/>
        </w:rPr>
      </w:pPr>
      <w:r w:rsidRPr="00D55640">
        <w:rPr>
          <w:rFonts w:ascii="Times New Roman" w:hAnsi="Times New Roman"/>
        </w:rPr>
        <w:t xml:space="preserve">Таблица 3.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992"/>
        <w:gridCol w:w="992"/>
        <w:gridCol w:w="851"/>
        <w:gridCol w:w="850"/>
        <w:gridCol w:w="993"/>
        <w:gridCol w:w="1134"/>
      </w:tblGrid>
      <w:tr w:rsidR="00A51F0D" w:rsidRPr="00A51F0D" w:rsidTr="00A51F0D">
        <w:trPr>
          <w:tblHeader/>
        </w:trPr>
        <w:tc>
          <w:tcPr>
            <w:tcW w:w="3794" w:type="dxa"/>
            <w:vAlign w:val="center"/>
          </w:tcPr>
          <w:p w:rsidR="00A51F0D" w:rsidRPr="00A51F0D" w:rsidRDefault="00A51F0D" w:rsidP="00A51F0D">
            <w:pPr>
              <w:pStyle w:val="afb"/>
              <w:spacing w:before="120" w:after="120" w:line="240" w:lineRule="exact"/>
              <w:rPr>
                <w:rFonts w:ascii="Times New Roman" w:hAnsi="Times New Roman"/>
                <w:b/>
                <w:sz w:val="24"/>
                <w:szCs w:val="24"/>
              </w:rPr>
            </w:pPr>
            <w:r w:rsidRPr="00A51F0D">
              <w:rPr>
                <w:rFonts w:ascii="Times New Roman" w:hAnsi="Times New Roman"/>
                <w:b/>
                <w:sz w:val="24"/>
                <w:szCs w:val="24"/>
              </w:rPr>
              <w:t>Наименование показателя</w:t>
            </w:r>
          </w:p>
        </w:tc>
        <w:tc>
          <w:tcPr>
            <w:tcW w:w="992" w:type="dxa"/>
            <w:vAlign w:val="center"/>
          </w:tcPr>
          <w:p w:rsidR="00A51F0D" w:rsidRPr="00A51F0D" w:rsidRDefault="00A51F0D" w:rsidP="00A51F0D">
            <w:pPr>
              <w:pStyle w:val="afb"/>
              <w:spacing w:before="120" w:after="120" w:line="240" w:lineRule="exact"/>
              <w:rPr>
                <w:rFonts w:ascii="Times New Roman" w:hAnsi="Times New Roman"/>
                <w:b/>
                <w:sz w:val="24"/>
                <w:szCs w:val="24"/>
              </w:rPr>
            </w:pPr>
            <w:r w:rsidRPr="00A51F0D">
              <w:rPr>
                <w:rFonts w:ascii="Times New Roman" w:hAnsi="Times New Roman"/>
                <w:b/>
                <w:sz w:val="24"/>
                <w:szCs w:val="24"/>
              </w:rPr>
              <w:t>2020г</w:t>
            </w:r>
          </w:p>
        </w:tc>
        <w:tc>
          <w:tcPr>
            <w:tcW w:w="992" w:type="dxa"/>
            <w:vAlign w:val="center"/>
          </w:tcPr>
          <w:p w:rsidR="00A51F0D" w:rsidRPr="00A51F0D" w:rsidRDefault="00A51F0D" w:rsidP="00A51F0D">
            <w:pPr>
              <w:pStyle w:val="afb"/>
              <w:tabs>
                <w:tab w:val="left" w:pos="854"/>
              </w:tabs>
              <w:spacing w:before="120" w:after="120" w:line="240" w:lineRule="exact"/>
              <w:rPr>
                <w:rFonts w:ascii="Times New Roman" w:hAnsi="Times New Roman"/>
                <w:b/>
                <w:sz w:val="24"/>
                <w:szCs w:val="24"/>
              </w:rPr>
            </w:pPr>
            <w:r w:rsidRPr="00A51F0D">
              <w:rPr>
                <w:rFonts w:ascii="Times New Roman" w:hAnsi="Times New Roman"/>
                <w:b/>
                <w:sz w:val="24"/>
                <w:szCs w:val="24"/>
              </w:rPr>
              <w:t>2021г</w:t>
            </w:r>
          </w:p>
        </w:tc>
        <w:tc>
          <w:tcPr>
            <w:tcW w:w="851" w:type="dxa"/>
            <w:vAlign w:val="center"/>
          </w:tcPr>
          <w:p w:rsidR="00A51F0D" w:rsidRPr="00A51F0D" w:rsidRDefault="00A51F0D" w:rsidP="00A51F0D">
            <w:pPr>
              <w:pStyle w:val="afb"/>
              <w:spacing w:before="120" w:after="120" w:line="240" w:lineRule="exact"/>
              <w:rPr>
                <w:rFonts w:ascii="Times New Roman" w:hAnsi="Times New Roman"/>
                <w:b/>
                <w:sz w:val="24"/>
                <w:szCs w:val="24"/>
              </w:rPr>
            </w:pPr>
            <w:r w:rsidRPr="00A51F0D">
              <w:rPr>
                <w:rFonts w:ascii="Times New Roman" w:hAnsi="Times New Roman"/>
                <w:b/>
                <w:sz w:val="24"/>
                <w:szCs w:val="24"/>
              </w:rPr>
              <w:t>2022г</w:t>
            </w:r>
          </w:p>
        </w:tc>
        <w:tc>
          <w:tcPr>
            <w:tcW w:w="850" w:type="dxa"/>
            <w:vAlign w:val="center"/>
          </w:tcPr>
          <w:p w:rsidR="00A51F0D" w:rsidRPr="00A51F0D" w:rsidRDefault="00A51F0D" w:rsidP="00A51F0D">
            <w:pPr>
              <w:pStyle w:val="afb"/>
              <w:spacing w:before="120" w:after="120" w:line="240" w:lineRule="exact"/>
              <w:rPr>
                <w:rFonts w:ascii="Times New Roman" w:hAnsi="Times New Roman"/>
                <w:b/>
                <w:sz w:val="24"/>
                <w:szCs w:val="24"/>
              </w:rPr>
            </w:pPr>
            <w:r w:rsidRPr="00A51F0D">
              <w:rPr>
                <w:rFonts w:ascii="Times New Roman" w:hAnsi="Times New Roman"/>
                <w:b/>
                <w:sz w:val="24"/>
                <w:szCs w:val="24"/>
              </w:rPr>
              <w:t>2023г</w:t>
            </w:r>
          </w:p>
        </w:tc>
        <w:tc>
          <w:tcPr>
            <w:tcW w:w="993" w:type="dxa"/>
            <w:vAlign w:val="center"/>
          </w:tcPr>
          <w:p w:rsidR="00A51F0D" w:rsidRPr="00A51F0D" w:rsidRDefault="00A51F0D" w:rsidP="00A51F0D">
            <w:pPr>
              <w:pStyle w:val="afb"/>
              <w:spacing w:before="120" w:after="120" w:line="240" w:lineRule="exact"/>
              <w:rPr>
                <w:rFonts w:ascii="Times New Roman" w:hAnsi="Times New Roman"/>
                <w:b/>
                <w:sz w:val="24"/>
                <w:szCs w:val="24"/>
              </w:rPr>
            </w:pPr>
            <w:r w:rsidRPr="00A51F0D">
              <w:rPr>
                <w:rFonts w:ascii="Times New Roman" w:hAnsi="Times New Roman"/>
                <w:b/>
                <w:sz w:val="24"/>
                <w:szCs w:val="24"/>
              </w:rPr>
              <w:t>2024г</w:t>
            </w:r>
          </w:p>
        </w:tc>
        <w:tc>
          <w:tcPr>
            <w:tcW w:w="1134" w:type="dxa"/>
            <w:vAlign w:val="center"/>
          </w:tcPr>
          <w:p w:rsidR="00A51F0D" w:rsidRPr="00A51F0D" w:rsidRDefault="00A51F0D" w:rsidP="00A51F0D">
            <w:pPr>
              <w:pStyle w:val="afb"/>
              <w:spacing w:before="120" w:after="120" w:line="240" w:lineRule="exact"/>
              <w:ind w:hanging="94"/>
              <w:rPr>
                <w:rFonts w:ascii="Times New Roman" w:hAnsi="Times New Roman"/>
                <w:b/>
                <w:sz w:val="24"/>
                <w:szCs w:val="24"/>
              </w:rPr>
            </w:pPr>
            <w:r w:rsidRPr="00A51F0D">
              <w:rPr>
                <w:rFonts w:ascii="Times New Roman" w:hAnsi="Times New Roman"/>
                <w:b/>
                <w:sz w:val="24"/>
                <w:szCs w:val="24"/>
              </w:rPr>
              <w:t>2025-2033гг</w:t>
            </w:r>
          </w:p>
        </w:tc>
      </w:tr>
      <w:tr w:rsidR="00A51F0D" w:rsidRPr="00A51F0D" w:rsidTr="00A51F0D">
        <w:tc>
          <w:tcPr>
            <w:tcW w:w="9606" w:type="dxa"/>
            <w:gridSpan w:val="7"/>
            <w:vAlign w:val="center"/>
          </w:tcPr>
          <w:p w:rsidR="00A51F0D" w:rsidRPr="00A51F0D" w:rsidRDefault="00A51F0D" w:rsidP="00A51F0D">
            <w:pPr>
              <w:pStyle w:val="afb"/>
              <w:spacing w:before="120" w:after="120" w:line="240" w:lineRule="exact"/>
              <w:rPr>
                <w:rFonts w:ascii="Times New Roman" w:hAnsi="Times New Roman"/>
                <w:b/>
                <w:sz w:val="24"/>
                <w:szCs w:val="24"/>
              </w:rPr>
            </w:pPr>
            <w:r w:rsidRPr="00A51F0D">
              <w:rPr>
                <w:rFonts w:ascii="Times New Roman" w:hAnsi="Times New Roman"/>
                <w:b/>
                <w:sz w:val="24"/>
                <w:szCs w:val="24"/>
              </w:rPr>
              <w:t>Котельная № 14, с. Едрово (поселок)</w:t>
            </w:r>
          </w:p>
        </w:tc>
      </w:tr>
      <w:tr w:rsidR="00A51F0D" w:rsidRPr="00A51F0D" w:rsidTr="00A51F0D">
        <w:tc>
          <w:tcPr>
            <w:tcW w:w="3794" w:type="dxa"/>
            <w:vAlign w:val="center"/>
          </w:tcPr>
          <w:p w:rsidR="00A51F0D" w:rsidRPr="00A51F0D" w:rsidRDefault="00A51F0D" w:rsidP="00A51F0D">
            <w:pPr>
              <w:pStyle w:val="afb"/>
              <w:spacing w:before="120" w:after="120" w:line="240" w:lineRule="exact"/>
              <w:rPr>
                <w:rFonts w:ascii="Times New Roman" w:hAnsi="Times New Roman"/>
                <w:sz w:val="24"/>
                <w:szCs w:val="24"/>
              </w:rPr>
            </w:pPr>
            <w:r w:rsidRPr="00A51F0D">
              <w:rPr>
                <w:rFonts w:ascii="Times New Roman" w:hAnsi="Times New Roman"/>
                <w:sz w:val="24"/>
                <w:szCs w:val="24"/>
              </w:rPr>
              <w:t>Всего потребление тепловой энергии Гкал/ч, в том числе:</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val="en-US" w:eastAsia="ru-RU"/>
              </w:rPr>
            </w:pPr>
            <w:r w:rsidRPr="00A51F0D">
              <w:rPr>
                <w:rFonts w:ascii="Times New Roman" w:hAnsi="Times New Roman"/>
                <w:sz w:val="24"/>
                <w:szCs w:val="24"/>
                <w:lang w:eastAsia="ru-RU"/>
              </w:rPr>
              <w:t>0,4</w:t>
            </w:r>
            <w:r w:rsidRPr="00A51F0D">
              <w:rPr>
                <w:rFonts w:ascii="Times New Roman" w:hAnsi="Times New Roman"/>
                <w:sz w:val="24"/>
                <w:szCs w:val="24"/>
                <w:lang w:val="en-US" w:eastAsia="ru-RU"/>
              </w:rPr>
              <w:t>4</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val="en-US" w:eastAsia="ru-RU"/>
              </w:rPr>
            </w:pPr>
            <w:r w:rsidRPr="00A51F0D">
              <w:rPr>
                <w:rFonts w:ascii="Times New Roman" w:hAnsi="Times New Roman"/>
                <w:sz w:val="24"/>
                <w:szCs w:val="24"/>
                <w:lang w:eastAsia="ru-RU"/>
              </w:rPr>
              <w:t>0,4</w:t>
            </w:r>
            <w:r w:rsidRPr="00A51F0D">
              <w:rPr>
                <w:rFonts w:ascii="Times New Roman" w:hAnsi="Times New Roman"/>
                <w:sz w:val="24"/>
                <w:szCs w:val="24"/>
                <w:lang w:val="en-US" w:eastAsia="ru-RU"/>
              </w:rPr>
              <w:t>4</w:t>
            </w:r>
          </w:p>
        </w:tc>
        <w:tc>
          <w:tcPr>
            <w:tcW w:w="851" w:type="dxa"/>
            <w:vAlign w:val="center"/>
          </w:tcPr>
          <w:p w:rsidR="00A51F0D" w:rsidRPr="00A51F0D" w:rsidRDefault="00A51F0D" w:rsidP="00A51F0D">
            <w:pPr>
              <w:pStyle w:val="afb"/>
              <w:spacing w:before="120" w:after="120" w:line="240" w:lineRule="exact"/>
              <w:rPr>
                <w:rFonts w:ascii="Times New Roman" w:hAnsi="Times New Roman"/>
                <w:sz w:val="24"/>
                <w:szCs w:val="24"/>
                <w:lang w:val="en-US" w:eastAsia="ru-RU"/>
              </w:rPr>
            </w:pPr>
            <w:r w:rsidRPr="00A51F0D">
              <w:rPr>
                <w:rFonts w:ascii="Times New Roman" w:hAnsi="Times New Roman"/>
                <w:sz w:val="24"/>
                <w:szCs w:val="24"/>
                <w:lang w:eastAsia="ru-RU"/>
              </w:rPr>
              <w:t>0,4</w:t>
            </w:r>
            <w:r w:rsidRPr="00A51F0D">
              <w:rPr>
                <w:rFonts w:ascii="Times New Roman" w:hAnsi="Times New Roman"/>
                <w:sz w:val="24"/>
                <w:szCs w:val="24"/>
                <w:lang w:val="en-US" w:eastAsia="ru-RU"/>
              </w:rPr>
              <w:t>4</w:t>
            </w:r>
          </w:p>
        </w:tc>
        <w:tc>
          <w:tcPr>
            <w:tcW w:w="850" w:type="dxa"/>
            <w:vAlign w:val="center"/>
          </w:tcPr>
          <w:p w:rsidR="00A51F0D" w:rsidRPr="00A51F0D" w:rsidRDefault="00A51F0D" w:rsidP="00A51F0D">
            <w:pPr>
              <w:pStyle w:val="afb"/>
              <w:spacing w:before="120" w:after="120" w:line="240" w:lineRule="exact"/>
              <w:rPr>
                <w:rFonts w:ascii="Times New Roman" w:hAnsi="Times New Roman"/>
                <w:sz w:val="24"/>
                <w:szCs w:val="24"/>
                <w:lang w:val="en-US" w:eastAsia="ru-RU"/>
              </w:rPr>
            </w:pPr>
            <w:r w:rsidRPr="00A51F0D">
              <w:rPr>
                <w:rFonts w:ascii="Times New Roman" w:hAnsi="Times New Roman"/>
                <w:sz w:val="24"/>
                <w:szCs w:val="24"/>
                <w:lang w:eastAsia="ru-RU"/>
              </w:rPr>
              <w:t>0,4</w:t>
            </w:r>
            <w:r w:rsidRPr="00A51F0D">
              <w:rPr>
                <w:rFonts w:ascii="Times New Roman" w:hAnsi="Times New Roman"/>
                <w:sz w:val="24"/>
                <w:szCs w:val="24"/>
                <w:lang w:val="en-US" w:eastAsia="ru-RU"/>
              </w:rPr>
              <w:t>4</w:t>
            </w:r>
          </w:p>
        </w:tc>
        <w:tc>
          <w:tcPr>
            <w:tcW w:w="993" w:type="dxa"/>
            <w:vAlign w:val="center"/>
          </w:tcPr>
          <w:p w:rsidR="00A51F0D" w:rsidRPr="00A51F0D" w:rsidRDefault="00A51F0D" w:rsidP="00A51F0D">
            <w:pPr>
              <w:pStyle w:val="afb"/>
              <w:spacing w:before="120" w:after="120" w:line="240" w:lineRule="exact"/>
              <w:rPr>
                <w:rFonts w:ascii="Times New Roman" w:hAnsi="Times New Roman"/>
                <w:sz w:val="24"/>
                <w:szCs w:val="24"/>
                <w:lang w:val="en-US" w:eastAsia="ru-RU"/>
              </w:rPr>
            </w:pPr>
            <w:r w:rsidRPr="00A51F0D">
              <w:rPr>
                <w:rFonts w:ascii="Times New Roman" w:hAnsi="Times New Roman"/>
                <w:sz w:val="24"/>
                <w:szCs w:val="24"/>
                <w:lang w:eastAsia="ru-RU"/>
              </w:rPr>
              <w:t>0,4</w:t>
            </w:r>
            <w:r w:rsidRPr="00A51F0D">
              <w:rPr>
                <w:rFonts w:ascii="Times New Roman" w:hAnsi="Times New Roman"/>
                <w:sz w:val="24"/>
                <w:szCs w:val="24"/>
                <w:lang w:val="en-US" w:eastAsia="ru-RU"/>
              </w:rPr>
              <w:t>4</w:t>
            </w:r>
          </w:p>
        </w:tc>
        <w:tc>
          <w:tcPr>
            <w:tcW w:w="1134" w:type="dxa"/>
            <w:vAlign w:val="center"/>
          </w:tcPr>
          <w:p w:rsidR="00A51F0D" w:rsidRPr="00A51F0D" w:rsidRDefault="00A51F0D" w:rsidP="00A51F0D">
            <w:pPr>
              <w:pStyle w:val="afb"/>
              <w:spacing w:before="120" w:after="120" w:line="240" w:lineRule="exact"/>
              <w:rPr>
                <w:rFonts w:ascii="Times New Roman" w:hAnsi="Times New Roman"/>
                <w:sz w:val="24"/>
                <w:szCs w:val="24"/>
                <w:lang w:val="en-US" w:eastAsia="ru-RU"/>
              </w:rPr>
            </w:pPr>
            <w:r w:rsidRPr="00A51F0D">
              <w:rPr>
                <w:rFonts w:ascii="Times New Roman" w:hAnsi="Times New Roman"/>
                <w:sz w:val="24"/>
                <w:szCs w:val="24"/>
                <w:lang w:eastAsia="ru-RU"/>
              </w:rPr>
              <w:t>0,4</w:t>
            </w:r>
            <w:r w:rsidRPr="00A51F0D">
              <w:rPr>
                <w:rFonts w:ascii="Times New Roman" w:hAnsi="Times New Roman"/>
                <w:sz w:val="24"/>
                <w:szCs w:val="24"/>
                <w:lang w:val="en-US" w:eastAsia="ru-RU"/>
              </w:rPr>
              <w:t>4</w:t>
            </w:r>
          </w:p>
        </w:tc>
      </w:tr>
      <w:tr w:rsidR="00A51F0D" w:rsidRPr="00A51F0D" w:rsidTr="00A51F0D">
        <w:tc>
          <w:tcPr>
            <w:tcW w:w="3794" w:type="dxa"/>
            <w:vAlign w:val="center"/>
          </w:tcPr>
          <w:p w:rsidR="00A51F0D" w:rsidRPr="00A51F0D" w:rsidRDefault="00A51F0D" w:rsidP="00A51F0D">
            <w:pPr>
              <w:pStyle w:val="afb"/>
              <w:spacing w:before="120" w:after="120" w:line="240" w:lineRule="exact"/>
              <w:rPr>
                <w:rFonts w:ascii="Times New Roman" w:hAnsi="Times New Roman"/>
                <w:sz w:val="24"/>
                <w:szCs w:val="24"/>
              </w:rPr>
            </w:pPr>
            <w:r w:rsidRPr="00A51F0D">
              <w:rPr>
                <w:rFonts w:ascii="Times New Roman" w:hAnsi="Times New Roman"/>
                <w:sz w:val="24"/>
                <w:szCs w:val="24"/>
              </w:rPr>
              <w:t>Потребление тепловой энергии на отопление и вентиляцию, Гкал/ч</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val="en-US" w:eastAsia="ru-RU"/>
              </w:rPr>
            </w:pPr>
            <w:r w:rsidRPr="00A51F0D">
              <w:rPr>
                <w:rFonts w:ascii="Times New Roman" w:hAnsi="Times New Roman"/>
                <w:sz w:val="24"/>
                <w:szCs w:val="24"/>
                <w:lang w:eastAsia="ru-RU"/>
              </w:rPr>
              <w:t>0,4</w:t>
            </w:r>
            <w:r w:rsidRPr="00A51F0D">
              <w:rPr>
                <w:rFonts w:ascii="Times New Roman" w:hAnsi="Times New Roman"/>
                <w:sz w:val="24"/>
                <w:szCs w:val="24"/>
                <w:lang w:val="en-US" w:eastAsia="ru-RU"/>
              </w:rPr>
              <w:t>4</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val="en-US" w:eastAsia="ru-RU"/>
              </w:rPr>
            </w:pPr>
            <w:r w:rsidRPr="00A51F0D">
              <w:rPr>
                <w:rFonts w:ascii="Times New Roman" w:hAnsi="Times New Roman"/>
                <w:sz w:val="24"/>
                <w:szCs w:val="24"/>
                <w:lang w:eastAsia="ru-RU"/>
              </w:rPr>
              <w:t>0,4</w:t>
            </w:r>
            <w:r w:rsidRPr="00A51F0D">
              <w:rPr>
                <w:rFonts w:ascii="Times New Roman" w:hAnsi="Times New Roman"/>
                <w:sz w:val="24"/>
                <w:szCs w:val="24"/>
                <w:lang w:val="en-US" w:eastAsia="ru-RU"/>
              </w:rPr>
              <w:t>4</w:t>
            </w:r>
          </w:p>
        </w:tc>
        <w:tc>
          <w:tcPr>
            <w:tcW w:w="851" w:type="dxa"/>
            <w:vAlign w:val="center"/>
          </w:tcPr>
          <w:p w:rsidR="00A51F0D" w:rsidRPr="00A51F0D" w:rsidRDefault="00A51F0D" w:rsidP="00A51F0D">
            <w:pPr>
              <w:pStyle w:val="afb"/>
              <w:spacing w:before="120" w:after="120" w:line="240" w:lineRule="exact"/>
              <w:rPr>
                <w:rFonts w:ascii="Times New Roman" w:hAnsi="Times New Roman"/>
                <w:sz w:val="24"/>
                <w:szCs w:val="24"/>
                <w:lang w:val="en-US" w:eastAsia="ru-RU"/>
              </w:rPr>
            </w:pPr>
            <w:r w:rsidRPr="00A51F0D">
              <w:rPr>
                <w:rFonts w:ascii="Times New Roman" w:hAnsi="Times New Roman"/>
                <w:sz w:val="24"/>
                <w:szCs w:val="24"/>
                <w:lang w:eastAsia="ru-RU"/>
              </w:rPr>
              <w:t>0,4</w:t>
            </w:r>
            <w:r w:rsidRPr="00A51F0D">
              <w:rPr>
                <w:rFonts w:ascii="Times New Roman" w:hAnsi="Times New Roman"/>
                <w:sz w:val="24"/>
                <w:szCs w:val="24"/>
                <w:lang w:val="en-US" w:eastAsia="ru-RU"/>
              </w:rPr>
              <w:t>4</w:t>
            </w:r>
          </w:p>
        </w:tc>
        <w:tc>
          <w:tcPr>
            <w:tcW w:w="850" w:type="dxa"/>
            <w:vAlign w:val="center"/>
          </w:tcPr>
          <w:p w:rsidR="00A51F0D" w:rsidRPr="00A51F0D" w:rsidRDefault="00A51F0D" w:rsidP="00A51F0D">
            <w:pPr>
              <w:pStyle w:val="afb"/>
              <w:spacing w:before="120" w:after="120" w:line="240" w:lineRule="exact"/>
              <w:rPr>
                <w:rFonts w:ascii="Times New Roman" w:hAnsi="Times New Roman"/>
                <w:sz w:val="24"/>
                <w:szCs w:val="24"/>
                <w:lang w:val="en-US" w:eastAsia="ru-RU"/>
              </w:rPr>
            </w:pPr>
            <w:r w:rsidRPr="00A51F0D">
              <w:rPr>
                <w:rFonts w:ascii="Times New Roman" w:hAnsi="Times New Roman"/>
                <w:sz w:val="24"/>
                <w:szCs w:val="24"/>
                <w:lang w:eastAsia="ru-RU"/>
              </w:rPr>
              <w:t>0,4</w:t>
            </w:r>
            <w:r w:rsidRPr="00A51F0D">
              <w:rPr>
                <w:rFonts w:ascii="Times New Roman" w:hAnsi="Times New Roman"/>
                <w:sz w:val="24"/>
                <w:szCs w:val="24"/>
                <w:lang w:val="en-US" w:eastAsia="ru-RU"/>
              </w:rPr>
              <w:t>4</w:t>
            </w:r>
          </w:p>
        </w:tc>
        <w:tc>
          <w:tcPr>
            <w:tcW w:w="993" w:type="dxa"/>
            <w:vAlign w:val="center"/>
          </w:tcPr>
          <w:p w:rsidR="00A51F0D" w:rsidRPr="00A51F0D" w:rsidRDefault="00A51F0D" w:rsidP="00A51F0D">
            <w:pPr>
              <w:pStyle w:val="afb"/>
              <w:spacing w:before="120" w:after="120" w:line="240" w:lineRule="exact"/>
              <w:rPr>
                <w:rFonts w:ascii="Times New Roman" w:hAnsi="Times New Roman"/>
                <w:sz w:val="24"/>
                <w:szCs w:val="24"/>
                <w:lang w:val="en-US" w:eastAsia="ru-RU"/>
              </w:rPr>
            </w:pPr>
            <w:r w:rsidRPr="00A51F0D">
              <w:rPr>
                <w:rFonts w:ascii="Times New Roman" w:hAnsi="Times New Roman"/>
                <w:sz w:val="24"/>
                <w:szCs w:val="24"/>
                <w:lang w:eastAsia="ru-RU"/>
              </w:rPr>
              <w:t>0,4</w:t>
            </w:r>
            <w:r w:rsidRPr="00A51F0D">
              <w:rPr>
                <w:rFonts w:ascii="Times New Roman" w:hAnsi="Times New Roman"/>
                <w:sz w:val="24"/>
                <w:szCs w:val="24"/>
                <w:lang w:val="en-US" w:eastAsia="ru-RU"/>
              </w:rPr>
              <w:t>4</w:t>
            </w:r>
          </w:p>
        </w:tc>
        <w:tc>
          <w:tcPr>
            <w:tcW w:w="1134" w:type="dxa"/>
            <w:vAlign w:val="center"/>
          </w:tcPr>
          <w:p w:rsidR="00A51F0D" w:rsidRPr="00A51F0D" w:rsidRDefault="00A51F0D" w:rsidP="00A51F0D">
            <w:pPr>
              <w:pStyle w:val="afb"/>
              <w:spacing w:before="120" w:after="120" w:line="240" w:lineRule="exact"/>
              <w:rPr>
                <w:rFonts w:ascii="Times New Roman" w:hAnsi="Times New Roman"/>
                <w:sz w:val="24"/>
                <w:szCs w:val="24"/>
                <w:lang w:val="en-US" w:eastAsia="ru-RU"/>
              </w:rPr>
            </w:pPr>
            <w:r w:rsidRPr="00A51F0D">
              <w:rPr>
                <w:rFonts w:ascii="Times New Roman" w:hAnsi="Times New Roman"/>
                <w:sz w:val="24"/>
                <w:szCs w:val="24"/>
                <w:lang w:eastAsia="ru-RU"/>
              </w:rPr>
              <w:t>0,4</w:t>
            </w:r>
            <w:r w:rsidRPr="00A51F0D">
              <w:rPr>
                <w:rFonts w:ascii="Times New Roman" w:hAnsi="Times New Roman"/>
                <w:sz w:val="24"/>
                <w:szCs w:val="24"/>
                <w:lang w:val="en-US" w:eastAsia="ru-RU"/>
              </w:rPr>
              <w:t>4</w:t>
            </w:r>
          </w:p>
        </w:tc>
      </w:tr>
      <w:tr w:rsidR="00A51F0D" w:rsidRPr="00A51F0D" w:rsidTr="00A51F0D">
        <w:tc>
          <w:tcPr>
            <w:tcW w:w="3794" w:type="dxa"/>
            <w:vAlign w:val="center"/>
          </w:tcPr>
          <w:p w:rsidR="00A51F0D" w:rsidRPr="00A51F0D" w:rsidRDefault="00A51F0D" w:rsidP="00A51F0D">
            <w:pPr>
              <w:pStyle w:val="afb"/>
              <w:spacing w:before="120" w:after="120" w:line="240" w:lineRule="exact"/>
              <w:rPr>
                <w:rFonts w:ascii="Times New Roman" w:hAnsi="Times New Roman"/>
                <w:sz w:val="24"/>
                <w:szCs w:val="24"/>
              </w:rPr>
            </w:pPr>
            <w:r w:rsidRPr="00A51F0D">
              <w:rPr>
                <w:rFonts w:ascii="Times New Roman" w:hAnsi="Times New Roman"/>
                <w:sz w:val="24"/>
                <w:szCs w:val="24"/>
              </w:rPr>
              <w:t>Потребление тепловой энергии на ГВС, Гкал/ч</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c>
          <w:tcPr>
            <w:tcW w:w="851"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c>
          <w:tcPr>
            <w:tcW w:w="850"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c>
          <w:tcPr>
            <w:tcW w:w="993"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c>
          <w:tcPr>
            <w:tcW w:w="1134"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r>
      <w:tr w:rsidR="00A51F0D" w:rsidRPr="00A51F0D" w:rsidTr="00A51F0D">
        <w:tc>
          <w:tcPr>
            <w:tcW w:w="9606" w:type="dxa"/>
            <w:gridSpan w:val="7"/>
            <w:vAlign w:val="center"/>
          </w:tcPr>
          <w:p w:rsidR="00A51F0D" w:rsidRPr="00A51F0D" w:rsidRDefault="00A51F0D" w:rsidP="00A51F0D">
            <w:pPr>
              <w:pStyle w:val="afb"/>
              <w:spacing w:before="120" w:after="120" w:line="240" w:lineRule="exact"/>
              <w:rPr>
                <w:rFonts w:ascii="Times New Roman" w:hAnsi="Times New Roman"/>
                <w:b/>
                <w:sz w:val="24"/>
                <w:szCs w:val="24"/>
              </w:rPr>
            </w:pPr>
            <w:r>
              <w:rPr>
                <w:rFonts w:ascii="Times New Roman" w:hAnsi="Times New Roman"/>
                <w:b/>
                <w:sz w:val="24"/>
                <w:szCs w:val="24"/>
              </w:rPr>
              <w:t>Котельная</w:t>
            </w:r>
            <w:r w:rsidRPr="00A51F0D">
              <w:rPr>
                <w:rFonts w:ascii="Times New Roman" w:hAnsi="Times New Roman"/>
                <w:b/>
                <w:sz w:val="24"/>
                <w:szCs w:val="24"/>
              </w:rPr>
              <w:t xml:space="preserve"> № 15 с. Едрово (школа)</w:t>
            </w:r>
            <w:r w:rsidRPr="00A51F0D">
              <w:rPr>
                <w:rStyle w:val="FontStyle129"/>
                <w:b/>
                <w:sz w:val="24"/>
                <w:szCs w:val="24"/>
              </w:rPr>
              <w:t xml:space="preserve"> </w:t>
            </w:r>
          </w:p>
        </w:tc>
      </w:tr>
      <w:tr w:rsidR="00A51F0D" w:rsidRPr="00A51F0D" w:rsidTr="00A51F0D">
        <w:tc>
          <w:tcPr>
            <w:tcW w:w="3794" w:type="dxa"/>
            <w:vAlign w:val="center"/>
          </w:tcPr>
          <w:p w:rsidR="00A51F0D" w:rsidRPr="00A51F0D" w:rsidRDefault="00A51F0D" w:rsidP="00A51F0D">
            <w:pPr>
              <w:pStyle w:val="afb"/>
              <w:spacing w:before="120" w:after="120" w:line="240" w:lineRule="exact"/>
              <w:rPr>
                <w:rFonts w:ascii="Times New Roman" w:hAnsi="Times New Roman"/>
                <w:sz w:val="24"/>
                <w:szCs w:val="24"/>
              </w:rPr>
            </w:pPr>
            <w:r w:rsidRPr="00A51F0D">
              <w:rPr>
                <w:rFonts w:ascii="Times New Roman" w:hAnsi="Times New Roman"/>
                <w:sz w:val="24"/>
                <w:szCs w:val="24"/>
              </w:rPr>
              <w:t>Всего потребление тепловой энергии Гкал/ч, в том числе:</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0,55</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0,55</w:t>
            </w:r>
          </w:p>
        </w:tc>
        <w:tc>
          <w:tcPr>
            <w:tcW w:w="851"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0,55</w:t>
            </w:r>
          </w:p>
        </w:tc>
        <w:tc>
          <w:tcPr>
            <w:tcW w:w="850"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0,55</w:t>
            </w:r>
          </w:p>
        </w:tc>
        <w:tc>
          <w:tcPr>
            <w:tcW w:w="993"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0,55</w:t>
            </w:r>
          </w:p>
        </w:tc>
        <w:tc>
          <w:tcPr>
            <w:tcW w:w="1134"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0,55</w:t>
            </w:r>
          </w:p>
        </w:tc>
      </w:tr>
      <w:tr w:rsidR="00A51F0D" w:rsidRPr="00A51F0D" w:rsidTr="00A51F0D">
        <w:tc>
          <w:tcPr>
            <w:tcW w:w="3794" w:type="dxa"/>
            <w:vAlign w:val="center"/>
          </w:tcPr>
          <w:p w:rsidR="00A51F0D" w:rsidRPr="00A51F0D" w:rsidRDefault="00A51F0D" w:rsidP="00A51F0D">
            <w:pPr>
              <w:pStyle w:val="afb"/>
              <w:spacing w:before="120" w:after="120" w:line="240" w:lineRule="exact"/>
              <w:rPr>
                <w:rFonts w:ascii="Times New Roman" w:hAnsi="Times New Roman"/>
                <w:sz w:val="24"/>
                <w:szCs w:val="24"/>
              </w:rPr>
            </w:pPr>
            <w:r w:rsidRPr="00A51F0D">
              <w:rPr>
                <w:rFonts w:ascii="Times New Roman" w:hAnsi="Times New Roman"/>
                <w:sz w:val="24"/>
                <w:szCs w:val="24"/>
              </w:rPr>
              <w:t>Потребление тепловой энергии на отопление и вентиляцию, Гкал/ч</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0,55</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0,55</w:t>
            </w:r>
          </w:p>
        </w:tc>
        <w:tc>
          <w:tcPr>
            <w:tcW w:w="851"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0,55</w:t>
            </w:r>
          </w:p>
        </w:tc>
        <w:tc>
          <w:tcPr>
            <w:tcW w:w="850"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0,55</w:t>
            </w:r>
          </w:p>
        </w:tc>
        <w:tc>
          <w:tcPr>
            <w:tcW w:w="993"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0,55</w:t>
            </w:r>
          </w:p>
        </w:tc>
        <w:tc>
          <w:tcPr>
            <w:tcW w:w="1134"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0,55</w:t>
            </w:r>
          </w:p>
        </w:tc>
      </w:tr>
      <w:tr w:rsidR="00A51F0D" w:rsidRPr="00A51F0D" w:rsidTr="00A51F0D">
        <w:tc>
          <w:tcPr>
            <w:tcW w:w="3794" w:type="dxa"/>
            <w:vAlign w:val="center"/>
          </w:tcPr>
          <w:p w:rsidR="00A51F0D" w:rsidRPr="00A51F0D" w:rsidRDefault="00A51F0D" w:rsidP="00A51F0D">
            <w:pPr>
              <w:pStyle w:val="afb"/>
              <w:spacing w:before="120" w:after="120" w:line="240" w:lineRule="exact"/>
              <w:rPr>
                <w:rFonts w:ascii="Times New Roman" w:hAnsi="Times New Roman"/>
                <w:sz w:val="24"/>
                <w:szCs w:val="24"/>
              </w:rPr>
            </w:pPr>
            <w:r w:rsidRPr="00A51F0D">
              <w:rPr>
                <w:rFonts w:ascii="Times New Roman" w:hAnsi="Times New Roman"/>
                <w:sz w:val="24"/>
                <w:szCs w:val="24"/>
              </w:rPr>
              <w:t>Потребление тепловой энергии на ГВС, Гкал/ч</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c>
          <w:tcPr>
            <w:tcW w:w="851"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c>
          <w:tcPr>
            <w:tcW w:w="850"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c>
          <w:tcPr>
            <w:tcW w:w="993"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c>
          <w:tcPr>
            <w:tcW w:w="1134"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r>
      <w:tr w:rsidR="00A51F0D" w:rsidRPr="00A51F0D" w:rsidTr="00A51F0D">
        <w:tc>
          <w:tcPr>
            <w:tcW w:w="9606" w:type="dxa"/>
            <w:gridSpan w:val="7"/>
            <w:vAlign w:val="center"/>
          </w:tcPr>
          <w:p w:rsidR="00A51F0D" w:rsidRPr="00A51F0D" w:rsidRDefault="00A51F0D" w:rsidP="00A51F0D">
            <w:pPr>
              <w:pStyle w:val="afb"/>
              <w:spacing w:before="120" w:after="120" w:line="240" w:lineRule="exact"/>
              <w:rPr>
                <w:rFonts w:ascii="Times New Roman" w:hAnsi="Times New Roman"/>
                <w:b/>
                <w:sz w:val="24"/>
                <w:szCs w:val="24"/>
              </w:rPr>
            </w:pPr>
            <w:r>
              <w:rPr>
                <w:rFonts w:ascii="Times New Roman" w:hAnsi="Times New Roman"/>
                <w:b/>
                <w:sz w:val="24"/>
                <w:szCs w:val="24"/>
              </w:rPr>
              <w:t xml:space="preserve">Котельная </w:t>
            </w:r>
            <w:r w:rsidRPr="00A51F0D">
              <w:rPr>
                <w:rFonts w:ascii="Times New Roman" w:hAnsi="Times New Roman"/>
                <w:b/>
                <w:sz w:val="24"/>
                <w:szCs w:val="24"/>
              </w:rPr>
              <w:t>№18 д. Зеленая Роща</w:t>
            </w:r>
            <w:r w:rsidRPr="00A51F0D">
              <w:rPr>
                <w:rStyle w:val="FontStyle129"/>
                <w:b/>
                <w:sz w:val="24"/>
                <w:szCs w:val="24"/>
              </w:rPr>
              <w:t xml:space="preserve"> </w:t>
            </w:r>
          </w:p>
        </w:tc>
      </w:tr>
      <w:tr w:rsidR="00A51F0D" w:rsidRPr="00A51F0D" w:rsidTr="00A51F0D">
        <w:tc>
          <w:tcPr>
            <w:tcW w:w="3794" w:type="dxa"/>
            <w:vAlign w:val="center"/>
          </w:tcPr>
          <w:p w:rsidR="00A51F0D" w:rsidRPr="00A51F0D" w:rsidRDefault="00A51F0D" w:rsidP="00A51F0D">
            <w:pPr>
              <w:pStyle w:val="afb"/>
              <w:spacing w:before="120" w:after="120" w:line="240" w:lineRule="exact"/>
              <w:rPr>
                <w:rFonts w:ascii="Times New Roman" w:hAnsi="Times New Roman"/>
                <w:sz w:val="24"/>
                <w:szCs w:val="24"/>
              </w:rPr>
            </w:pPr>
            <w:r w:rsidRPr="00A51F0D">
              <w:rPr>
                <w:rFonts w:ascii="Times New Roman" w:hAnsi="Times New Roman"/>
                <w:sz w:val="24"/>
                <w:szCs w:val="24"/>
              </w:rPr>
              <w:t>Всего потребление тепловой энергии Гкал/ч, в том числе:</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0,41</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0,41</w:t>
            </w:r>
          </w:p>
        </w:tc>
        <w:tc>
          <w:tcPr>
            <w:tcW w:w="851"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0,41</w:t>
            </w:r>
          </w:p>
        </w:tc>
        <w:tc>
          <w:tcPr>
            <w:tcW w:w="850"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0,41</w:t>
            </w:r>
          </w:p>
        </w:tc>
        <w:tc>
          <w:tcPr>
            <w:tcW w:w="993"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0,41</w:t>
            </w:r>
          </w:p>
        </w:tc>
        <w:tc>
          <w:tcPr>
            <w:tcW w:w="1134"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0,41</w:t>
            </w:r>
          </w:p>
        </w:tc>
      </w:tr>
      <w:tr w:rsidR="00A51F0D" w:rsidRPr="00A51F0D" w:rsidTr="00A51F0D">
        <w:tc>
          <w:tcPr>
            <w:tcW w:w="3794" w:type="dxa"/>
            <w:vAlign w:val="center"/>
          </w:tcPr>
          <w:p w:rsidR="00A51F0D" w:rsidRPr="00A51F0D" w:rsidRDefault="00A51F0D" w:rsidP="00A51F0D">
            <w:pPr>
              <w:pStyle w:val="afb"/>
              <w:spacing w:before="120" w:after="120" w:line="240" w:lineRule="exact"/>
              <w:rPr>
                <w:rFonts w:ascii="Times New Roman" w:hAnsi="Times New Roman"/>
                <w:sz w:val="24"/>
                <w:szCs w:val="24"/>
              </w:rPr>
            </w:pPr>
            <w:r w:rsidRPr="00A51F0D">
              <w:rPr>
                <w:rFonts w:ascii="Times New Roman" w:hAnsi="Times New Roman"/>
                <w:sz w:val="24"/>
                <w:szCs w:val="24"/>
              </w:rPr>
              <w:t>Потребление тепловой энергии на отопление и вентиляцию, Гкал/ч</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0,41</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0,41</w:t>
            </w:r>
          </w:p>
        </w:tc>
        <w:tc>
          <w:tcPr>
            <w:tcW w:w="851"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0,41</w:t>
            </w:r>
          </w:p>
        </w:tc>
        <w:tc>
          <w:tcPr>
            <w:tcW w:w="850"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0,41</w:t>
            </w:r>
          </w:p>
        </w:tc>
        <w:tc>
          <w:tcPr>
            <w:tcW w:w="993"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0,41</w:t>
            </w:r>
          </w:p>
        </w:tc>
        <w:tc>
          <w:tcPr>
            <w:tcW w:w="1134"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0,41</w:t>
            </w:r>
          </w:p>
        </w:tc>
      </w:tr>
      <w:tr w:rsidR="00A51F0D" w:rsidRPr="00A51F0D" w:rsidTr="00A51F0D">
        <w:tc>
          <w:tcPr>
            <w:tcW w:w="3794" w:type="dxa"/>
            <w:vAlign w:val="center"/>
          </w:tcPr>
          <w:p w:rsidR="00A51F0D" w:rsidRPr="00A51F0D" w:rsidRDefault="00A51F0D" w:rsidP="00A51F0D">
            <w:pPr>
              <w:pStyle w:val="afb"/>
              <w:tabs>
                <w:tab w:val="left" w:pos="570"/>
              </w:tabs>
              <w:spacing w:before="120" w:after="120" w:line="240" w:lineRule="exact"/>
              <w:rPr>
                <w:rFonts w:ascii="Times New Roman" w:hAnsi="Times New Roman"/>
                <w:sz w:val="24"/>
                <w:szCs w:val="24"/>
              </w:rPr>
            </w:pPr>
            <w:r w:rsidRPr="00A51F0D">
              <w:rPr>
                <w:rFonts w:ascii="Times New Roman" w:hAnsi="Times New Roman"/>
                <w:sz w:val="24"/>
                <w:szCs w:val="24"/>
              </w:rPr>
              <w:t>Потребление тепловой энергии на ГВС, Гкал/ч</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c>
          <w:tcPr>
            <w:tcW w:w="992"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c>
          <w:tcPr>
            <w:tcW w:w="851"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c>
          <w:tcPr>
            <w:tcW w:w="850"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c>
          <w:tcPr>
            <w:tcW w:w="993"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c>
          <w:tcPr>
            <w:tcW w:w="1134" w:type="dxa"/>
            <w:vAlign w:val="center"/>
          </w:tcPr>
          <w:p w:rsidR="00A51F0D" w:rsidRPr="00A51F0D" w:rsidRDefault="00A51F0D" w:rsidP="00A51F0D">
            <w:pPr>
              <w:pStyle w:val="afb"/>
              <w:spacing w:before="120" w:after="120" w:line="240" w:lineRule="exact"/>
              <w:rPr>
                <w:rFonts w:ascii="Times New Roman" w:hAnsi="Times New Roman"/>
                <w:sz w:val="24"/>
                <w:szCs w:val="24"/>
                <w:lang w:eastAsia="ru-RU"/>
              </w:rPr>
            </w:pPr>
            <w:r w:rsidRPr="00A51F0D">
              <w:rPr>
                <w:rFonts w:ascii="Times New Roman" w:hAnsi="Times New Roman"/>
                <w:sz w:val="24"/>
                <w:szCs w:val="24"/>
                <w:lang w:eastAsia="ru-RU"/>
              </w:rPr>
              <w:t>-</w:t>
            </w:r>
          </w:p>
        </w:tc>
      </w:tr>
    </w:tbl>
    <w:p w:rsidR="00A51F0D" w:rsidRDefault="00A51F0D" w:rsidP="0057789B">
      <w:pPr>
        <w:spacing w:line="240" w:lineRule="exact"/>
        <w:jc w:val="right"/>
        <w:rPr>
          <w:sz w:val="28"/>
          <w:szCs w:val="28"/>
        </w:rPr>
      </w:pPr>
    </w:p>
    <w:p w:rsidR="00A51F0D" w:rsidRPr="00A51F0D" w:rsidRDefault="00A51F0D" w:rsidP="00A51F0D">
      <w:pPr>
        <w:pStyle w:val="1"/>
        <w:ind w:firstLine="709"/>
        <w:jc w:val="both"/>
        <w:rPr>
          <w:szCs w:val="28"/>
        </w:rPr>
      </w:pPr>
      <w:r w:rsidRPr="00A51F0D">
        <w:rPr>
          <w:szCs w:val="28"/>
        </w:rPr>
        <w:t>4.3.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A51F0D" w:rsidRDefault="00A51F0D" w:rsidP="00A51F0D">
      <w:pPr>
        <w:pStyle w:val="S"/>
        <w:spacing w:after="0" w:line="240" w:lineRule="auto"/>
        <w:ind w:firstLine="709"/>
        <w:rPr>
          <w:rFonts w:ascii="Times New Roman" w:hAnsi="Times New Roman"/>
          <w:sz w:val="28"/>
          <w:szCs w:val="28"/>
        </w:rPr>
      </w:pPr>
      <w:r w:rsidRPr="00A51F0D">
        <w:rPr>
          <w:rFonts w:ascii="Times New Roman" w:hAnsi="Times New Roman"/>
          <w:sz w:val="28"/>
          <w:szCs w:val="28"/>
        </w:rPr>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p>
    <w:p w:rsidR="001F75D7" w:rsidRPr="00A51F0D" w:rsidRDefault="001F75D7" w:rsidP="00A51F0D">
      <w:pPr>
        <w:pStyle w:val="S"/>
        <w:spacing w:after="0" w:line="240" w:lineRule="auto"/>
        <w:ind w:firstLine="709"/>
        <w:rPr>
          <w:rFonts w:ascii="Times New Roman" w:hAnsi="Times New Roman"/>
          <w:sz w:val="28"/>
          <w:szCs w:val="28"/>
        </w:rPr>
      </w:pPr>
    </w:p>
    <w:p w:rsidR="001F75D7" w:rsidRPr="001F75D7" w:rsidRDefault="001F75D7" w:rsidP="001F75D7">
      <w:pPr>
        <w:pStyle w:val="1"/>
        <w:spacing w:line="240" w:lineRule="exact"/>
        <w:rPr>
          <w:szCs w:val="28"/>
        </w:rPr>
      </w:pPr>
    </w:p>
    <w:p w:rsidR="001F75D7" w:rsidRPr="001F75D7" w:rsidRDefault="001F75D7" w:rsidP="001F75D7">
      <w:pPr>
        <w:pStyle w:val="1"/>
        <w:spacing w:line="240" w:lineRule="exact"/>
        <w:rPr>
          <w:szCs w:val="28"/>
        </w:rPr>
      </w:pPr>
    </w:p>
    <w:p w:rsidR="001F75D7" w:rsidRPr="001F75D7" w:rsidRDefault="001F75D7" w:rsidP="001F75D7">
      <w:pPr>
        <w:pStyle w:val="1"/>
        <w:spacing w:line="240" w:lineRule="exact"/>
        <w:rPr>
          <w:szCs w:val="28"/>
        </w:rPr>
      </w:pPr>
    </w:p>
    <w:p w:rsidR="001F75D7" w:rsidRPr="001F75D7" w:rsidRDefault="001F75D7" w:rsidP="001F75D7">
      <w:pPr>
        <w:pStyle w:val="1"/>
        <w:spacing w:line="240" w:lineRule="exact"/>
        <w:rPr>
          <w:b/>
          <w:szCs w:val="28"/>
        </w:rPr>
      </w:pPr>
      <w:r w:rsidRPr="001F75D7">
        <w:rPr>
          <w:b/>
          <w:szCs w:val="28"/>
        </w:rPr>
        <w:t xml:space="preserve">5. Существующие и перспективные балансы тепловой мощности </w:t>
      </w:r>
    </w:p>
    <w:p w:rsidR="001F75D7" w:rsidRDefault="001F75D7" w:rsidP="001F75D7">
      <w:pPr>
        <w:pStyle w:val="1"/>
        <w:spacing w:line="240" w:lineRule="exact"/>
        <w:rPr>
          <w:b/>
          <w:szCs w:val="28"/>
        </w:rPr>
      </w:pPr>
      <w:r w:rsidRPr="001F75D7">
        <w:rPr>
          <w:b/>
          <w:szCs w:val="28"/>
        </w:rPr>
        <w:t>источников тепловой энергии и тепловой нагрузки потребителей</w:t>
      </w:r>
    </w:p>
    <w:p w:rsidR="001F75D7" w:rsidRPr="001F75D7" w:rsidRDefault="001F75D7" w:rsidP="001F75D7"/>
    <w:p w:rsidR="001F75D7" w:rsidRPr="00734095" w:rsidRDefault="001F75D7" w:rsidP="001F75D7">
      <w:pPr>
        <w:ind w:firstLine="709"/>
        <w:contextualSpacing/>
        <w:jc w:val="both"/>
        <w:rPr>
          <w:sz w:val="28"/>
          <w:szCs w:val="28"/>
        </w:rPr>
      </w:pPr>
      <w:r w:rsidRPr="00734095">
        <w:rPr>
          <w:sz w:val="28"/>
          <w:szCs w:val="28"/>
        </w:rPr>
        <w:t>5.1. Радиус эффективного теплоснабжения.</w:t>
      </w:r>
    </w:p>
    <w:p w:rsidR="001F75D7" w:rsidRPr="00734095" w:rsidRDefault="001F75D7" w:rsidP="001F75D7">
      <w:pPr>
        <w:ind w:firstLine="709"/>
        <w:contextualSpacing/>
        <w:jc w:val="both"/>
        <w:rPr>
          <w:sz w:val="28"/>
          <w:szCs w:val="28"/>
        </w:rPr>
      </w:pPr>
      <w:r w:rsidRPr="00734095">
        <w:rPr>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1F75D7" w:rsidRPr="00734095" w:rsidRDefault="001F75D7" w:rsidP="001F75D7">
      <w:pPr>
        <w:ind w:firstLine="709"/>
        <w:contextualSpacing/>
        <w:jc w:val="both"/>
        <w:rPr>
          <w:sz w:val="28"/>
          <w:szCs w:val="28"/>
        </w:rPr>
      </w:pPr>
      <w:r w:rsidRPr="00734095">
        <w:rPr>
          <w:sz w:val="28"/>
          <w:szCs w:val="28"/>
        </w:rPr>
        <w:t>Передача тепловой энергии на большие расстояния является экономически неэффективной.</w:t>
      </w:r>
    </w:p>
    <w:p w:rsidR="001F75D7" w:rsidRPr="00734095" w:rsidRDefault="001F75D7" w:rsidP="001F75D7">
      <w:pPr>
        <w:ind w:firstLine="709"/>
        <w:contextualSpacing/>
        <w:jc w:val="both"/>
        <w:rPr>
          <w:sz w:val="28"/>
          <w:szCs w:val="28"/>
        </w:rPr>
      </w:pPr>
      <w:r w:rsidRPr="00734095">
        <w:rPr>
          <w:sz w:val="28"/>
          <w:szCs w:val="28"/>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1F75D7" w:rsidRPr="00734095" w:rsidRDefault="001F75D7" w:rsidP="001F75D7">
      <w:pPr>
        <w:ind w:firstLine="709"/>
        <w:jc w:val="both"/>
        <w:rPr>
          <w:sz w:val="28"/>
          <w:szCs w:val="28"/>
        </w:rPr>
      </w:pPr>
      <w:r w:rsidRPr="00734095">
        <w:rPr>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1F75D7" w:rsidRPr="00734095" w:rsidRDefault="001F75D7" w:rsidP="001F75D7">
      <w:pPr>
        <w:ind w:firstLine="709"/>
        <w:jc w:val="both"/>
        <w:rPr>
          <w:sz w:val="28"/>
          <w:szCs w:val="28"/>
        </w:rPr>
      </w:pPr>
      <w:r w:rsidRPr="00734095">
        <w:rPr>
          <w:sz w:val="28"/>
          <w:szCs w:val="28"/>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1F75D7" w:rsidRPr="00734095" w:rsidRDefault="001F75D7" w:rsidP="001F75D7">
      <w:pPr>
        <w:ind w:firstLine="709"/>
        <w:jc w:val="both"/>
        <w:rPr>
          <w:sz w:val="28"/>
          <w:szCs w:val="28"/>
        </w:rPr>
      </w:pPr>
      <w:r w:rsidRPr="00734095">
        <w:rPr>
          <w:sz w:val="28"/>
          <w:szCs w:val="28"/>
        </w:rP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1F75D7" w:rsidRPr="00734095" w:rsidRDefault="001F75D7" w:rsidP="001F75D7">
      <w:pPr>
        <w:pStyle w:val="af9"/>
        <w:ind w:left="0" w:firstLine="709"/>
        <w:jc w:val="both"/>
        <w:rPr>
          <w:sz w:val="28"/>
          <w:szCs w:val="28"/>
        </w:rPr>
      </w:pPr>
      <w:r w:rsidRPr="00734095">
        <w:rPr>
          <w:sz w:val="28"/>
          <w:szCs w:val="28"/>
        </w:rPr>
        <w:t xml:space="preserve">затраты на строительство новых участков тепловой сети и реконструкцию существующих; </w:t>
      </w:r>
    </w:p>
    <w:p w:rsidR="001F75D7" w:rsidRPr="00734095" w:rsidRDefault="001F75D7" w:rsidP="001F75D7">
      <w:pPr>
        <w:pStyle w:val="af9"/>
        <w:ind w:left="0" w:firstLine="709"/>
        <w:jc w:val="both"/>
        <w:rPr>
          <w:sz w:val="28"/>
          <w:szCs w:val="28"/>
        </w:rPr>
      </w:pPr>
      <w:r w:rsidRPr="00734095">
        <w:rPr>
          <w:sz w:val="28"/>
          <w:szCs w:val="28"/>
        </w:rPr>
        <w:t xml:space="preserve">пропускная способность существующих магистральных тепловых сетей; </w:t>
      </w:r>
    </w:p>
    <w:p w:rsidR="001F75D7" w:rsidRPr="00734095" w:rsidRDefault="001F75D7" w:rsidP="001F75D7">
      <w:pPr>
        <w:pStyle w:val="af9"/>
        <w:ind w:left="0" w:firstLine="709"/>
        <w:jc w:val="both"/>
        <w:rPr>
          <w:sz w:val="28"/>
          <w:szCs w:val="28"/>
        </w:rPr>
      </w:pPr>
      <w:r w:rsidRPr="00734095">
        <w:rPr>
          <w:sz w:val="28"/>
          <w:szCs w:val="28"/>
        </w:rPr>
        <w:t xml:space="preserve">затраты на перекачку теплоносителя в тепловых сетях; </w:t>
      </w:r>
    </w:p>
    <w:p w:rsidR="001F75D7" w:rsidRPr="00734095" w:rsidRDefault="001F75D7" w:rsidP="001F75D7">
      <w:pPr>
        <w:pStyle w:val="af9"/>
        <w:ind w:left="0" w:firstLine="709"/>
        <w:jc w:val="both"/>
        <w:rPr>
          <w:sz w:val="28"/>
          <w:szCs w:val="28"/>
        </w:rPr>
      </w:pPr>
      <w:r w:rsidRPr="00734095">
        <w:rPr>
          <w:sz w:val="28"/>
          <w:szCs w:val="28"/>
        </w:rPr>
        <w:t xml:space="preserve">потери тепловой энергии в тепловых сетях при ее передаче; </w:t>
      </w:r>
    </w:p>
    <w:p w:rsidR="001F75D7" w:rsidRPr="00734095" w:rsidRDefault="001F75D7" w:rsidP="001F75D7">
      <w:pPr>
        <w:pStyle w:val="af9"/>
        <w:tabs>
          <w:tab w:val="left" w:pos="540"/>
        </w:tabs>
        <w:ind w:left="0" w:firstLine="709"/>
        <w:jc w:val="both"/>
        <w:rPr>
          <w:sz w:val="28"/>
          <w:szCs w:val="28"/>
        </w:rPr>
      </w:pPr>
      <w:r w:rsidRPr="00734095">
        <w:rPr>
          <w:sz w:val="28"/>
          <w:szCs w:val="28"/>
        </w:rPr>
        <w:t xml:space="preserve">надежность системы теплоснабжения. </w:t>
      </w:r>
    </w:p>
    <w:p w:rsidR="001F75D7" w:rsidRPr="00734095" w:rsidRDefault="001F75D7" w:rsidP="001F75D7">
      <w:pPr>
        <w:ind w:firstLine="709"/>
        <w:contextualSpacing/>
        <w:jc w:val="both"/>
        <w:rPr>
          <w:sz w:val="28"/>
          <w:szCs w:val="28"/>
        </w:rPr>
      </w:pPr>
      <w:r w:rsidRPr="00734095">
        <w:rPr>
          <w:sz w:val="28"/>
          <w:szCs w:val="28"/>
        </w:rPr>
        <w:t>В связи с отсутствием перспективной застройки, увеличение потребления тепловой энергии не планируется.</w:t>
      </w:r>
    </w:p>
    <w:p w:rsidR="001F75D7" w:rsidRPr="00734095" w:rsidRDefault="001F75D7" w:rsidP="001F75D7">
      <w:pPr>
        <w:ind w:firstLine="709"/>
        <w:contextualSpacing/>
        <w:jc w:val="both"/>
        <w:rPr>
          <w:sz w:val="28"/>
          <w:szCs w:val="28"/>
        </w:rPr>
      </w:pPr>
      <w:r w:rsidRPr="00734095">
        <w:rPr>
          <w:sz w:val="28"/>
          <w:szCs w:val="28"/>
        </w:rPr>
        <w:t>Балансы установленной и располагаемой тепловой мощности котельных подлежат уточнению после проведения работ по вводу в эксплуатацию (выводу) оборудования на котельных (переводу на другой вид топлива или систему теплоснабжения).</w:t>
      </w:r>
    </w:p>
    <w:p w:rsidR="001F75D7" w:rsidRDefault="001F75D7" w:rsidP="001F75D7">
      <w:pPr>
        <w:ind w:firstLine="709"/>
        <w:contextualSpacing/>
        <w:jc w:val="both"/>
        <w:rPr>
          <w:sz w:val="28"/>
          <w:szCs w:val="28"/>
        </w:rPr>
      </w:pPr>
      <w:r w:rsidRPr="00734095">
        <w:rPr>
          <w:sz w:val="28"/>
          <w:szCs w:val="28"/>
        </w:rPr>
        <w:t>Балансы установленной и располагаемой тепловой мощности по состоянию представлены в таблице 4.</w:t>
      </w:r>
    </w:p>
    <w:p w:rsidR="001F75D7" w:rsidRDefault="001F75D7" w:rsidP="001F75D7">
      <w:pPr>
        <w:ind w:firstLine="709"/>
        <w:contextualSpacing/>
        <w:jc w:val="both"/>
        <w:rPr>
          <w:sz w:val="28"/>
          <w:szCs w:val="28"/>
        </w:rPr>
      </w:pPr>
    </w:p>
    <w:p w:rsidR="001F75D7" w:rsidRDefault="001F75D7" w:rsidP="001F75D7">
      <w:pPr>
        <w:ind w:firstLine="709"/>
        <w:contextualSpacing/>
        <w:jc w:val="both"/>
        <w:rPr>
          <w:sz w:val="28"/>
          <w:szCs w:val="28"/>
        </w:rPr>
      </w:pPr>
    </w:p>
    <w:p w:rsidR="001F75D7" w:rsidRDefault="001F75D7" w:rsidP="001F75D7">
      <w:pPr>
        <w:ind w:firstLine="709"/>
        <w:contextualSpacing/>
        <w:jc w:val="both"/>
        <w:rPr>
          <w:sz w:val="28"/>
          <w:szCs w:val="28"/>
        </w:rPr>
        <w:sectPr w:rsidR="001F75D7" w:rsidSect="00323F06">
          <w:headerReference w:type="even" r:id="rId17"/>
          <w:headerReference w:type="default" r:id="rId18"/>
          <w:pgSz w:w="11906" w:h="16838"/>
          <w:pgMar w:top="1134" w:right="567" w:bottom="1134" w:left="1985" w:header="720" w:footer="720" w:gutter="0"/>
          <w:cols w:space="720"/>
          <w:titlePg/>
          <w:docGrid w:linePitch="272"/>
        </w:sectPr>
      </w:pPr>
    </w:p>
    <w:p w:rsidR="001F75D7" w:rsidRPr="00D55640" w:rsidRDefault="001F75D7" w:rsidP="001F75D7">
      <w:pPr>
        <w:jc w:val="right"/>
        <w:rPr>
          <w:b/>
          <w:color w:val="C00000"/>
        </w:rPr>
      </w:pPr>
      <w:r w:rsidRPr="00D55640">
        <w:lastRenderedPageBreak/>
        <w:t>Таблица 4.</w:t>
      </w:r>
    </w:p>
    <w:tbl>
      <w:tblPr>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6"/>
        <w:gridCol w:w="6664"/>
        <w:gridCol w:w="1016"/>
        <w:gridCol w:w="1023"/>
        <w:gridCol w:w="1023"/>
        <w:gridCol w:w="1025"/>
        <w:gridCol w:w="1025"/>
        <w:gridCol w:w="1025"/>
        <w:gridCol w:w="1023"/>
      </w:tblGrid>
      <w:tr w:rsidR="001F75D7" w:rsidRPr="001F75D7" w:rsidTr="00A637AD">
        <w:trPr>
          <w:trHeight w:val="20"/>
        </w:trPr>
        <w:tc>
          <w:tcPr>
            <w:tcW w:w="256" w:type="pct"/>
            <w:vMerge w:val="restar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b/>
                <w:sz w:val="24"/>
                <w:szCs w:val="24"/>
                <w:lang w:val="en-US"/>
              </w:rPr>
            </w:pPr>
            <w:r w:rsidRPr="001F75D7">
              <w:rPr>
                <w:rFonts w:ascii="Times New Roman" w:hAnsi="Times New Roman"/>
                <w:b/>
                <w:sz w:val="24"/>
                <w:szCs w:val="24"/>
                <w:lang w:val="en-US"/>
              </w:rPr>
              <w:t>№ п/п</w:t>
            </w:r>
          </w:p>
        </w:tc>
        <w:tc>
          <w:tcPr>
            <w:tcW w:w="2286" w:type="pct"/>
            <w:vMerge w:val="restar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b/>
                <w:sz w:val="24"/>
                <w:szCs w:val="24"/>
                <w:lang w:val="en-US"/>
              </w:rPr>
            </w:pPr>
            <w:r w:rsidRPr="001F75D7">
              <w:rPr>
                <w:rFonts w:ascii="Times New Roman" w:hAnsi="Times New Roman"/>
                <w:b/>
                <w:sz w:val="24"/>
                <w:szCs w:val="24"/>
                <w:lang w:val="en-US"/>
              </w:rPr>
              <w:t>Наименование показателя</w:t>
            </w:r>
          </w:p>
        </w:tc>
        <w:tc>
          <w:tcPr>
            <w:tcW w:w="2458" w:type="pct"/>
            <w:gridSpan w:val="7"/>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b/>
                <w:sz w:val="24"/>
                <w:szCs w:val="24"/>
                <w:lang w:val="en-US"/>
              </w:rPr>
            </w:pPr>
            <w:r w:rsidRPr="001F75D7">
              <w:rPr>
                <w:rFonts w:ascii="Times New Roman" w:hAnsi="Times New Roman"/>
                <w:b/>
                <w:sz w:val="24"/>
                <w:szCs w:val="24"/>
                <w:lang w:val="en-US"/>
              </w:rPr>
              <w:t>Рассматриваемый период, год</w:t>
            </w:r>
          </w:p>
        </w:tc>
      </w:tr>
      <w:tr w:rsidR="001F75D7" w:rsidRPr="001F75D7" w:rsidTr="00A637AD">
        <w:trPr>
          <w:trHeight w:val="551"/>
        </w:trPr>
        <w:tc>
          <w:tcPr>
            <w:tcW w:w="256" w:type="pct"/>
            <w:vMerge/>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b/>
                <w:sz w:val="24"/>
                <w:szCs w:val="24"/>
                <w:lang w:val="en-US"/>
              </w:rPr>
            </w:pPr>
          </w:p>
        </w:tc>
        <w:tc>
          <w:tcPr>
            <w:tcW w:w="2286" w:type="pct"/>
            <w:vMerge/>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b/>
                <w:sz w:val="24"/>
                <w:szCs w:val="24"/>
                <w:lang w:val="en-US"/>
              </w:rPr>
            </w:pPr>
          </w:p>
        </w:tc>
        <w:tc>
          <w:tcPr>
            <w:tcW w:w="349"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b/>
                <w:sz w:val="24"/>
                <w:szCs w:val="24"/>
              </w:rPr>
            </w:pPr>
            <w:r w:rsidRPr="001F75D7">
              <w:rPr>
                <w:rFonts w:ascii="Times New Roman" w:hAnsi="Times New Roman"/>
                <w:b/>
                <w:sz w:val="24"/>
                <w:szCs w:val="24"/>
              </w:rPr>
              <w:t>2019г (факт)</w:t>
            </w:r>
          </w:p>
        </w:tc>
        <w:tc>
          <w:tcPr>
            <w:tcW w:w="351"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b/>
                <w:sz w:val="24"/>
                <w:szCs w:val="24"/>
                <w:lang w:val="en-US"/>
              </w:rPr>
            </w:pPr>
            <w:r w:rsidRPr="001F75D7">
              <w:rPr>
                <w:rFonts w:ascii="Times New Roman" w:hAnsi="Times New Roman"/>
                <w:b/>
                <w:sz w:val="24"/>
                <w:szCs w:val="24"/>
              </w:rPr>
              <w:t>2020г</w:t>
            </w:r>
          </w:p>
        </w:tc>
        <w:tc>
          <w:tcPr>
            <w:tcW w:w="351"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b/>
                <w:sz w:val="24"/>
                <w:szCs w:val="24"/>
                <w:lang w:val="en-US"/>
              </w:rPr>
            </w:pPr>
            <w:r w:rsidRPr="001F75D7">
              <w:rPr>
                <w:rFonts w:ascii="Times New Roman" w:hAnsi="Times New Roman"/>
                <w:b/>
                <w:sz w:val="24"/>
                <w:szCs w:val="24"/>
              </w:rPr>
              <w:t>2021г</w:t>
            </w:r>
          </w:p>
        </w:tc>
        <w:tc>
          <w:tcPr>
            <w:tcW w:w="352"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b/>
                <w:sz w:val="24"/>
                <w:szCs w:val="24"/>
              </w:rPr>
            </w:pPr>
            <w:r w:rsidRPr="001F75D7">
              <w:rPr>
                <w:rFonts w:ascii="Times New Roman" w:hAnsi="Times New Roman"/>
                <w:b/>
                <w:sz w:val="24"/>
                <w:szCs w:val="24"/>
              </w:rPr>
              <w:t>2022г</w:t>
            </w:r>
          </w:p>
        </w:tc>
        <w:tc>
          <w:tcPr>
            <w:tcW w:w="352"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b/>
                <w:sz w:val="24"/>
                <w:szCs w:val="24"/>
              </w:rPr>
            </w:pPr>
            <w:r w:rsidRPr="001F75D7">
              <w:rPr>
                <w:rFonts w:ascii="Times New Roman" w:hAnsi="Times New Roman"/>
                <w:b/>
                <w:sz w:val="24"/>
                <w:szCs w:val="24"/>
              </w:rPr>
              <w:t>2023г</w:t>
            </w:r>
          </w:p>
        </w:tc>
        <w:tc>
          <w:tcPr>
            <w:tcW w:w="352"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b/>
                <w:sz w:val="24"/>
                <w:szCs w:val="24"/>
              </w:rPr>
            </w:pPr>
            <w:r w:rsidRPr="001F75D7">
              <w:rPr>
                <w:rFonts w:ascii="Times New Roman" w:hAnsi="Times New Roman"/>
                <w:b/>
                <w:sz w:val="24"/>
                <w:szCs w:val="24"/>
              </w:rPr>
              <w:t>2024г</w:t>
            </w:r>
          </w:p>
        </w:tc>
        <w:tc>
          <w:tcPr>
            <w:tcW w:w="352"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ind w:hanging="177"/>
              <w:rPr>
                <w:rFonts w:ascii="Times New Roman" w:hAnsi="Times New Roman"/>
                <w:b/>
                <w:sz w:val="24"/>
                <w:szCs w:val="24"/>
              </w:rPr>
            </w:pPr>
            <w:r w:rsidRPr="001F75D7">
              <w:rPr>
                <w:rFonts w:ascii="Times New Roman" w:hAnsi="Times New Roman"/>
                <w:b/>
                <w:sz w:val="24"/>
                <w:szCs w:val="24"/>
              </w:rPr>
              <w:t>2025-2033гг</w:t>
            </w:r>
          </w:p>
        </w:tc>
      </w:tr>
      <w:tr w:rsidR="001F75D7" w:rsidRPr="001F75D7" w:rsidTr="00A637AD">
        <w:trPr>
          <w:trHeight w:val="20"/>
        </w:trPr>
        <w:tc>
          <w:tcPr>
            <w:tcW w:w="256"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rPr>
            </w:pPr>
            <w:r>
              <w:rPr>
                <w:rFonts w:ascii="Times New Roman" w:hAnsi="Times New Roman"/>
                <w:sz w:val="24"/>
                <w:szCs w:val="24"/>
              </w:rPr>
              <w:t>1.</w:t>
            </w:r>
          </w:p>
        </w:tc>
        <w:tc>
          <w:tcPr>
            <w:tcW w:w="4744" w:type="pct"/>
            <w:gridSpan w:val="8"/>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bCs/>
                <w:sz w:val="24"/>
                <w:szCs w:val="24"/>
              </w:rPr>
            </w:pPr>
            <w:r w:rsidRPr="001F75D7">
              <w:rPr>
                <w:rFonts w:ascii="Times New Roman" w:hAnsi="Times New Roman"/>
                <w:b/>
                <w:sz w:val="24"/>
                <w:szCs w:val="24"/>
              </w:rPr>
              <w:t xml:space="preserve">Котельная № 14, </w:t>
            </w:r>
            <w:r w:rsidRPr="001F75D7">
              <w:rPr>
                <w:rFonts w:ascii="Times New Roman" w:hAnsi="Times New Roman"/>
                <w:b/>
                <w:color w:val="000000"/>
                <w:sz w:val="24"/>
                <w:szCs w:val="24"/>
              </w:rPr>
              <w:t xml:space="preserve">Валдайский район </w:t>
            </w:r>
            <w:r w:rsidRPr="001F75D7">
              <w:rPr>
                <w:rFonts w:ascii="Times New Roman" w:hAnsi="Times New Roman"/>
                <w:b/>
                <w:sz w:val="24"/>
                <w:szCs w:val="24"/>
              </w:rPr>
              <w:t>с. Едрово (карьер)</w:t>
            </w:r>
          </w:p>
        </w:tc>
      </w:tr>
      <w:tr w:rsidR="001F75D7" w:rsidRPr="001F75D7" w:rsidTr="00A637AD">
        <w:trPr>
          <w:trHeight w:val="20"/>
        </w:trPr>
        <w:tc>
          <w:tcPr>
            <w:tcW w:w="256"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lang w:val="en-US"/>
              </w:rPr>
              <w:t>1</w:t>
            </w:r>
            <w:r>
              <w:rPr>
                <w:rFonts w:ascii="Times New Roman" w:hAnsi="Times New Roman"/>
                <w:sz w:val="24"/>
                <w:szCs w:val="24"/>
              </w:rPr>
              <w:t>.1.</w:t>
            </w:r>
          </w:p>
        </w:tc>
        <w:tc>
          <w:tcPr>
            <w:tcW w:w="4744" w:type="pct"/>
            <w:gridSpan w:val="8"/>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bCs/>
                <w:sz w:val="24"/>
                <w:szCs w:val="24"/>
              </w:rPr>
            </w:pPr>
            <w:r w:rsidRPr="001F75D7">
              <w:rPr>
                <w:rFonts w:ascii="Times New Roman" w:hAnsi="Times New Roman"/>
                <w:bCs/>
                <w:sz w:val="24"/>
                <w:szCs w:val="24"/>
              </w:rPr>
              <w:t>Балансы тепловой мощности источника тепловой энергии</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lang w:val="en-US"/>
              </w:rPr>
              <w:t>1.1</w:t>
            </w:r>
            <w:r>
              <w:rPr>
                <w:rFonts w:ascii="Times New Roman" w:hAnsi="Times New Roman"/>
                <w:sz w:val="24"/>
                <w:szCs w:val="24"/>
              </w:rPr>
              <w:t>.1.</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Установленная тепловая мощ</w:t>
            </w:r>
            <w:r w:rsidRPr="001F75D7">
              <w:rPr>
                <w:rFonts w:ascii="Times New Roman" w:hAnsi="Times New Roman"/>
                <w:sz w:val="24"/>
                <w:szCs w:val="24"/>
              </w:rPr>
              <w:softHyphen/>
              <w:t>ность основного оборудования источника тепловой энергии, Гкал/ч</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rPr>
            </w:pPr>
            <w:r>
              <w:rPr>
                <w:rFonts w:ascii="Times New Roman" w:hAnsi="Times New Roman"/>
                <w:sz w:val="24"/>
                <w:szCs w:val="24"/>
              </w:rPr>
              <w:t>1.</w:t>
            </w:r>
            <w:r w:rsidRPr="001F75D7">
              <w:rPr>
                <w:rFonts w:ascii="Times New Roman" w:hAnsi="Times New Roman"/>
                <w:sz w:val="24"/>
                <w:szCs w:val="24"/>
                <w:lang w:val="en-US"/>
              </w:rPr>
              <w:t>1.2</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Технические ограничения на использование установленной тепловой мощности</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rPr>
            </w:pPr>
            <w:r>
              <w:rPr>
                <w:rFonts w:ascii="Times New Roman" w:hAnsi="Times New Roman"/>
                <w:sz w:val="24"/>
                <w:szCs w:val="24"/>
              </w:rPr>
              <w:t>1.</w:t>
            </w:r>
            <w:r w:rsidRPr="001F75D7">
              <w:rPr>
                <w:rFonts w:ascii="Times New Roman" w:hAnsi="Times New Roman"/>
                <w:sz w:val="24"/>
                <w:szCs w:val="24"/>
                <w:lang w:val="en-US"/>
              </w:rPr>
              <w:t>1.3</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Располагаемая (фактическая), тепловая мощность, Гкал/ч</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rPr>
            </w:pPr>
            <w:r>
              <w:rPr>
                <w:rFonts w:ascii="Times New Roman" w:hAnsi="Times New Roman"/>
                <w:sz w:val="24"/>
                <w:szCs w:val="24"/>
              </w:rPr>
              <w:t>1.</w:t>
            </w:r>
            <w:r w:rsidRPr="001F75D7">
              <w:rPr>
                <w:rFonts w:ascii="Times New Roman" w:hAnsi="Times New Roman"/>
                <w:sz w:val="24"/>
                <w:szCs w:val="24"/>
                <w:lang w:val="en-US"/>
              </w:rPr>
              <w:t>1.4</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Расход тепла на собственные нужды, %</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rPr>
            </w:pPr>
            <w:r>
              <w:rPr>
                <w:rFonts w:ascii="Times New Roman" w:hAnsi="Times New Roman"/>
                <w:sz w:val="24"/>
                <w:szCs w:val="24"/>
              </w:rPr>
              <w:t>1.</w:t>
            </w:r>
            <w:r w:rsidRPr="001F75D7">
              <w:rPr>
                <w:rFonts w:ascii="Times New Roman" w:hAnsi="Times New Roman"/>
                <w:sz w:val="24"/>
                <w:szCs w:val="24"/>
                <w:lang w:val="en-US"/>
              </w:rPr>
              <w:t>1.5</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Располагаемая тепловая мощ</w:t>
            </w:r>
            <w:r w:rsidRPr="001F75D7">
              <w:rPr>
                <w:rFonts w:ascii="Times New Roman" w:hAnsi="Times New Roman"/>
                <w:sz w:val="24"/>
                <w:szCs w:val="24"/>
              </w:rPr>
              <w:softHyphen/>
              <w:t>ность источника нетто, Гкал/ч</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rPr>
            </w:pPr>
            <w:r>
              <w:rPr>
                <w:rFonts w:ascii="Times New Roman" w:hAnsi="Times New Roman"/>
                <w:sz w:val="24"/>
                <w:szCs w:val="24"/>
              </w:rPr>
              <w:t>1.</w:t>
            </w:r>
            <w:r w:rsidRPr="001F75D7">
              <w:rPr>
                <w:rFonts w:ascii="Times New Roman" w:hAnsi="Times New Roman"/>
                <w:sz w:val="24"/>
                <w:szCs w:val="24"/>
                <w:lang w:val="en-US"/>
              </w:rPr>
              <w:t>2</w:t>
            </w:r>
            <w:r>
              <w:rPr>
                <w:rFonts w:ascii="Times New Roman" w:hAnsi="Times New Roman"/>
                <w:sz w:val="24"/>
                <w:szCs w:val="24"/>
              </w:rPr>
              <w:t>.</w:t>
            </w:r>
          </w:p>
        </w:tc>
        <w:tc>
          <w:tcPr>
            <w:tcW w:w="4744" w:type="pct"/>
            <w:gridSpan w:val="8"/>
            <w:vAlign w:val="center"/>
          </w:tcPr>
          <w:p w:rsidR="001F75D7" w:rsidRPr="001F75D7" w:rsidRDefault="001F75D7" w:rsidP="001F75D7">
            <w:pPr>
              <w:pStyle w:val="afb"/>
              <w:spacing w:before="120" w:after="120" w:line="240" w:lineRule="exact"/>
              <w:rPr>
                <w:rFonts w:ascii="Times New Roman" w:hAnsi="Times New Roman"/>
                <w:bCs/>
                <w:sz w:val="24"/>
                <w:szCs w:val="24"/>
              </w:rPr>
            </w:pPr>
            <w:r w:rsidRPr="001F75D7">
              <w:rPr>
                <w:rFonts w:ascii="Times New Roman" w:hAnsi="Times New Roman"/>
                <w:bCs/>
                <w:sz w:val="24"/>
                <w:szCs w:val="24"/>
              </w:rPr>
              <w:t>Подключенная тепловая нагрузка, в т.ч.:</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rPr>
            </w:pPr>
            <w:r>
              <w:rPr>
                <w:rFonts w:ascii="Times New Roman" w:hAnsi="Times New Roman"/>
                <w:sz w:val="24"/>
                <w:szCs w:val="24"/>
              </w:rPr>
              <w:t>1.</w:t>
            </w:r>
            <w:r w:rsidRPr="001F75D7">
              <w:rPr>
                <w:rFonts w:ascii="Times New Roman" w:hAnsi="Times New Roman"/>
                <w:sz w:val="24"/>
                <w:szCs w:val="24"/>
                <w:lang w:val="en-US"/>
              </w:rPr>
              <w:t>2.1</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Расчетная тепловая нагрузка потребителей, Гкал/ч в том числе:</w:t>
            </w:r>
          </w:p>
        </w:tc>
        <w:tc>
          <w:tcPr>
            <w:tcW w:w="349"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4</w:t>
            </w:r>
          </w:p>
        </w:tc>
        <w:tc>
          <w:tcPr>
            <w:tcW w:w="351"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4</w:t>
            </w:r>
          </w:p>
        </w:tc>
        <w:tc>
          <w:tcPr>
            <w:tcW w:w="351"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4</w:t>
            </w:r>
          </w:p>
        </w:tc>
        <w:tc>
          <w:tcPr>
            <w:tcW w:w="352"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4</w:t>
            </w:r>
          </w:p>
        </w:tc>
        <w:tc>
          <w:tcPr>
            <w:tcW w:w="352"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4</w:t>
            </w:r>
          </w:p>
        </w:tc>
        <w:tc>
          <w:tcPr>
            <w:tcW w:w="352"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4</w:t>
            </w:r>
          </w:p>
        </w:tc>
        <w:tc>
          <w:tcPr>
            <w:tcW w:w="352"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4</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r w:rsidRPr="001F75D7">
              <w:rPr>
                <w:rFonts w:ascii="Times New Roman" w:hAnsi="Times New Roman"/>
                <w:sz w:val="24"/>
                <w:szCs w:val="24"/>
                <w:lang w:val="en-US"/>
              </w:rPr>
              <w:t>на отопление</w:t>
            </w:r>
          </w:p>
        </w:tc>
        <w:tc>
          <w:tcPr>
            <w:tcW w:w="349"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4</w:t>
            </w:r>
          </w:p>
        </w:tc>
        <w:tc>
          <w:tcPr>
            <w:tcW w:w="351"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4</w:t>
            </w:r>
          </w:p>
        </w:tc>
        <w:tc>
          <w:tcPr>
            <w:tcW w:w="351"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4</w:t>
            </w:r>
          </w:p>
        </w:tc>
        <w:tc>
          <w:tcPr>
            <w:tcW w:w="352"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4</w:t>
            </w:r>
          </w:p>
        </w:tc>
        <w:tc>
          <w:tcPr>
            <w:tcW w:w="352"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4</w:t>
            </w:r>
          </w:p>
        </w:tc>
        <w:tc>
          <w:tcPr>
            <w:tcW w:w="352"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4</w:t>
            </w:r>
          </w:p>
        </w:tc>
        <w:tc>
          <w:tcPr>
            <w:tcW w:w="352"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4</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p>
        </w:tc>
        <w:tc>
          <w:tcPr>
            <w:tcW w:w="2286" w:type="pct"/>
            <w:tcBorders>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r w:rsidRPr="001F75D7">
              <w:rPr>
                <w:rFonts w:ascii="Times New Roman" w:hAnsi="Times New Roman"/>
                <w:sz w:val="24"/>
                <w:szCs w:val="24"/>
                <w:lang w:val="en-US"/>
              </w:rPr>
              <w:t>на вентиляцию</w:t>
            </w:r>
          </w:p>
        </w:tc>
        <w:tc>
          <w:tcPr>
            <w:tcW w:w="349"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r w:rsidRPr="001F75D7">
              <w:rPr>
                <w:rFonts w:ascii="Times New Roman" w:hAnsi="Times New Roman"/>
                <w:sz w:val="24"/>
                <w:szCs w:val="24"/>
                <w:lang w:val="en-US"/>
              </w:rPr>
              <w:t>на системы ГВС</w:t>
            </w:r>
          </w:p>
        </w:tc>
        <w:tc>
          <w:tcPr>
            <w:tcW w:w="349"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vertAlign w:val="superscript"/>
              </w:rPr>
            </w:pPr>
            <w:r w:rsidRPr="001F75D7">
              <w:rPr>
                <w:rFonts w:ascii="Times New Roman" w:hAnsi="Times New Roman"/>
                <w:sz w:val="24"/>
                <w:szCs w:val="24"/>
              </w:rPr>
              <w:t>пар на промышленные нужды 6-8 кгс/см</w:t>
            </w:r>
            <w:r w:rsidRPr="001F75D7">
              <w:rPr>
                <w:rFonts w:ascii="Times New Roman" w:hAnsi="Times New Roman"/>
                <w:sz w:val="24"/>
                <w:szCs w:val="24"/>
                <w:vertAlign w:val="superscript"/>
              </w:rPr>
              <w:t>2</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rPr>
            </w:pPr>
          </w:p>
        </w:tc>
        <w:tc>
          <w:tcPr>
            <w:tcW w:w="2286" w:type="pct"/>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горячая вода на промышленные нужды (50</w:t>
            </w:r>
            <w:r w:rsidRPr="001F75D7">
              <w:rPr>
                <w:rFonts w:ascii="Times New Roman" w:hAnsi="Times New Roman"/>
                <w:sz w:val="24"/>
                <w:szCs w:val="24"/>
                <w:vertAlign w:val="superscript"/>
              </w:rPr>
              <w:t xml:space="preserve">о </w:t>
            </w:r>
            <w:r w:rsidRPr="001F75D7">
              <w:rPr>
                <w:rFonts w:ascii="Times New Roman" w:hAnsi="Times New Roman"/>
                <w:sz w:val="24"/>
                <w:szCs w:val="24"/>
              </w:rPr>
              <w:t>С)</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lastRenderedPageBreak/>
              <w:t>1.</w:t>
            </w:r>
            <w:r w:rsidR="001F75D7" w:rsidRPr="001F75D7">
              <w:rPr>
                <w:rFonts w:ascii="Times New Roman" w:hAnsi="Times New Roman"/>
                <w:sz w:val="24"/>
                <w:szCs w:val="24"/>
                <w:lang w:val="en-US"/>
              </w:rPr>
              <w:t>2.2</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Потери тепловой энергии через теплоизоляционные конструкции наружных тепловых сетей и с нормативной утечкой, в т.ч.:</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0,15</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0,15</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0,15</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0,15</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0,15</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0,15</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0,15</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затраты теплоносителя на компенсацию потерь, м</w:t>
            </w:r>
            <w:r w:rsidRPr="001F75D7">
              <w:rPr>
                <w:rFonts w:ascii="Times New Roman" w:hAnsi="Times New Roman"/>
                <w:sz w:val="24"/>
                <w:szCs w:val="24"/>
                <w:vertAlign w:val="superscript"/>
              </w:rPr>
              <w:t>3</w:t>
            </w:r>
            <w:r w:rsidRPr="001F75D7">
              <w:rPr>
                <w:rFonts w:ascii="Times New Roman" w:hAnsi="Times New Roman"/>
                <w:sz w:val="24"/>
                <w:szCs w:val="24"/>
              </w:rPr>
              <w:t>/ч</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0,02</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0,02</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0,02</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1.</w:t>
            </w:r>
            <w:r w:rsidR="001F75D7" w:rsidRPr="001F75D7">
              <w:rPr>
                <w:rFonts w:ascii="Times New Roman" w:hAnsi="Times New Roman"/>
                <w:sz w:val="24"/>
                <w:szCs w:val="24"/>
                <w:lang w:val="en-US"/>
              </w:rPr>
              <w:t>2.3</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Суммарная подключенная тепловая нагрузка существующих потребителей (с учетом тепловых потерь)</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0,60</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0,60</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0,60</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0,60</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0,60</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0,60</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0,60</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1.</w:t>
            </w:r>
            <w:r w:rsidR="001F75D7" w:rsidRPr="001F75D7">
              <w:rPr>
                <w:rFonts w:ascii="Times New Roman" w:hAnsi="Times New Roman"/>
                <w:sz w:val="24"/>
                <w:szCs w:val="24"/>
                <w:lang w:val="en-US"/>
              </w:rPr>
              <w:t>2.4</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Резерв (+) / дефицит (-) тепловой мощности котельной (все котлы в исправном состоянии)</w:t>
            </w:r>
          </w:p>
        </w:tc>
        <w:tc>
          <w:tcPr>
            <w:tcW w:w="349"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r>
      <w:tr w:rsidR="00A637AD" w:rsidRPr="001F75D7" w:rsidTr="00A637AD">
        <w:trPr>
          <w:trHeight w:val="20"/>
        </w:trPr>
        <w:tc>
          <w:tcPr>
            <w:tcW w:w="256" w:type="pct"/>
            <w:vAlign w:val="center"/>
          </w:tcPr>
          <w:p w:rsidR="00A637AD"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2.</w:t>
            </w:r>
          </w:p>
        </w:tc>
        <w:tc>
          <w:tcPr>
            <w:tcW w:w="4744" w:type="pct"/>
            <w:gridSpan w:val="8"/>
            <w:vAlign w:val="center"/>
          </w:tcPr>
          <w:p w:rsidR="00A637AD" w:rsidRPr="001F75D7" w:rsidRDefault="00A637AD" w:rsidP="001F75D7">
            <w:pPr>
              <w:pStyle w:val="afb"/>
              <w:spacing w:before="120" w:after="120" w:line="240" w:lineRule="exact"/>
              <w:rPr>
                <w:rFonts w:ascii="Times New Roman" w:hAnsi="Times New Roman"/>
                <w:bCs/>
                <w:sz w:val="24"/>
                <w:szCs w:val="24"/>
              </w:rPr>
            </w:pPr>
            <w:r>
              <w:rPr>
                <w:rFonts w:ascii="Times New Roman" w:hAnsi="Times New Roman"/>
                <w:b/>
                <w:sz w:val="24"/>
                <w:szCs w:val="24"/>
              </w:rPr>
              <w:t xml:space="preserve">Котельная </w:t>
            </w:r>
            <w:r w:rsidRPr="001F75D7">
              <w:rPr>
                <w:rFonts w:ascii="Times New Roman" w:hAnsi="Times New Roman"/>
                <w:b/>
                <w:sz w:val="24"/>
                <w:szCs w:val="24"/>
              </w:rPr>
              <w:t xml:space="preserve">№ 15 </w:t>
            </w:r>
            <w:r w:rsidRPr="001F75D7">
              <w:rPr>
                <w:rFonts w:ascii="Times New Roman" w:hAnsi="Times New Roman"/>
                <w:b/>
                <w:color w:val="000000"/>
                <w:sz w:val="24"/>
                <w:szCs w:val="24"/>
              </w:rPr>
              <w:t xml:space="preserve">Валдайский район </w:t>
            </w:r>
            <w:r w:rsidRPr="001F75D7">
              <w:rPr>
                <w:rFonts w:ascii="Times New Roman" w:hAnsi="Times New Roman"/>
                <w:b/>
                <w:sz w:val="24"/>
                <w:szCs w:val="24"/>
              </w:rPr>
              <w:t>с. Едрово (школа)</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2.</w:t>
            </w:r>
            <w:r w:rsidR="001F75D7" w:rsidRPr="001F75D7">
              <w:rPr>
                <w:rFonts w:ascii="Times New Roman" w:hAnsi="Times New Roman"/>
                <w:sz w:val="24"/>
                <w:szCs w:val="24"/>
                <w:lang w:val="en-US"/>
              </w:rPr>
              <w:t>1</w:t>
            </w:r>
            <w:r>
              <w:rPr>
                <w:rFonts w:ascii="Times New Roman" w:hAnsi="Times New Roman"/>
                <w:sz w:val="24"/>
                <w:szCs w:val="24"/>
              </w:rPr>
              <w:t>.</w:t>
            </w:r>
          </w:p>
        </w:tc>
        <w:tc>
          <w:tcPr>
            <w:tcW w:w="4744" w:type="pct"/>
            <w:gridSpan w:val="8"/>
            <w:vAlign w:val="center"/>
          </w:tcPr>
          <w:p w:rsidR="001F75D7" w:rsidRPr="001F75D7" w:rsidRDefault="001F75D7" w:rsidP="001F75D7">
            <w:pPr>
              <w:pStyle w:val="afb"/>
              <w:spacing w:before="120" w:after="120" w:line="240" w:lineRule="exact"/>
              <w:rPr>
                <w:rFonts w:ascii="Times New Roman" w:hAnsi="Times New Roman"/>
                <w:bCs/>
                <w:sz w:val="24"/>
                <w:szCs w:val="24"/>
              </w:rPr>
            </w:pPr>
            <w:r w:rsidRPr="001F75D7">
              <w:rPr>
                <w:rFonts w:ascii="Times New Roman" w:hAnsi="Times New Roman"/>
                <w:bCs/>
                <w:sz w:val="24"/>
                <w:szCs w:val="24"/>
              </w:rPr>
              <w:t>Балансы тепловой мощности источника тепловой энергии</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2.</w:t>
            </w:r>
            <w:r w:rsidR="001F75D7" w:rsidRPr="001F75D7">
              <w:rPr>
                <w:rFonts w:ascii="Times New Roman" w:hAnsi="Times New Roman"/>
                <w:sz w:val="24"/>
                <w:szCs w:val="24"/>
                <w:lang w:val="en-US"/>
              </w:rPr>
              <w:t>1.1</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Установленная тепловая мощ</w:t>
            </w:r>
            <w:r w:rsidRPr="001F75D7">
              <w:rPr>
                <w:rFonts w:ascii="Times New Roman" w:hAnsi="Times New Roman"/>
                <w:sz w:val="24"/>
                <w:szCs w:val="24"/>
              </w:rPr>
              <w:softHyphen/>
              <w:t>ность основного оборудования источника тепловой энергии, Гкал/ч</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0,62</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0,62</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0,62</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2.</w:t>
            </w:r>
            <w:r w:rsidR="001F75D7" w:rsidRPr="001F75D7">
              <w:rPr>
                <w:rFonts w:ascii="Times New Roman" w:hAnsi="Times New Roman"/>
                <w:sz w:val="24"/>
                <w:szCs w:val="24"/>
                <w:lang w:val="en-US"/>
              </w:rPr>
              <w:t>1.2</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Технические ограничения на использование установленной тепловой мощности</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2.</w:t>
            </w:r>
            <w:r w:rsidR="001F75D7" w:rsidRPr="001F75D7">
              <w:rPr>
                <w:rFonts w:ascii="Times New Roman" w:hAnsi="Times New Roman"/>
                <w:sz w:val="24"/>
                <w:szCs w:val="24"/>
                <w:lang w:val="en-US"/>
              </w:rPr>
              <w:t>1.3</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Располагаемая (фактическая), тепловая мощность, Гкал/ч</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0,49</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0,49</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0,49</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0,49</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0,49</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0,49</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0,49</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2.</w:t>
            </w:r>
            <w:r w:rsidR="001F75D7" w:rsidRPr="001F75D7">
              <w:rPr>
                <w:rFonts w:ascii="Times New Roman" w:hAnsi="Times New Roman"/>
                <w:sz w:val="24"/>
                <w:szCs w:val="24"/>
                <w:lang w:val="en-US"/>
              </w:rPr>
              <w:t>1.4</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Расход тепла на собственные нужды, %</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2.</w:t>
            </w:r>
            <w:r w:rsidR="001F75D7" w:rsidRPr="001F75D7">
              <w:rPr>
                <w:rFonts w:ascii="Times New Roman" w:hAnsi="Times New Roman"/>
                <w:sz w:val="24"/>
                <w:szCs w:val="24"/>
                <w:lang w:val="en-US"/>
              </w:rPr>
              <w:t>1.5</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Располагаемая тепловая мощ</w:t>
            </w:r>
            <w:r w:rsidRPr="001F75D7">
              <w:rPr>
                <w:rFonts w:ascii="Times New Roman" w:hAnsi="Times New Roman"/>
                <w:sz w:val="24"/>
                <w:szCs w:val="24"/>
              </w:rPr>
              <w:softHyphen/>
              <w:t>ность источника нетто, Гкал/ч</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0,49</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0,49</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0,49</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0,49</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0,49</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0,49</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0,49</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2.</w:t>
            </w:r>
            <w:r w:rsidR="001F75D7" w:rsidRPr="001F75D7">
              <w:rPr>
                <w:rFonts w:ascii="Times New Roman" w:hAnsi="Times New Roman"/>
                <w:sz w:val="24"/>
                <w:szCs w:val="24"/>
                <w:lang w:val="en-US"/>
              </w:rPr>
              <w:t>2</w:t>
            </w:r>
            <w:r>
              <w:rPr>
                <w:rFonts w:ascii="Times New Roman" w:hAnsi="Times New Roman"/>
                <w:sz w:val="24"/>
                <w:szCs w:val="24"/>
              </w:rPr>
              <w:t>.</w:t>
            </w:r>
          </w:p>
        </w:tc>
        <w:tc>
          <w:tcPr>
            <w:tcW w:w="4744" w:type="pct"/>
            <w:gridSpan w:val="8"/>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Подключенная тепловая нагрузка, в т.ч.:</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2.</w:t>
            </w:r>
            <w:r w:rsidR="001F75D7" w:rsidRPr="001F75D7">
              <w:rPr>
                <w:rFonts w:ascii="Times New Roman" w:hAnsi="Times New Roman"/>
                <w:sz w:val="24"/>
                <w:szCs w:val="24"/>
                <w:lang w:val="en-US"/>
              </w:rPr>
              <w:t>2.1</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Расчетная тепловая нагрузка потребителей, Гкал/ч в том числе:</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0,55</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0,55</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0,55</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0,55</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0,55</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0,55</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0,55</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r w:rsidRPr="001F75D7">
              <w:rPr>
                <w:rFonts w:ascii="Times New Roman" w:hAnsi="Times New Roman"/>
                <w:sz w:val="24"/>
                <w:szCs w:val="24"/>
                <w:lang w:val="en-US"/>
              </w:rPr>
              <w:t>на отопление</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0,55</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0,55</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0,55</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0,55</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0,55</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0,55</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0,55</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r w:rsidRPr="001F75D7">
              <w:rPr>
                <w:rFonts w:ascii="Times New Roman" w:hAnsi="Times New Roman"/>
                <w:sz w:val="24"/>
                <w:szCs w:val="24"/>
                <w:lang w:val="en-US"/>
              </w:rPr>
              <w:t>на вентиляцию</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r w:rsidRPr="001F75D7">
              <w:rPr>
                <w:rFonts w:ascii="Times New Roman" w:hAnsi="Times New Roman"/>
                <w:sz w:val="24"/>
                <w:szCs w:val="24"/>
                <w:lang w:val="en-US"/>
              </w:rPr>
              <w:t>на системы ГВС</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vertAlign w:val="superscript"/>
              </w:rPr>
            </w:pPr>
            <w:r w:rsidRPr="001F75D7">
              <w:rPr>
                <w:rFonts w:ascii="Times New Roman" w:hAnsi="Times New Roman"/>
                <w:sz w:val="24"/>
                <w:szCs w:val="24"/>
              </w:rPr>
              <w:t>пар на промышленные нужды 10-16 кгс/см</w:t>
            </w:r>
            <w:r w:rsidRPr="001F75D7">
              <w:rPr>
                <w:rFonts w:ascii="Times New Roman" w:hAnsi="Times New Roman"/>
                <w:sz w:val="24"/>
                <w:szCs w:val="24"/>
                <w:vertAlign w:val="superscript"/>
              </w:rPr>
              <w:t>2</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r>
      <w:tr w:rsidR="001F75D7" w:rsidRPr="001F75D7" w:rsidTr="00A637AD">
        <w:trPr>
          <w:trHeight w:val="20"/>
        </w:trPr>
        <w:tc>
          <w:tcPr>
            <w:tcW w:w="256" w:type="pct"/>
            <w:vAlign w:val="center"/>
          </w:tcPr>
          <w:p w:rsidR="001F75D7" w:rsidRPr="00A637AD" w:rsidRDefault="001F75D7" w:rsidP="001F75D7">
            <w:pPr>
              <w:pStyle w:val="afb"/>
              <w:spacing w:before="120" w:after="120" w:line="240" w:lineRule="exact"/>
              <w:rPr>
                <w:rFonts w:ascii="Times New Roman" w:hAnsi="Times New Roman"/>
                <w:sz w:val="24"/>
                <w:szCs w:val="24"/>
              </w:rPr>
            </w:pPr>
          </w:p>
        </w:tc>
        <w:tc>
          <w:tcPr>
            <w:tcW w:w="2286" w:type="pct"/>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горячая вода на промышленные нужды (50</w:t>
            </w:r>
            <w:r w:rsidRPr="001F75D7">
              <w:rPr>
                <w:rFonts w:ascii="Times New Roman" w:hAnsi="Times New Roman"/>
                <w:sz w:val="24"/>
                <w:szCs w:val="24"/>
                <w:vertAlign w:val="superscript"/>
              </w:rPr>
              <w:t xml:space="preserve">о </w:t>
            </w:r>
            <w:r w:rsidRPr="001F75D7">
              <w:rPr>
                <w:rFonts w:ascii="Times New Roman" w:hAnsi="Times New Roman"/>
                <w:sz w:val="24"/>
                <w:szCs w:val="24"/>
              </w:rPr>
              <w:t>С)</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2.</w:t>
            </w:r>
            <w:r w:rsidR="001F75D7" w:rsidRPr="001F75D7">
              <w:rPr>
                <w:rFonts w:ascii="Times New Roman" w:hAnsi="Times New Roman"/>
                <w:sz w:val="24"/>
                <w:szCs w:val="24"/>
                <w:lang w:val="en-US"/>
              </w:rPr>
              <w:t>2.2</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Потери тепловой энергии через теплоизоляционные конструкции наружных тепловых сетей и с нормативной утечкой, в т.ч.:</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0,13</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0,13</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0,13</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0,13</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0,13</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0,13</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0,13</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затраты теплоносителя на компенсацию потерь, м</w:t>
            </w:r>
            <w:r w:rsidRPr="001F75D7">
              <w:rPr>
                <w:rFonts w:ascii="Times New Roman" w:hAnsi="Times New Roman"/>
                <w:sz w:val="24"/>
                <w:szCs w:val="24"/>
                <w:vertAlign w:val="superscript"/>
              </w:rPr>
              <w:t>3</w:t>
            </w:r>
            <w:r w:rsidRPr="001F75D7">
              <w:rPr>
                <w:rFonts w:ascii="Times New Roman" w:hAnsi="Times New Roman"/>
                <w:sz w:val="24"/>
                <w:szCs w:val="24"/>
              </w:rPr>
              <w:t>/ч</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0,03</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0,03</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0,03</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0,03</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0,03</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0,03</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0,03</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2.</w:t>
            </w:r>
            <w:r w:rsidR="001F75D7" w:rsidRPr="001F75D7">
              <w:rPr>
                <w:rFonts w:ascii="Times New Roman" w:hAnsi="Times New Roman"/>
                <w:sz w:val="24"/>
                <w:szCs w:val="24"/>
                <w:lang w:val="en-US"/>
              </w:rPr>
              <w:t>2.3</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Суммарная подключенная тепловая нагрузка существующих потребителей (с учетом тепловых потерь)</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0,68</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0,68</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0,68</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0,68</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0,68</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0,68</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0,68</w:t>
            </w:r>
          </w:p>
        </w:tc>
      </w:tr>
      <w:tr w:rsidR="001F75D7" w:rsidRPr="001F75D7" w:rsidTr="00A637AD">
        <w:trPr>
          <w:trHeight w:val="20"/>
        </w:trPr>
        <w:tc>
          <w:tcPr>
            <w:tcW w:w="256" w:type="pct"/>
            <w:vAlign w:val="center"/>
          </w:tcPr>
          <w:p w:rsidR="001F75D7" w:rsidRPr="001F75D7" w:rsidRDefault="00A637AD" w:rsidP="001F75D7">
            <w:pPr>
              <w:pStyle w:val="afb"/>
              <w:spacing w:before="120" w:after="120" w:line="240" w:lineRule="exact"/>
              <w:rPr>
                <w:rFonts w:ascii="Times New Roman" w:hAnsi="Times New Roman"/>
                <w:sz w:val="24"/>
                <w:szCs w:val="24"/>
                <w:lang w:val="en-US"/>
              </w:rPr>
            </w:pPr>
            <w:r>
              <w:rPr>
                <w:rFonts w:ascii="Times New Roman" w:hAnsi="Times New Roman"/>
                <w:sz w:val="24"/>
                <w:szCs w:val="24"/>
              </w:rPr>
              <w:t>2.</w:t>
            </w:r>
            <w:r w:rsidR="001F75D7" w:rsidRPr="001F75D7">
              <w:rPr>
                <w:rFonts w:ascii="Times New Roman" w:hAnsi="Times New Roman"/>
                <w:sz w:val="24"/>
                <w:szCs w:val="24"/>
                <w:lang w:val="en-US"/>
              </w:rPr>
              <w:t>2.4</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Резерв (+) / дефицит (-) тепловой мощности котельной (все котлы в исправном состоянии)</w:t>
            </w:r>
          </w:p>
        </w:tc>
        <w:tc>
          <w:tcPr>
            <w:tcW w:w="349"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r>
      <w:tr w:rsidR="00A637AD" w:rsidRPr="001F75D7" w:rsidTr="00A637AD">
        <w:trPr>
          <w:trHeight w:val="20"/>
        </w:trPr>
        <w:tc>
          <w:tcPr>
            <w:tcW w:w="256" w:type="pct"/>
            <w:vAlign w:val="center"/>
          </w:tcPr>
          <w:p w:rsidR="00A637AD"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3.</w:t>
            </w:r>
          </w:p>
        </w:tc>
        <w:tc>
          <w:tcPr>
            <w:tcW w:w="4744" w:type="pct"/>
            <w:gridSpan w:val="8"/>
            <w:vAlign w:val="center"/>
          </w:tcPr>
          <w:p w:rsidR="00A637AD" w:rsidRPr="001F75D7" w:rsidRDefault="00EA5E38" w:rsidP="001F75D7">
            <w:pPr>
              <w:pStyle w:val="afb"/>
              <w:spacing w:before="120" w:after="120" w:line="240" w:lineRule="exact"/>
              <w:rPr>
                <w:rFonts w:ascii="Times New Roman" w:hAnsi="Times New Roman"/>
                <w:bCs/>
                <w:sz w:val="24"/>
                <w:szCs w:val="24"/>
              </w:rPr>
            </w:pPr>
            <w:r>
              <w:rPr>
                <w:rFonts w:ascii="Times New Roman" w:hAnsi="Times New Roman"/>
                <w:b/>
                <w:sz w:val="24"/>
                <w:szCs w:val="24"/>
              </w:rPr>
              <w:t xml:space="preserve">Котельная </w:t>
            </w:r>
            <w:r w:rsidR="00A637AD" w:rsidRPr="001F75D7">
              <w:rPr>
                <w:rFonts w:ascii="Times New Roman" w:hAnsi="Times New Roman"/>
                <w:b/>
                <w:sz w:val="24"/>
                <w:szCs w:val="24"/>
              </w:rPr>
              <w:t xml:space="preserve">№18 </w:t>
            </w:r>
            <w:r w:rsidR="00A637AD" w:rsidRPr="001F75D7">
              <w:rPr>
                <w:rFonts w:ascii="Times New Roman" w:hAnsi="Times New Roman"/>
                <w:b/>
                <w:color w:val="000000"/>
                <w:sz w:val="24"/>
                <w:szCs w:val="24"/>
              </w:rPr>
              <w:t xml:space="preserve">Валдайский район </w:t>
            </w:r>
            <w:r w:rsidR="00A637AD" w:rsidRPr="001F75D7">
              <w:rPr>
                <w:rFonts w:ascii="Times New Roman" w:hAnsi="Times New Roman"/>
                <w:b/>
                <w:sz w:val="24"/>
                <w:szCs w:val="24"/>
              </w:rPr>
              <w:t>д. Зеленая Роща</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3.</w:t>
            </w:r>
            <w:r w:rsidR="001F75D7" w:rsidRPr="001F75D7">
              <w:rPr>
                <w:rFonts w:ascii="Times New Roman" w:hAnsi="Times New Roman"/>
                <w:sz w:val="24"/>
                <w:szCs w:val="24"/>
                <w:lang w:val="en-US"/>
              </w:rPr>
              <w:t>1</w:t>
            </w:r>
            <w:r>
              <w:rPr>
                <w:rFonts w:ascii="Times New Roman" w:hAnsi="Times New Roman"/>
                <w:sz w:val="24"/>
                <w:szCs w:val="24"/>
              </w:rPr>
              <w:t>.</w:t>
            </w:r>
          </w:p>
        </w:tc>
        <w:tc>
          <w:tcPr>
            <w:tcW w:w="4744" w:type="pct"/>
            <w:gridSpan w:val="8"/>
            <w:vAlign w:val="center"/>
          </w:tcPr>
          <w:p w:rsidR="001F75D7" w:rsidRPr="001F75D7" w:rsidRDefault="001F75D7" w:rsidP="001F75D7">
            <w:pPr>
              <w:pStyle w:val="afb"/>
              <w:spacing w:before="120" w:after="120" w:line="240" w:lineRule="exact"/>
              <w:rPr>
                <w:rFonts w:ascii="Times New Roman" w:hAnsi="Times New Roman"/>
                <w:bCs/>
                <w:sz w:val="24"/>
                <w:szCs w:val="24"/>
              </w:rPr>
            </w:pPr>
            <w:r w:rsidRPr="001F75D7">
              <w:rPr>
                <w:rFonts w:ascii="Times New Roman" w:hAnsi="Times New Roman"/>
                <w:bCs/>
                <w:sz w:val="24"/>
                <w:szCs w:val="24"/>
              </w:rPr>
              <w:t>Балансы тепловой мощности источника тепловой энергии</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3.</w:t>
            </w:r>
            <w:r w:rsidR="001F75D7" w:rsidRPr="001F75D7">
              <w:rPr>
                <w:rFonts w:ascii="Times New Roman" w:hAnsi="Times New Roman"/>
                <w:sz w:val="24"/>
                <w:szCs w:val="24"/>
                <w:lang w:val="en-US"/>
              </w:rPr>
              <w:t>1.1</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Установленная тепловая мощ</w:t>
            </w:r>
            <w:r w:rsidRPr="001F75D7">
              <w:rPr>
                <w:rFonts w:ascii="Times New Roman" w:hAnsi="Times New Roman"/>
                <w:sz w:val="24"/>
                <w:szCs w:val="24"/>
              </w:rPr>
              <w:softHyphen/>
              <w:t>ность основного оборудования источника тепловой энергии, Гкал/ч</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val="en-US" w:eastAsia="ru-RU"/>
              </w:rPr>
              <w:t>1,35</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3.</w:t>
            </w:r>
            <w:r w:rsidR="001F75D7" w:rsidRPr="001F75D7">
              <w:rPr>
                <w:rFonts w:ascii="Times New Roman" w:hAnsi="Times New Roman"/>
                <w:sz w:val="24"/>
                <w:szCs w:val="24"/>
                <w:lang w:val="en-US"/>
              </w:rPr>
              <w:t>1.2</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Технические ограничения на использование установленной тепловой мощности</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3.</w:t>
            </w:r>
            <w:r w:rsidR="001F75D7" w:rsidRPr="001F75D7">
              <w:rPr>
                <w:rFonts w:ascii="Times New Roman" w:hAnsi="Times New Roman"/>
                <w:sz w:val="24"/>
                <w:szCs w:val="24"/>
                <w:lang w:val="en-US"/>
              </w:rPr>
              <w:t>1.3</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Располагаемая (фактическая), тепловая мощность, Гкал/ч</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val="en-US" w:eastAsia="ru-RU"/>
              </w:rPr>
              <w:t>1,28</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3.</w:t>
            </w:r>
            <w:r w:rsidR="001F75D7" w:rsidRPr="001F75D7">
              <w:rPr>
                <w:rFonts w:ascii="Times New Roman" w:hAnsi="Times New Roman"/>
                <w:sz w:val="24"/>
                <w:szCs w:val="24"/>
                <w:lang w:val="en-US"/>
              </w:rPr>
              <w:t>1.4</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Расход тепла на собственные нужды, %</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0,98</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3.</w:t>
            </w:r>
            <w:r w:rsidR="001F75D7" w:rsidRPr="001F75D7">
              <w:rPr>
                <w:rFonts w:ascii="Times New Roman" w:hAnsi="Times New Roman"/>
                <w:sz w:val="24"/>
                <w:szCs w:val="24"/>
                <w:lang w:val="en-US"/>
              </w:rPr>
              <w:t>1.5</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Располагаемая тепловая мощ</w:t>
            </w:r>
            <w:r w:rsidRPr="001F75D7">
              <w:rPr>
                <w:rFonts w:ascii="Times New Roman" w:hAnsi="Times New Roman"/>
                <w:sz w:val="24"/>
                <w:szCs w:val="24"/>
              </w:rPr>
              <w:softHyphen/>
              <w:t>ность источника нетто, Гкал/ч</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0,42</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3.</w:t>
            </w:r>
            <w:r w:rsidR="001F75D7" w:rsidRPr="001F75D7">
              <w:rPr>
                <w:rFonts w:ascii="Times New Roman" w:hAnsi="Times New Roman"/>
                <w:sz w:val="24"/>
                <w:szCs w:val="24"/>
                <w:lang w:val="en-US"/>
              </w:rPr>
              <w:t>2</w:t>
            </w:r>
            <w:r>
              <w:rPr>
                <w:rFonts w:ascii="Times New Roman" w:hAnsi="Times New Roman"/>
                <w:sz w:val="24"/>
                <w:szCs w:val="24"/>
              </w:rPr>
              <w:t>.</w:t>
            </w:r>
          </w:p>
        </w:tc>
        <w:tc>
          <w:tcPr>
            <w:tcW w:w="4744" w:type="pct"/>
            <w:gridSpan w:val="8"/>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Подключенная тепловая нагрузка, в т.ч.:</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lastRenderedPageBreak/>
              <w:t>3.</w:t>
            </w:r>
            <w:r w:rsidR="001F75D7" w:rsidRPr="001F75D7">
              <w:rPr>
                <w:rFonts w:ascii="Times New Roman" w:hAnsi="Times New Roman"/>
                <w:sz w:val="24"/>
                <w:szCs w:val="24"/>
                <w:lang w:val="en-US"/>
              </w:rPr>
              <w:t>2.1</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Расчетная тепловая нагрузка потребителей, Гкал/ч в том числе:</w:t>
            </w:r>
          </w:p>
        </w:tc>
        <w:tc>
          <w:tcPr>
            <w:tcW w:w="349"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1</w:t>
            </w:r>
          </w:p>
        </w:tc>
        <w:tc>
          <w:tcPr>
            <w:tcW w:w="351"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1</w:t>
            </w:r>
          </w:p>
        </w:tc>
        <w:tc>
          <w:tcPr>
            <w:tcW w:w="351"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1</w:t>
            </w:r>
          </w:p>
        </w:tc>
        <w:tc>
          <w:tcPr>
            <w:tcW w:w="352"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1</w:t>
            </w:r>
          </w:p>
        </w:tc>
        <w:tc>
          <w:tcPr>
            <w:tcW w:w="352"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1</w:t>
            </w:r>
          </w:p>
        </w:tc>
        <w:tc>
          <w:tcPr>
            <w:tcW w:w="352"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1</w:t>
            </w:r>
          </w:p>
        </w:tc>
        <w:tc>
          <w:tcPr>
            <w:tcW w:w="352"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1</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r w:rsidRPr="001F75D7">
              <w:rPr>
                <w:rFonts w:ascii="Times New Roman" w:hAnsi="Times New Roman"/>
                <w:sz w:val="24"/>
                <w:szCs w:val="24"/>
                <w:lang w:val="en-US"/>
              </w:rPr>
              <w:t>на отопление</w:t>
            </w:r>
          </w:p>
        </w:tc>
        <w:tc>
          <w:tcPr>
            <w:tcW w:w="349"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1</w:t>
            </w:r>
          </w:p>
        </w:tc>
        <w:tc>
          <w:tcPr>
            <w:tcW w:w="351"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1</w:t>
            </w:r>
          </w:p>
        </w:tc>
        <w:tc>
          <w:tcPr>
            <w:tcW w:w="351"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1</w:t>
            </w:r>
          </w:p>
        </w:tc>
        <w:tc>
          <w:tcPr>
            <w:tcW w:w="352"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1</w:t>
            </w:r>
          </w:p>
        </w:tc>
        <w:tc>
          <w:tcPr>
            <w:tcW w:w="352"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1</w:t>
            </w:r>
          </w:p>
        </w:tc>
        <w:tc>
          <w:tcPr>
            <w:tcW w:w="352"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1</w:t>
            </w:r>
          </w:p>
        </w:tc>
        <w:tc>
          <w:tcPr>
            <w:tcW w:w="352" w:type="pct"/>
            <w:tcBorders>
              <w:bottom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eastAsia="ru-RU"/>
              </w:rPr>
            </w:pPr>
            <w:r w:rsidRPr="001F75D7">
              <w:rPr>
                <w:rFonts w:ascii="Times New Roman" w:hAnsi="Times New Roman"/>
                <w:sz w:val="24"/>
                <w:szCs w:val="24"/>
                <w:lang w:eastAsia="ru-RU"/>
              </w:rPr>
              <w:t>0,4</w:t>
            </w:r>
            <w:r w:rsidRPr="001F75D7">
              <w:rPr>
                <w:rFonts w:ascii="Times New Roman" w:hAnsi="Times New Roman"/>
                <w:sz w:val="24"/>
                <w:szCs w:val="24"/>
                <w:lang w:val="en-US" w:eastAsia="ru-RU"/>
              </w:rPr>
              <w:t>1</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p>
        </w:tc>
        <w:tc>
          <w:tcPr>
            <w:tcW w:w="2286" w:type="pct"/>
            <w:tcBorders>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r w:rsidRPr="001F75D7">
              <w:rPr>
                <w:rFonts w:ascii="Times New Roman" w:hAnsi="Times New Roman"/>
                <w:sz w:val="24"/>
                <w:szCs w:val="24"/>
                <w:lang w:val="en-US"/>
              </w:rPr>
              <w:t>на вентиляцию</w:t>
            </w:r>
          </w:p>
        </w:tc>
        <w:tc>
          <w:tcPr>
            <w:tcW w:w="349"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r w:rsidRPr="001F75D7">
              <w:rPr>
                <w:rFonts w:ascii="Times New Roman" w:hAnsi="Times New Roman"/>
                <w:sz w:val="24"/>
                <w:szCs w:val="24"/>
                <w:lang w:val="en-US"/>
              </w:rPr>
              <w:t>на системы ГВС</w:t>
            </w:r>
          </w:p>
        </w:tc>
        <w:tc>
          <w:tcPr>
            <w:tcW w:w="349"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vertAlign w:val="superscript"/>
              </w:rPr>
            </w:pPr>
            <w:r w:rsidRPr="001F75D7">
              <w:rPr>
                <w:rFonts w:ascii="Times New Roman" w:hAnsi="Times New Roman"/>
                <w:sz w:val="24"/>
                <w:szCs w:val="24"/>
              </w:rPr>
              <w:t>пар на промышленные нужды 6-8 кгс/см</w:t>
            </w:r>
            <w:r w:rsidRPr="001F75D7">
              <w:rPr>
                <w:rFonts w:ascii="Times New Roman" w:hAnsi="Times New Roman"/>
                <w:sz w:val="24"/>
                <w:szCs w:val="24"/>
                <w:vertAlign w:val="superscript"/>
              </w:rPr>
              <w:t>2</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rPr>
            </w:pPr>
          </w:p>
        </w:tc>
        <w:tc>
          <w:tcPr>
            <w:tcW w:w="2286" w:type="pct"/>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горячая вода на промышленные нужды (50</w:t>
            </w:r>
            <w:r w:rsidRPr="001F75D7">
              <w:rPr>
                <w:rFonts w:ascii="Times New Roman" w:hAnsi="Times New Roman"/>
                <w:sz w:val="24"/>
                <w:szCs w:val="24"/>
                <w:vertAlign w:val="superscript"/>
              </w:rPr>
              <w:t xml:space="preserve">о </w:t>
            </w:r>
            <w:r w:rsidRPr="001F75D7">
              <w:rPr>
                <w:rFonts w:ascii="Times New Roman" w:hAnsi="Times New Roman"/>
                <w:sz w:val="24"/>
                <w:szCs w:val="24"/>
              </w:rPr>
              <w:t>С)</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 </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3.</w:t>
            </w:r>
            <w:r w:rsidR="001F75D7" w:rsidRPr="001F75D7">
              <w:rPr>
                <w:rFonts w:ascii="Times New Roman" w:hAnsi="Times New Roman"/>
                <w:sz w:val="24"/>
                <w:szCs w:val="24"/>
                <w:lang w:val="en-US"/>
              </w:rPr>
              <w:t>2.2</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Потери тепловой энергии через теплоизоляционные конструкции наружных тепловых сетей и с нормативной утечкой, в т.ч.:</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0,15</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0,15</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0,15</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0,15</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0,15</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0,15</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0,15</w:t>
            </w:r>
          </w:p>
        </w:tc>
      </w:tr>
      <w:tr w:rsidR="001F75D7" w:rsidRPr="001F75D7" w:rsidTr="00A637AD">
        <w:trPr>
          <w:trHeight w:val="20"/>
        </w:trPr>
        <w:tc>
          <w:tcPr>
            <w:tcW w:w="256" w:type="pct"/>
            <w:vAlign w:val="center"/>
          </w:tcPr>
          <w:p w:rsidR="001F75D7" w:rsidRPr="001F75D7" w:rsidRDefault="001F75D7" w:rsidP="001F75D7">
            <w:pPr>
              <w:pStyle w:val="afb"/>
              <w:spacing w:before="120" w:after="120" w:line="240" w:lineRule="exact"/>
              <w:rPr>
                <w:rFonts w:ascii="Times New Roman" w:hAnsi="Times New Roman"/>
                <w:sz w:val="24"/>
                <w:szCs w:val="24"/>
                <w:lang w:val="en-US"/>
              </w:rPr>
            </w:pP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затраты теплоносителя на компенсацию потерь, м</w:t>
            </w:r>
            <w:r w:rsidRPr="001F75D7">
              <w:rPr>
                <w:rFonts w:ascii="Times New Roman" w:hAnsi="Times New Roman"/>
                <w:sz w:val="24"/>
                <w:szCs w:val="24"/>
                <w:vertAlign w:val="superscript"/>
              </w:rPr>
              <w:t>3</w:t>
            </w:r>
            <w:r w:rsidRPr="001F75D7">
              <w:rPr>
                <w:rFonts w:ascii="Times New Roman" w:hAnsi="Times New Roman"/>
                <w:sz w:val="24"/>
                <w:szCs w:val="24"/>
              </w:rPr>
              <w:t>/ч</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0,02</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0,02</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0,02</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0,02</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3.</w:t>
            </w:r>
            <w:r w:rsidR="001F75D7" w:rsidRPr="001F75D7">
              <w:rPr>
                <w:rFonts w:ascii="Times New Roman" w:hAnsi="Times New Roman"/>
                <w:sz w:val="24"/>
                <w:szCs w:val="24"/>
                <w:lang w:val="en-US"/>
              </w:rPr>
              <w:t>2.3</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Суммарная подключенная тепловая нагрузка существующих потребителей (с учетом тепловых потерь)</w:t>
            </w:r>
          </w:p>
        </w:tc>
        <w:tc>
          <w:tcPr>
            <w:tcW w:w="349"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0,60</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0,60</w:t>
            </w:r>
          </w:p>
        </w:tc>
        <w:tc>
          <w:tcPr>
            <w:tcW w:w="351"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0,60</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0,60</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0,60</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0,60</w:t>
            </w:r>
          </w:p>
        </w:tc>
        <w:tc>
          <w:tcPr>
            <w:tcW w:w="352" w:type="pct"/>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0,60</w:t>
            </w:r>
          </w:p>
        </w:tc>
      </w:tr>
      <w:tr w:rsidR="001F75D7" w:rsidRPr="001F75D7" w:rsidTr="00A637AD">
        <w:trPr>
          <w:trHeight w:val="20"/>
        </w:trPr>
        <w:tc>
          <w:tcPr>
            <w:tcW w:w="256" w:type="pct"/>
            <w:vAlign w:val="center"/>
          </w:tcPr>
          <w:p w:rsidR="001F75D7" w:rsidRPr="00A637AD" w:rsidRDefault="00A637AD" w:rsidP="001F75D7">
            <w:pPr>
              <w:pStyle w:val="afb"/>
              <w:spacing w:before="120" w:after="120" w:line="240" w:lineRule="exact"/>
              <w:rPr>
                <w:rFonts w:ascii="Times New Roman" w:hAnsi="Times New Roman"/>
                <w:sz w:val="24"/>
                <w:szCs w:val="24"/>
              </w:rPr>
            </w:pPr>
            <w:r>
              <w:rPr>
                <w:rFonts w:ascii="Times New Roman" w:hAnsi="Times New Roman"/>
                <w:sz w:val="24"/>
                <w:szCs w:val="24"/>
              </w:rPr>
              <w:t>3.</w:t>
            </w:r>
            <w:r w:rsidR="001F75D7" w:rsidRPr="001F75D7">
              <w:rPr>
                <w:rFonts w:ascii="Times New Roman" w:hAnsi="Times New Roman"/>
                <w:sz w:val="24"/>
                <w:szCs w:val="24"/>
                <w:lang w:val="en-US"/>
              </w:rPr>
              <w:t>2.4</w:t>
            </w:r>
            <w:r>
              <w:rPr>
                <w:rFonts w:ascii="Times New Roman" w:hAnsi="Times New Roman"/>
                <w:sz w:val="24"/>
                <w:szCs w:val="24"/>
              </w:rPr>
              <w:t>.</w:t>
            </w:r>
          </w:p>
        </w:tc>
        <w:tc>
          <w:tcPr>
            <w:tcW w:w="2286" w:type="pct"/>
            <w:vAlign w:val="center"/>
          </w:tcPr>
          <w:p w:rsidR="001F75D7" w:rsidRPr="001F75D7" w:rsidRDefault="001F75D7" w:rsidP="001F75D7">
            <w:pPr>
              <w:pStyle w:val="afb"/>
              <w:spacing w:before="120" w:after="120" w:line="240" w:lineRule="exact"/>
              <w:rPr>
                <w:rFonts w:ascii="Times New Roman" w:hAnsi="Times New Roman"/>
                <w:sz w:val="24"/>
                <w:szCs w:val="24"/>
              </w:rPr>
            </w:pPr>
            <w:r w:rsidRPr="001F75D7">
              <w:rPr>
                <w:rFonts w:ascii="Times New Roman" w:hAnsi="Times New Roman"/>
                <w:sz w:val="24"/>
                <w:szCs w:val="24"/>
              </w:rPr>
              <w:t>Резерв (+) / дефицит (-) тепловой мощности котельной (все котлы в исправном состоянии)</w:t>
            </w:r>
          </w:p>
        </w:tc>
        <w:tc>
          <w:tcPr>
            <w:tcW w:w="349"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1"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c>
          <w:tcPr>
            <w:tcW w:w="352" w:type="pct"/>
            <w:tcBorders>
              <w:top w:val="single" w:sz="4" w:space="0" w:color="auto"/>
            </w:tcBorders>
            <w:vAlign w:val="center"/>
          </w:tcPr>
          <w:p w:rsidR="001F75D7" w:rsidRPr="001F75D7" w:rsidRDefault="001F75D7" w:rsidP="001F75D7">
            <w:pPr>
              <w:pStyle w:val="afb"/>
              <w:spacing w:before="120" w:after="120" w:line="240" w:lineRule="exact"/>
              <w:rPr>
                <w:rFonts w:ascii="Times New Roman" w:hAnsi="Times New Roman"/>
                <w:sz w:val="24"/>
                <w:szCs w:val="24"/>
                <w:lang w:eastAsia="ru-RU"/>
              </w:rPr>
            </w:pPr>
            <w:r w:rsidRPr="001F75D7">
              <w:rPr>
                <w:rFonts w:ascii="Times New Roman" w:hAnsi="Times New Roman"/>
                <w:sz w:val="24"/>
                <w:szCs w:val="24"/>
                <w:lang w:eastAsia="ru-RU"/>
              </w:rPr>
              <w:t>0</w:t>
            </w:r>
          </w:p>
        </w:tc>
      </w:tr>
    </w:tbl>
    <w:p w:rsidR="001F75D7" w:rsidRDefault="001F75D7" w:rsidP="001F75D7">
      <w:pPr>
        <w:ind w:firstLine="709"/>
        <w:contextualSpacing/>
        <w:jc w:val="both"/>
        <w:rPr>
          <w:sz w:val="28"/>
          <w:szCs w:val="28"/>
        </w:rPr>
      </w:pPr>
    </w:p>
    <w:p w:rsidR="001F75D7" w:rsidRDefault="001F75D7" w:rsidP="001F75D7">
      <w:pPr>
        <w:ind w:firstLine="709"/>
        <w:contextualSpacing/>
        <w:jc w:val="both"/>
        <w:rPr>
          <w:sz w:val="28"/>
          <w:szCs w:val="28"/>
        </w:rPr>
      </w:pPr>
    </w:p>
    <w:p w:rsidR="001F75D7" w:rsidRDefault="001F75D7" w:rsidP="001F75D7">
      <w:pPr>
        <w:ind w:firstLine="709"/>
        <w:contextualSpacing/>
        <w:jc w:val="both"/>
        <w:rPr>
          <w:sz w:val="28"/>
          <w:szCs w:val="28"/>
        </w:rPr>
      </w:pPr>
    </w:p>
    <w:p w:rsidR="00EA5E38" w:rsidRDefault="00EA5E38" w:rsidP="001F75D7">
      <w:pPr>
        <w:ind w:firstLine="709"/>
        <w:contextualSpacing/>
        <w:jc w:val="both"/>
        <w:rPr>
          <w:sz w:val="28"/>
          <w:szCs w:val="28"/>
        </w:rPr>
      </w:pPr>
    </w:p>
    <w:p w:rsidR="00EA5E38" w:rsidRDefault="00EA5E38" w:rsidP="001F75D7">
      <w:pPr>
        <w:ind w:firstLine="709"/>
        <w:contextualSpacing/>
        <w:jc w:val="both"/>
        <w:rPr>
          <w:sz w:val="28"/>
          <w:szCs w:val="28"/>
        </w:rPr>
      </w:pPr>
    </w:p>
    <w:p w:rsidR="00EA5E38" w:rsidRDefault="00EA5E38" w:rsidP="001F75D7">
      <w:pPr>
        <w:ind w:firstLine="709"/>
        <w:contextualSpacing/>
        <w:jc w:val="both"/>
        <w:rPr>
          <w:sz w:val="28"/>
          <w:szCs w:val="28"/>
        </w:rPr>
      </w:pPr>
    </w:p>
    <w:p w:rsidR="00EA5E38" w:rsidRDefault="00EA5E38" w:rsidP="001F75D7">
      <w:pPr>
        <w:ind w:firstLine="709"/>
        <w:contextualSpacing/>
        <w:jc w:val="both"/>
        <w:rPr>
          <w:sz w:val="28"/>
          <w:szCs w:val="28"/>
        </w:rPr>
      </w:pPr>
    </w:p>
    <w:p w:rsidR="00EA5E38" w:rsidRDefault="00EA5E38" w:rsidP="001F75D7">
      <w:pPr>
        <w:ind w:firstLine="709"/>
        <w:contextualSpacing/>
        <w:jc w:val="both"/>
        <w:rPr>
          <w:sz w:val="28"/>
          <w:szCs w:val="28"/>
        </w:rPr>
      </w:pPr>
    </w:p>
    <w:p w:rsidR="00EA5E38" w:rsidRDefault="00EA5E38" w:rsidP="001F75D7">
      <w:pPr>
        <w:ind w:firstLine="709"/>
        <w:contextualSpacing/>
        <w:jc w:val="both"/>
        <w:rPr>
          <w:sz w:val="28"/>
          <w:szCs w:val="28"/>
        </w:rPr>
      </w:pPr>
    </w:p>
    <w:p w:rsidR="00EA5E38" w:rsidRDefault="00EA5E38" w:rsidP="001F75D7">
      <w:pPr>
        <w:ind w:firstLine="709"/>
        <w:contextualSpacing/>
        <w:jc w:val="both"/>
        <w:rPr>
          <w:sz w:val="28"/>
          <w:szCs w:val="28"/>
        </w:rPr>
      </w:pPr>
    </w:p>
    <w:p w:rsidR="00EA5E38" w:rsidRDefault="00EA5E38" w:rsidP="001F75D7">
      <w:pPr>
        <w:ind w:firstLine="709"/>
        <w:contextualSpacing/>
        <w:jc w:val="both"/>
        <w:rPr>
          <w:sz w:val="28"/>
          <w:szCs w:val="28"/>
        </w:rPr>
      </w:pPr>
    </w:p>
    <w:p w:rsidR="00EA5E38" w:rsidRDefault="00EA5E38" w:rsidP="001F75D7">
      <w:pPr>
        <w:ind w:firstLine="709"/>
        <w:contextualSpacing/>
        <w:jc w:val="both"/>
        <w:rPr>
          <w:sz w:val="28"/>
          <w:szCs w:val="28"/>
        </w:rPr>
      </w:pPr>
    </w:p>
    <w:p w:rsidR="00EA5E38" w:rsidRDefault="00EA5E38" w:rsidP="001F75D7">
      <w:pPr>
        <w:ind w:firstLine="709"/>
        <w:contextualSpacing/>
        <w:jc w:val="both"/>
        <w:rPr>
          <w:sz w:val="28"/>
          <w:szCs w:val="28"/>
        </w:rPr>
      </w:pPr>
    </w:p>
    <w:p w:rsidR="00EA5E38" w:rsidRDefault="00EA5E38" w:rsidP="001F75D7">
      <w:pPr>
        <w:ind w:firstLine="709"/>
        <w:contextualSpacing/>
        <w:jc w:val="both"/>
        <w:rPr>
          <w:sz w:val="28"/>
          <w:szCs w:val="28"/>
        </w:rPr>
      </w:pPr>
    </w:p>
    <w:p w:rsidR="00EA5E38" w:rsidRDefault="00EA5E38" w:rsidP="001F75D7">
      <w:pPr>
        <w:ind w:firstLine="709"/>
        <w:contextualSpacing/>
        <w:jc w:val="both"/>
        <w:rPr>
          <w:sz w:val="28"/>
          <w:szCs w:val="28"/>
        </w:rPr>
      </w:pPr>
    </w:p>
    <w:p w:rsidR="00EA5E38" w:rsidRDefault="00EA5E38" w:rsidP="001F75D7">
      <w:pPr>
        <w:ind w:firstLine="709"/>
        <w:contextualSpacing/>
        <w:jc w:val="both"/>
        <w:rPr>
          <w:sz w:val="28"/>
          <w:szCs w:val="28"/>
        </w:rPr>
      </w:pPr>
    </w:p>
    <w:p w:rsidR="00EA5E38" w:rsidRDefault="00EA5E38" w:rsidP="001F75D7">
      <w:pPr>
        <w:ind w:firstLine="709"/>
        <w:contextualSpacing/>
        <w:jc w:val="both"/>
        <w:rPr>
          <w:sz w:val="28"/>
          <w:szCs w:val="28"/>
        </w:rPr>
        <w:sectPr w:rsidR="00EA5E38" w:rsidSect="001F75D7">
          <w:pgSz w:w="16838" w:h="11906" w:orient="landscape"/>
          <w:pgMar w:top="1985" w:right="1134" w:bottom="567" w:left="1134" w:header="720" w:footer="720" w:gutter="0"/>
          <w:cols w:space="720"/>
          <w:titlePg/>
          <w:docGrid w:linePitch="272"/>
        </w:sectPr>
      </w:pPr>
    </w:p>
    <w:p w:rsidR="00EA5E38" w:rsidRDefault="00EA5E38" w:rsidP="001F75D7">
      <w:pPr>
        <w:ind w:firstLine="709"/>
        <w:contextualSpacing/>
        <w:jc w:val="both"/>
        <w:rPr>
          <w:sz w:val="28"/>
          <w:szCs w:val="28"/>
        </w:rPr>
      </w:pPr>
    </w:p>
    <w:p w:rsidR="00EA5E38" w:rsidRPr="00EA5E38" w:rsidRDefault="00EA5E38" w:rsidP="00EA5E38">
      <w:pPr>
        <w:pStyle w:val="1"/>
        <w:ind w:firstLine="709"/>
        <w:jc w:val="both"/>
        <w:rPr>
          <w:szCs w:val="28"/>
        </w:rPr>
      </w:pPr>
      <w:r w:rsidRPr="00EA5E38">
        <w:rPr>
          <w:szCs w:val="28"/>
        </w:rPr>
        <w:t>5.2</w:t>
      </w:r>
      <w:bookmarkStart w:id="11" w:name="ZAP22SA3BF"/>
      <w:bookmarkStart w:id="12" w:name="ZAP28AS3D0"/>
      <w:bookmarkStart w:id="13" w:name="bssPhr85"/>
      <w:bookmarkEnd w:id="11"/>
      <w:bookmarkEnd w:id="12"/>
      <w:bookmarkEnd w:id="13"/>
      <w:r w:rsidRPr="00EA5E38">
        <w:rPr>
          <w:szCs w:val="28"/>
        </w:rPr>
        <w:t>. Описание существующих и перспективных зон действия систем теплоснабжения, источников тепловой энергии.</w:t>
      </w:r>
    </w:p>
    <w:p w:rsidR="00EA5E38" w:rsidRPr="00A41BE6" w:rsidRDefault="00EA5E38" w:rsidP="00EA5E38">
      <w:pPr>
        <w:ind w:firstLine="709"/>
        <w:jc w:val="both"/>
        <w:rPr>
          <w:sz w:val="28"/>
          <w:szCs w:val="28"/>
        </w:rPr>
      </w:pPr>
      <w:r w:rsidRPr="00A41BE6">
        <w:rPr>
          <w:sz w:val="28"/>
          <w:szCs w:val="28"/>
        </w:rPr>
        <w:t>Зона центрального теплоснабжения состоит из следующих источников теплоснабжения и тепловых сетей:</w:t>
      </w:r>
    </w:p>
    <w:p w:rsidR="00EA5E38" w:rsidRPr="00A41BE6" w:rsidRDefault="00EA5E38" w:rsidP="00EA5E38">
      <w:pPr>
        <w:pStyle w:val="32"/>
        <w:tabs>
          <w:tab w:val="left" w:pos="993"/>
        </w:tabs>
        <w:suppressAutoHyphens w:val="0"/>
        <w:ind w:left="0" w:firstLine="709"/>
        <w:jc w:val="both"/>
        <w:rPr>
          <w:szCs w:val="28"/>
        </w:rPr>
      </w:pPr>
      <w:r w:rsidRPr="00A41BE6">
        <w:rPr>
          <w:szCs w:val="28"/>
        </w:rPr>
        <w:t>котельная № 14, с. Едрово (карьер) и сети отопления;</w:t>
      </w:r>
    </w:p>
    <w:p w:rsidR="00EA5E38" w:rsidRPr="00A41BE6" w:rsidRDefault="00EA5E38" w:rsidP="00EA5E38">
      <w:pPr>
        <w:pStyle w:val="32"/>
        <w:tabs>
          <w:tab w:val="left" w:pos="993"/>
        </w:tabs>
        <w:suppressAutoHyphens w:val="0"/>
        <w:ind w:left="0" w:firstLine="709"/>
        <w:jc w:val="both"/>
        <w:rPr>
          <w:szCs w:val="28"/>
        </w:rPr>
      </w:pPr>
      <w:r>
        <w:rPr>
          <w:szCs w:val="28"/>
        </w:rPr>
        <w:t xml:space="preserve">котельная </w:t>
      </w:r>
      <w:r w:rsidRPr="00A41BE6">
        <w:rPr>
          <w:szCs w:val="28"/>
        </w:rPr>
        <w:t xml:space="preserve">№ 15 с. Едрово (школа) и сети отопления; </w:t>
      </w:r>
    </w:p>
    <w:p w:rsidR="00EA5E38" w:rsidRPr="00A41BE6" w:rsidRDefault="00EA5E38" w:rsidP="00EA5E38">
      <w:pPr>
        <w:pStyle w:val="32"/>
        <w:tabs>
          <w:tab w:val="left" w:pos="993"/>
        </w:tabs>
        <w:suppressAutoHyphens w:val="0"/>
        <w:ind w:left="0" w:firstLine="709"/>
        <w:jc w:val="both"/>
        <w:rPr>
          <w:szCs w:val="28"/>
        </w:rPr>
      </w:pPr>
      <w:r w:rsidRPr="00A41BE6">
        <w:rPr>
          <w:szCs w:val="28"/>
        </w:rPr>
        <w:t>котельн</w:t>
      </w:r>
      <w:r>
        <w:rPr>
          <w:szCs w:val="28"/>
        </w:rPr>
        <w:t xml:space="preserve">ая </w:t>
      </w:r>
      <w:r w:rsidRPr="00A41BE6">
        <w:rPr>
          <w:szCs w:val="28"/>
        </w:rPr>
        <w:t>№ 18 д. Зеленая Роща и сети отопления.</w:t>
      </w:r>
    </w:p>
    <w:p w:rsidR="00EA5E38" w:rsidRPr="00A41BE6" w:rsidRDefault="00EA5E38" w:rsidP="00EA5E38">
      <w:pPr>
        <w:pStyle w:val="S"/>
        <w:spacing w:after="0" w:line="240" w:lineRule="auto"/>
        <w:ind w:firstLine="709"/>
        <w:rPr>
          <w:rFonts w:ascii="Times New Roman" w:hAnsi="Times New Roman"/>
          <w:bCs/>
          <w:sz w:val="28"/>
          <w:szCs w:val="28"/>
          <w:lang w:eastAsia="en-US"/>
        </w:rPr>
      </w:pPr>
      <w:r w:rsidRPr="00A41BE6">
        <w:rPr>
          <w:rFonts w:ascii="Times New Roman" w:hAnsi="Times New Roman"/>
          <w:bCs/>
          <w:sz w:val="28"/>
          <w:szCs w:val="28"/>
          <w:lang w:eastAsia="en-US"/>
        </w:rPr>
        <w:t>Единая тепловая сеть поселения отсутствует. Взаимная гидравлическая увязка действующих контуров котельных отсутствует.</w:t>
      </w:r>
    </w:p>
    <w:p w:rsidR="00EA5E38" w:rsidRPr="00A41BE6" w:rsidRDefault="00EA5E38" w:rsidP="00EA5E38">
      <w:pPr>
        <w:pStyle w:val="S"/>
        <w:spacing w:after="0" w:line="240" w:lineRule="auto"/>
        <w:ind w:firstLine="709"/>
        <w:rPr>
          <w:rFonts w:ascii="Times New Roman" w:hAnsi="Times New Roman"/>
          <w:bCs/>
          <w:sz w:val="28"/>
          <w:szCs w:val="28"/>
          <w:lang w:eastAsia="en-US"/>
        </w:rPr>
      </w:pPr>
      <w:r w:rsidRPr="00A41BE6">
        <w:rPr>
          <w:rFonts w:ascii="Times New Roman" w:hAnsi="Times New Roman"/>
          <w:bCs/>
          <w:sz w:val="28"/>
          <w:szCs w:val="28"/>
          <w:lang w:eastAsia="en-US"/>
        </w:rPr>
        <w:t>Существующая система теплоснабжения включает в себя: источники тепла, тепловые сети и системы теплопотребления.</w:t>
      </w:r>
    </w:p>
    <w:p w:rsidR="00EA5E38" w:rsidRDefault="00EA5E38" w:rsidP="00EA5E38">
      <w:pPr>
        <w:pStyle w:val="S"/>
        <w:spacing w:after="0" w:line="240" w:lineRule="auto"/>
        <w:ind w:firstLine="709"/>
        <w:rPr>
          <w:rFonts w:ascii="Times New Roman" w:hAnsi="Times New Roman"/>
          <w:sz w:val="28"/>
          <w:szCs w:val="28"/>
        </w:rPr>
      </w:pPr>
      <w:r w:rsidRPr="00A41BE6">
        <w:rPr>
          <w:rFonts w:ascii="Times New Roman" w:hAnsi="Times New Roman"/>
          <w:sz w:val="28"/>
          <w:szCs w:val="28"/>
        </w:rPr>
        <w:t>Схемы тепловых сетей источников тепловой энергии представлены на рисунках 1-3.</w:t>
      </w: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sectPr w:rsidR="00EA5E38" w:rsidSect="00EA5E38">
          <w:pgSz w:w="11906" w:h="16838"/>
          <w:pgMar w:top="851" w:right="926" w:bottom="1701" w:left="1440" w:header="0" w:footer="0" w:gutter="0"/>
          <w:cols w:space="708"/>
          <w:docGrid w:linePitch="381"/>
        </w:sectPr>
      </w:pPr>
    </w:p>
    <w:p w:rsidR="00EA5E38" w:rsidRDefault="00EA5E38" w:rsidP="00EA5E38">
      <w:pPr>
        <w:pStyle w:val="S"/>
        <w:spacing w:after="0" w:line="240" w:lineRule="auto"/>
        <w:ind w:firstLine="709"/>
        <w:rPr>
          <w:rFonts w:ascii="Times New Roman" w:hAnsi="Times New Roman"/>
          <w:sz w:val="28"/>
          <w:szCs w:val="28"/>
        </w:rPr>
      </w:pPr>
    </w:p>
    <w:p w:rsidR="00EA5E38" w:rsidRPr="00D55640" w:rsidRDefault="00EA5E38" w:rsidP="00EA5E38">
      <w:pPr>
        <w:pStyle w:val="1"/>
      </w:pPr>
    </w:p>
    <w:p w:rsidR="00EA5E38" w:rsidRPr="00D55640" w:rsidRDefault="00F3536F" w:rsidP="00EA5E38">
      <w:pPr>
        <w:pStyle w:val="1"/>
      </w:pPr>
      <w:r>
        <w:rPr>
          <w:noProof/>
        </w:rPr>
        <w:drawing>
          <wp:inline distT="0" distB="0" distL="0" distR="0">
            <wp:extent cx="8618400" cy="498240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8618400" cy="4982400"/>
                    </a:xfrm>
                    <a:prstGeom prst="rect">
                      <a:avLst/>
                    </a:prstGeom>
                    <a:noFill/>
                    <a:ln>
                      <a:noFill/>
                    </a:ln>
                  </pic:spPr>
                </pic:pic>
              </a:graphicData>
            </a:graphic>
          </wp:inline>
        </w:drawing>
      </w:r>
    </w:p>
    <w:p w:rsidR="00EA5E38" w:rsidRDefault="00EA5E38" w:rsidP="00EA5E38">
      <w:pPr>
        <w:pStyle w:val="S"/>
        <w:spacing w:after="0" w:line="240" w:lineRule="auto"/>
        <w:ind w:firstLine="709"/>
        <w:rPr>
          <w:rFonts w:ascii="Times New Roman" w:hAnsi="Times New Roman"/>
          <w:sz w:val="28"/>
          <w:szCs w:val="28"/>
        </w:rPr>
      </w:pPr>
    </w:p>
    <w:p w:rsidR="00EA5E38" w:rsidRPr="00EA5E38" w:rsidRDefault="00EA5E38" w:rsidP="00EA5E38">
      <w:pPr>
        <w:spacing w:after="200"/>
        <w:rPr>
          <w:bCs/>
          <w:sz w:val="24"/>
          <w:szCs w:val="24"/>
        </w:rPr>
      </w:pPr>
      <w:r w:rsidRPr="00EA5E38">
        <w:rPr>
          <w:bCs/>
          <w:sz w:val="24"/>
          <w:szCs w:val="24"/>
        </w:rPr>
        <w:t xml:space="preserve">Рисунок 1. Схема тепловых сетей котельной </w:t>
      </w:r>
      <w:r w:rsidRPr="00EA5E38">
        <w:rPr>
          <w:sz w:val="24"/>
          <w:szCs w:val="24"/>
        </w:rPr>
        <w:t>№</w:t>
      </w:r>
      <w:r w:rsidRPr="00EA5E38">
        <w:rPr>
          <w:bCs/>
          <w:sz w:val="24"/>
          <w:szCs w:val="24"/>
        </w:rPr>
        <w:t>14, с. Едрово (карьер)</w:t>
      </w:r>
    </w:p>
    <w:p w:rsidR="00EA5E38" w:rsidRDefault="00EA5E38" w:rsidP="00EA5E38">
      <w:pPr>
        <w:pStyle w:val="S"/>
        <w:spacing w:after="0" w:line="240" w:lineRule="auto"/>
        <w:ind w:firstLine="709"/>
        <w:rPr>
          <w:rFonts w:ascii="Times New Roman" w:hAnsi="Times New Roman"/>
          <w:sz w:val="28"/>
          <w:szCs w:val="28"/>
        </w:rPr>
      </w:pPr>
    </w:p>
    <w:p w:rsidR="00EA5E38" w:rsidRDefault="00F3536F" w:rsidP="00EA5E38">
      <w:pPr>
        <w:pStyle w:val="S"/>
        <w:spacing w:after="0" w:line="240" w:lineRule="auto"/>
        <w:ind w:firstLine="709"/>
        <w:rPr>
          <w:rFonts w:ascii="Times New Roman" w:hAnsi="Times New Roman"/>
          <w:sz w:val="28"/>
          <w:szCs w:val="28"/>
        </w:rPr>
      </w:pPr>
      <w:bookmarkStart w:id="14" w:name="_GoBack"/>
      <w:r w:rsidRPr="00791869">
        <w:rPr>
          <w:rFonts w:ascii="Times New Roman" w:hAnsi="Times New Roman"/>
          <w:noProof/>
        </w:rPr>
        <w:drawing>
          <wp:inline distT="0" distB="0" distL="0" distR="0">
            <wp:extent cx="8697595" cy="524510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8697595" cy="5245100"/>
                    </a:xfrm>
                    <a:prstGeom prst="rect">
                      <a:avLst/>
                    </a:prstGeom>
                    <a:noFill/>
                    <a:ln>
                      <a:noFill/>
                    </a:ln>
                  </pic:spPr>
                </pic:pic>
              </a:graphicData>
            </a:graphic>
          </wp:inline>
        </w:drawing>
      </w:r>
      <w:bookmarkEnd w:id="14"/>
    </w:p>
    <w:p w:rsidR="00EA5E38" w:rsidRDefault="00EA5E38" w:rsidP="00EA5E38">
      <w:pPr>
        <w:pStyle w:val="S"/>
        <w:spacing w:after="0" w:line="240" w:lineRule="auto"/>
        <w:ind w:firstLine="709"/>
        <w:rPr>
          <w:rFonts w:ascii="Times New Roman" w:hAnsi="Times New Roman"/>
          <w:sz w:val="28"/>
          <w:szCs w:val="28"/>
        </w:rPr>
      </w:pPr>
    </w:p>
    <w:p w:rsidR="00EA5E38" w:rsidRPr="00EA5E38" w:rsidRDefault="00EA5E38" w:rsidP="00EA5E38">
      <w:pPr>
        <w:spacing w:after="200"/>
        <w:rPr>
          <w:bCs/>
          <w:sz w:val="24"/>
          <w:szCs w:val="24"/>
        </w:rPr>
      </w:pPr>
      <w:r w:rsidRPr="00EA5E38">
        <w:rPr>
          <w:bCs/>
          <w:sz w:val="24"/>
          <w:szCs w:val="24"/>
        </w:rPr>
        <w:t xml:space="preserve">Рисунок 2. Схема тепловых сетей котельной </w:t>
      </w:r>
      <w:r w:rsidRPr="00EA5E38">
        <w:rPr>
          <w:sz w:val="24"/>
          <w:szCs w:val="24"/>
        </w:rPr>
        <w:t>№</w:t>
      </w:r>
      <w:r w:rsidRPr="00EA5E38">
        <w:rPr>
          <w:bCs/>
          <w:sz w:val="24"/>
          <w:szCs w:val="24"/>
        </w:rPr>
        <w:t>15 с. Едрово (школа)</w:t>
      </w:r>
    </w:p>
    <w:p w:rsidR="00EA5E38" w:rsidRDefault="00EA5E38" w:rsidP="00EA5E38">
      <w:pPr>
        <w:pStyle w:val="S"/>
        <w:spacing w:after="0" w:line="240" w:lineRule="auto"/>
        <w:ind w:firstLine="709"/>
        <w:rPr>
          <w:rFonts w:ascii="Times New Roman" w:hAnsi="Times New Roman"/>
          <w:sz w:val="28"/>
          <w:szCs w:val="28"/>
        </w:rPr>
        <w:sectPr w:rsidR="00EA5E38" w:rsidSect="00EA5E38">
          <w:pgSz w:w="16838" w:h="11906" w:orient="landscape"/>
          <w:pgMar w:top="1440" w:right="851" w:bottom="924" w:left="1701" w:header="0" w:footer="0" w:gutter="0"/>
          <w:cols w:space="708"/>
          <w:docGrid w:linePitch="381"/>
        </w:sectPr>
      </w:pPr>
    </w:p>
    <w:p w:rsidR="00EA5E38" w:rsidRDefault="00F3536F" w:rsidP="00EA5E38">
      <w:pPr>
        <w:pStyle w:val="S"/>
        <w:spacing w:after="0" w:line="240" w:lineRule="auto"/>
        <w:ind w:firstLine="709"/>
        <w:rPr>
          <w:rFonts w:ascii="Times New Roman" w:hAnsi="Times New Roman"/>
          <w:sz w:val="28"/>
          <w:szCs w:val="28"/>
        </w:rPr>
      </w:pPr>
      <w:r w:rsidRPr="00791869">
        <w:rPr>
          <w:noProof/>
        </w:rPr>
        <w:lastRenderedPageBreak/>
        <w:drawing>
          <wp:inline distT="0" distB="0" distL="0" distR="0">
            <wp:extent cx="4930140" cy="599821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4930140" cy="5998210"/>
                    </a:xfrm>
                    <a:prstGeom prst="rect">
                      <a:avLst/>
                    </a:prstGeom>
                    <a:noFill/>
                    <a:ln>
                      <a:noFill/>
                    </a:ln>
                  </pic:spPr>
                </pic:pic>
              </a:graphicData>
            </a:graphic>
          </wp:inline>
        </w:drawing>
      </w:r>
    </w:p>
    <w:p w:rsidR="00EA5E38" w:rsidRDefault="00EA5E38" w:rsidP="00EA5E38">
      <w:pPr>
        <w:pStyle w:val="S"/>
        <w:spacing w:after="0" w:line="240" w:lineRule="auto"/>
        <w:ind w:firstLine="709"/>
        <w:rPr>
          <w:rFonts w:ascii="Times New Roman" w:hAnsi="Times New Roman"/>
          <w:sz w:val="28"/>
          <w:szCs w:val="28"/>
        </w:rPr>
      </w:pPr>
    </w:p>
    <w:p w:rsidR="00EA5E38" w:rsidRPr="00EA5E38" w:rsidRDefault="00EA5E38" w:rsidP="00EA5E38">
      <w:pPr>
        <w:spacing w:after="200"/>
        <w:rPr>
          <w:bCs/>
          <w:sz w:val="24"/>
          <w:szCs w:val="24"/>
        </w:rPr>
      </w:pPr>
      <w:r w:rsidRPr="00EA5E38">
        <w:rPr>
          <w:bCs/>
          <w:sz w:val="24"/>
          <w:szCs w:val="24"/>
        </w:rPr>
        <w:t xml:space="preserve">Рисунок 3. Схема тепловых сетей котельной </w:t>
      </w:r>
      <w:r w:rsidRPr="00EA5E38">
        <w:rPr>
          <w:sz w:val="24"/>
          <w:szCs w:val="24"/>
        </w:rPr>
        <w:t>№18 д. Зеленая Роща и сети отопления</w:t>
      </w: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734C69" w:rsidRDefault="00734C69" w:rsidP="00EA5E38">
      <w:pPr>
        <w:pStyle w:val="S"/>
        <w:spacing w:after="0" w:line="240" w:lineRule="auto"/>
        <w:ind w:firstLine="709"/>
        <w:rPr>
          <w:rFonts w:ascii="Times New Roman" w:hAnsi="Times New Roman"/>
          <w:sz w:val="28"/>
          <w:szCs w:val="28"/>
        </w:rPr>
      </w:pPr>
    </w:p>
    <w:p w:rsidR="00734C69" w:rsidRDefault="00734C69" w:rsidP="00EA5E38">
      <w:pPr>
        <w:pStyle w:val="S"/>
        <w:spacing w:after="0" w:line="240" w:lineRule="auto"/>
        <w:ind w:firstLine="709"/>
        <w:rPr>
          <w:rFonts w:ascii="Times New Roman" w:hAnsi="Times New Roman"/>
          <w:sz w:val="28"/>
          <w:szCs w:val="28"/>
        </w:rPr>
      </w:pPr>
    </w:p>
    <w:p w:rsidR="00734C69" w:rsidRDefault="00734C69" w:rsidP="00EA5E38">
      <w:pPr>
        <w:pStyle w:val="S"/>
        <w:spacing w:after="0" w:line="240" w:lineRule="auto"/>
        <w:ind w:firstLine="709"/>
        <w:rPr>
          <w:rFonts w:ascii="Times New Roman" w:hAnsi="Times New Roman"/>
          <w:sz w:val="28"/>
          <w:szCs w:val="28"/>
        </w:rPr>
      </w:pPr>
    </w:p>
    <w:p w:rsidR="00734C69" w:rsidRDefault="00734C69" w:rsidP="00EA5E38">
      <w:pPr>
        <w:pStyle w:val="S"/>
        <w:spacing w:after="0" w:line="240" w:lineRule="auto"/>
        <w:ind w:firstLine="709"/>
        <w:rPr>
          <w:rFonts w:ascii="Times New Roman" w:hAnsi="Times New Roman"/>
          <w:sz w:val="28"/>
          <w:szCs w:val="28"/>
        </w:rPr>
      </w:pPr>
    </w:p>
    <w:p w:rsidR="00EA5E38" w:rsidRDefault="00EA5E38" w:rsidP="00EA5E38">
      <w:pPr>
        <w:pStyle w:val="1"/>
        <w:rPr>
          <w:b/>
          <w:szCs w:val="28"/>
        </w:rPr>
      </w:pPr>
      <w:r w:rsidRPr="00EA5E38">
        <w:rPr>
          <w:b/>
          <w:szCs w:val="28"/>
        </w:rPr>
        <w:lastRenderedPageBreak/>
        <w:t>6. Существующие и перспективные балансы теплоносителей</w:t>
      </w:r>
    </w:p>
    <w:p w:rsidR="00EA5E38" w:rsidRPr="00EA5E38" w:rsidRDefault="00EA5E38" w:rsidP="00EA5E38"/>
    <w:p w:rsidR="00EA5E38" w:rsidRPr="00EA5E38" w:rsidRDefault="00EA5E38" w:rsidP="00EA5E38">
      <w:pPr>
        <w:pStyle w:val="1"/>
        <w:ind w:firstLine="709"/>
        <w:jc w:val="left"/>
        <w:rPr>
          <w:bCs/>
          <w:szCs w:val="28"/>
        </w:rPr>
      </w:pPr>
      <w:r w:rsidRPr="00EA5E38">
        <w:rPr>
          <w:bCs/>
          <w:szCs w:val="28"/>
        </w:rPr>
        <w:t>6.1.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EA5E38" w:rsidRPr="00A41BE6" w:rsidRDefault="00EA5E38" w:rsidP="00EA5E38">
      <w:pPr>
        <w:pStyle w:val="S"/>
        <w:spacing w:after="0" w:line="240" w:lineRule="auto"/>
        <w:ind w:firstLine="709"/>
        <w:rPr>
          <w:rFonts w:ascii="Times New Roman" w:hAnsi="Times New Roman"/>
          <w:sz w:val="28"/>
          <w:szCs w:val="28"/>
        </w:rPr>
      </w:pPr>
      <w:r w:rsidRPr="00A41BE6">
        <w:rPr>
          <w:rFonts w:ascii="Times New Roman" w:hAnsi="Times New Roman"/>
          <w:sz w:val="28"/>
          <w:szCs w:val="28"/>
        </w:rPr>
        <w:t>Перспективные объемы теплоносителя,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(подключения) суммарной тепловой нагрузки и с учетом реализации мероприятий по модернизации тепловых систем источников тепловой энергии.</w:t>
      </w:r>
    </w:p>
    <w:p w:rsidR="00EA5E38" w:rsidRPr="00A41BE6" w:rsidRDefault="00EA5E38" w:rsidP="00EA5E38">
      <w:pPr>
        <w:pStyle w:val="S"/>
        <w:spacing w:after="0" w:line="240" w:lineRule="auto"/>
        <w:ind w:firstLine="709"/>
        <w:rPr>
          <w:rFonts w:ascii="Times New Roman" w:hAnsi="Times New Roman"/>
          <w:sz w:val="28"/>
          <w:szCs w:val="28"/>
        </w:rPr>
      </w:pPr>
      <w:bookmarkStart w:id="15" w:name="XA00M382MD"/>
      <w:bookmarkStart w:id="16" w:name="ZAP1S4A39P"/>
      <w:bookmarkStart w:id="17" w:name="bssPhr88"/>
      <w:bookmarkStart w:id="18" w:name="XA00M3Q2MG"/>
      <w:bookmarkStart w:id="19" w:name="ZAP27B83FC"/>
      <w:bookmarkStart w:id="20" w:name="bssPhr89"/>
      <w:bookmarkEnd w:id="15"/>
      <w:bookmarkEnd w:id="16"/>
      <w:bookmarkEnd w:id="17"/>
      <w:bookmarkEnd w:id="18"/>
      <w:bookmarkEnd w:id="19"/>
      <w:bookmarkEnd w:id="20"/>
      <w:r w:rsidRPr="00A41BE6">
        <w:rPr>
          <w:rFonts w:ascii="Times New Roman" w:hAnsi="Times New Roman"/>
          <w:sz w:val="28"/>
          <w:szCs w:val="28"/>
        </w:rPr>
        <w:t>Перспективные объёмы теплоносителя, необходимые для передачи тепла от источ</w:t>
      </w:r>
      <w:r w:rsidRPr="00A41BE6">
        <w:rPr>
          <w:rFonts w:ascii="Times New Roman" w:hAnsi="Times New Roman"/>
          <w:sz w:val="28"/>
          <w:szCs w:val="28"/>
        </w:rPr>
        <w:softHyphen/>
        <w:t>ников тепловой энергии системы теплоснабжения Едровского сельского поселения до потребителя в зоне действия каждого источника, прогнозировались исходя из следующих условий:</w:t>
      </w:r>
    </w:p>
    <w:p w:rsidR="00EA5E38" w:rsidRPr="00A41BE6" w:rsidRDefault="00EA5E38" w:rsidP="00EA5E38">
      <w:pPr>
        <w:pStyle w:val="S"/>
        <w:spacing w:after="0" w:line="240" w:lineRule="auto"/>
        <w:ind w:firstLine="709"/>
        <w:rPr>
          <w:rFonts w:ascii="Times New Roman" w:hAnsi="Times New Roman"/>
          <w:sz w:val="28"/>
          <w:szCs w:val="28"/>
        </w:rPr>
      </w:pPr>
      <w:r w:rsidRPr="00A41BE6">
        <w:rPr>
          <w:rFonts w:ascii="Times New Roman" w:hAnsi="Times New Roman"/>
          <w:sz w:val="28"/>
          <w:szCs w:val="28"/>
        </w:rPr>
        <w:t>система теплоснабжения Едровского сельского поселения закрытая: на источниках тепловой энер</w:t>
      </w:r>
      <w:r w:rsidRPr="00A41BE6">
        <w:rPr>
          <w:rFonts w:ascii="Times New Roman" w:hAnsi="Times New Roman"/>
          <w:sz w:val="28"/>
          <w:szCs w:val="28"/>
        </w:rPr>
        <w:softHyphen/>
        <w:t>гии применяется центральное качественное регулирование отпуска тепла по отопительной нагрузке в зависимости от температуры наружного воздуха;</w:t>
      </w:r>
    </w:p>
    <w:p w:rsidR="00EA5E38" w:rsidRPr="00A41BE6" w:rsidRDefault="00EA5E38" w:rsidP="00EA5E38">
      <w:pPr>
        <w:pStyle w:val="S"/>
        <w:spacing w:after="0" w:line="240" w:lineRule="auto"/>
        <w:ind w:firstLine="709"/>
        <w:rPr>
          <w:rFonts w:ascii="Times New Roman" w:hAnsi="Times New Roman"/>
          <w:sz w:val="28"/>
          <w:szCs w:val="28"/>
        </w:rPr>
      </w:pPr>
      <w:r w:rsidRPr="00A41BE6">
        <w:rPr>
          <w:rFonts w:ascii="Times New Roman" w:hAnsi="Times New Roman"/>
          <w:sz w:val="28"/>
          <w:szCs w:val="28"/>
        </w:rPr>
        <w:t>сверхнормативные потери теплоносителя при передаче тепловой энергии будут со</w:t>
      </w:r>
      <w:r w:rsidRPr="00A41BE6">
        <w:rPr>
          <w:rFonts w:ascii="Times New Roman" w:hAnsi="Times New Roman"/>
          <w:sz w:val="28"/>
          <w:szCs w:val="28"/>
        </w:rPr>
        <w:softHyphen/>
        <w:t>кращаться вследствие работ по реконструкции участков тепловых сетей системы тепло</w:t>
      </w:r>
      <w:r w:rsidRPr="00A41BE6">
        <w:rPr>
          <w:rFonts w:ascii="Times New Roman" w:hAnsi="Times New Roman"/>
          <w:sz w:val="28"/>
          <w:szCs w:val="28"/>
        </w:rPr>
        <w:softHyphen/>
        <w:t>снабжения;</w:t>
      </w:r>
    </w:p>
    <w:p w:rsidR="00EA5E38" w:rsidRPr="00A41BE6" w:rsidRDefault="00EA5E38" w:rsidP="00EA5E38">
      <w:pPr>
        <w:pStyle w:val="S"/>
        <w:spacing w:after="0" w:line="240" w:lineRule="auto"/>
        <w:ind w:firstLine="709"/>
        <w:rPr>
          <w:rFonts w:ascii="Times New Roman" w:hAnsi="Times New Roman"/>
          <w:sz w:val="28"/>
          <w:szCs w:val="28"/>
        </w:rPr>
      </w:pPr>
      <w:r w:rsidRPr="00A41BE6">
        <w:rPr>
          <w:rFonts w:ascii="Times New Roman" w:hAnsi="Times New Roman"/>
          <w:sz w:val="28"/>
          <w:szCs w:val="28"/>
        </w:rPr>
        <w:t>подключение потребителей в существующих ранее и вновь создаваемых зонах теп</w:t>
      </w:r>
      <w:r w:rsidRPr="00A41BE6">
        <w:rPr>
          <w:rFonts w:ascii="Times New Roman" w:hAnsi="Times New Roman"/>
          <w:sz w:val="28"/>
          <w:szCs w:val="28"/>
        </w:rPr>
        <w:softHyphen/>
        <w:t>лоснабжения будет осуществляться по зависимой схеме присоединения систем отопления.</w:t>
      </w:r>
    </w:p>
    <w:p w:rsidR="00EA5E38" w:rsidRPr="00A41BE6" w:rsidRDefault="00EA5E38" w:rsidP="00EA5E38">
      <w:pPr>
        <w:pStyle w:val="S"/>
        <w:spacing w:after="0" w:line="240" w:lineRule="auto"/>
        <w:ind w:firstLine="709"/>
        <w:rPr>
          <w:rFonts w:ascii="Times New Roman" w:hAnsi="Times New Roman"/>
          <w:sz w:val="28"/>
          <w:szCs w:val="28"/>
        </w:rPr>
      </w:pPr>
      <w:r w:rsidRPr="00A41BE6">
        <w:rPr>
          <w:rFonts w:ascii="Times New Roman" w:hAnsi="Times New Roman"/>
          <w:sz w:val="28"/>
          <w:szCs w:val="28"/>
        </w:rPr>
        <w:t xml:space="preserve">6.2. Балансы производительности </w:t>
      </w:r>
      <w:r w:rsidRPr="00A41BE6">
        <w:rPr>
          <w:rFonts w:ascii="Times New Roman" w:hAnsi="Times New Roman"/>
          <w:bCs/>
          <w:sz w:val="28"/>
          <w:szCs w:val="28"/>
        </w:rPr>
        <w:t xml:space="preserve">водоподготовительных установок </w:t>
      </w:r>
      <w:r w:rsidRPr="00A41BE6">
        <w:rPr>
          <w:rFonts w:ascii="Times New Roman" w:hAnsi="Times New Roman"/>
          <w:sz w:val="28"/>
          <w:szCs w:val="28"/>
        </w:rPr>
        <w:t>котельных и макси-мального потребления теплоносителя теплопотребляющими установками потребителей представлены в таблице 5.</w:t>
      </w: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sectPr w:rsidR="00EA5E38" w:rsidSect="00323F06">
          <w:pgSz w:w="11906" w:h="16838"/>
          <w:pgMar w:top="1134" w:right="567" w:bottom="1134" w:left="1985" w:header="720" w:footer="720" w:gutter="0"/>
          <w:cols w:space="720"/>
          <w:titlePg/>
          <w:docGrid w:linePitch="272"/>
        </w:sectPr>
      </w:pPr>
    </w:p>
    <w:p w:rsidR="00EA5E38" w:rsidRPr="00EA5E38" w:rsidRDefault="00EA5E38" w:rsidP="00EA5E38">
      <w:pPr>
        <w:jc w:val="right"/>
        <w:rPr>
          <w:b/>
          <w:color w:val="C00000"/>
          <w:sz w:val="24"/>
          <w:szCs w:val="24"/>
        </w:rPr>
      </w:pPr>
      <w:r w:rsidRPr="00EA5E38">
        <w:rPr>
          <w:sz w:val="24"/>
          <w:szCs w:val="24"/>
        </w:rPr>
        <w:lastRenderedPageBreak/>
        <w:t>Таблица 5.</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291"/>
        <w:gridCol w:w="1080"/>
        <w:gridCol w:w="900"/>
        <w:gridCol w:w="900"/>
        <w:gridCol w:w="900"/>
        <w:gridCol w:w="900"/>
        <w:gridCol w:w="1080"/>
      </w:tblGrid>
      <w:tr w:rsidR="00EA5E38" w:rsidRPr="00B22FFB" w:rsidTr="00B22FFB">
        <w:trPr>
          <w:trHeight w:val="20"/>
        </w:trPr>
        <w:tc>
          <w:tcPr>
            <w:tcW w:w="817" w:type="dxa"/>
            <w:vMerge w:val="restart"/>
            <w:vAlign w:val="center"/>
          </w:tcPr>
          <w:p w:rsidR="00EA5E38" w:rsidRPr="00B22FFB" w:rsidRDefault="00EA5E38" w:rsidP="00B22FFB">
            <w:pPr>
              <w:pStyle w:val="afb"/>
              <w:spacing w:before="120" w:after="120" w:line="240" w:lineRule="exact"/>
              <w:rPr>
                <w:rFonts w:ascii="Times New Roman" w:hAnsi="Times New Roman"/>
                <w:b/>
                <w:sz w:val="24"/>
                <w:szCs w:val="24"/>
                <w:lang w:val="en-US"/>
              </w:rPr>
            </w:pPr>
            <w:r w:rsidRPr="00B22FFB">
              <w:rPr>
                <w:rFonts w:ascii="Times New Roman" w:hAnsi="Times New Roman"/>
                <w:b/>
                <w:sz w:val="24"/>
                <w:szCs w:val="24"/>
                <w:lang w:val="en-US"/>
              </w:rPr>
              <w:t>№ п/п</w:t>
            </w:r>
          </w:p>
        </w:tc>
        <w:tc>
          <w:tcPr>
            <w:tcW w:w="8291" w:type="dxa"/>
            <w:vMerge w:val="restart"/>
            <w:vAlign w:val="center"/>
          </w:tcPr>
          <w:p w:rsidR="00EA5E38" w:rsidRPr="00B22FFB" w:rsidRDefault="00EA5E38" w:rsidP="00B22FFB">
            <w:pPr>
              <w:pStyle w:val="afb"/>
              <w:spacing w:before="120" w:after="120" w:line="240" w:lineRule="exact"/>
              <w:rPr>
                <w:rFonts w:ascii="Times New Roman" w:hAnsi="Times New Roman"/>
                <w:b/>
                <w:sz w:val="24"/>
                <w:szCs w:val="24"/>
                <w:lang w:val="en-US"/>
              </w:rPr>
            </w:pPr>
            <w:r w:rsidRPr="00B22FFB">
              <w:rPr>
                <w:rFonts w:ascii="Times New Roman" w:hAnsi="Times New Roman"/>
                <w:b/>
                <w:sz w:val="24"/>
                <w:szCs w:val="24"/>
                <w:lang w:val="en-US"/>
              </w:rPr>
              <w:t>Наименование</w:t>
            </w:r>
            <w:r w:rsidRPr="00B22FFB">
              <w:rPr>
                <w:rFonts w:ascii="Times New Roman" w:hAnsi="Times New Roman"/>
                <w:b/>
                <w:sz w:val="24"/>
                <w:szCs w:val="24"/>
              </w:rPr>
              <w:t xml:space="preserve"> </w:t>
            </w:r>
            <w:r w:rsidRPr="00B22FFB">
              <w:rPr>
                <w:rFonts w:ascii="Times New Roman" w:hAnsi="Times New Roman"/>
                <w:b/>
                <w:sz w:val="24"/>
                <w:szCs w:val="24"/>
                <w:lang w:val="en-US"/>
              </w:rPr>
              <w:t>показателя, размерность</w:t>
            </w:r>
          </w:p>
        </w:tc>
        <w:tc>
          <w:tcPr>
            <w:tcW w:w="5760" w:type="dxa"/>
            <w:gridSpan w:val="6"/>
            <w:vAlign w:val="center"/>
          </w:tcPr>
          <w:p w:rsidR="00EA5E38" w:rsidRPr="00B22FFB" w:rsidRDefault="00EA5E38" w:rsidP="00B22FFB">
            <w:pPr>
              <w:pStyle w:val="afb"/>
              <w:spacing w:before="120" w:after="120" w:line="240" w:lineRule="exact"/>
              <w:rPr>
                <w:rFonts w:ascii="Times New Roman" w:hAnsi="Times New Roman"/>
                <w:b/>
                <w:sz w:val="24"/>
                <w:szCs w:val="24"/>
                <w:lang w:val="en-US"/>
              </w:rPr>
            </w:pPr>
            <w:r w:rsidRPr="00B22FFB">
              <w:rPr>
                <w:rFonts w:ascii="Times New Roman" w:hAnsi="Times New Roman"/>
                <w:b/>
                <w:sz w:val="24"/>
                <w:szCs w:val="24"/>
                <w:lang w:val="en-US"/>
              </w:rPr>
              <w:t>Период</w:t>
            </w:r>
            <w:r w:rsidRPr="00B22FFB">
              <w:rPr>
                <w:rFonts w:ascii="Times New Roman" w:hAnsi="Times New Roman"/>
                <w:b/>
                <w:sz w:val="24"/>
                <w:szCs w:val="24"/>
              </w:rPr>
              <w:t>, год</w:t>
            </w:r>
          </w:p>
        </w:tc>
      </w:tr>
      <w:tr w:rsidR="00EA5E38" w:rsidRPr="00B22FFB" w:rsidTr="00B22FFB">
        <w:trPr>
          <w:trHeight w:val="20"/>
        </w:trPr>
        <w:tc>
          <w:tcPr>
            <w:tcW w:w="817" w:type="dxa"/>
            <w:vMerge/>
            <w:vAlign w:val="center"/>
          </w:tcPr>
          <w:p w:rsidR="00EA5E38" w:rsidRPr="00B22FFB" w:rsidRDefault="00EA5E38" w:rsidP="00B22FFB">
            <w:pPr>
              <w:pStyle w:val="afb"/>
              <w:spacing w:before="120" w:after="120" w:line="240" w:lineRule="exact"/>
              <w:rPr>
                <w:rFonts w:ascii="Times New Roman" w:hAnsi="Times New Roman"/>
                <w:b/>
                <w:sz w:val="24"/>
                <w:szCs w:val="24"/>
                <w:lang w:val="en-US"/>
              </w:rPr>
            </w:pPr>
          </w:p>
        </w:tc>
        <w:tc>
          <w:tcPr>
            <w:tcW w:w="8291" w:type="dxa"/>
            <w:vMerge/>
            <w:vAlign w:val="center"/>
          </w:tcPr>
          <w:p w:rsidR="00EA5E38" w:rsidRPr="00B22FFB" w:rsidRDefault="00EA5E38" w:rsidP="00B22FFB">
            <w:pPr>
              <w:pStyle w:val="afb"/>
              <w:spacing w:before="120" w:after="120" w:line="240" w:lineRule="exact"/>
              <w:rPr>
                <w:rFonts w:ascii="Times New Roman" w:hAnsi="Times New Roman"/>
                <w:b/>
                <w:sz w:val="24"/>
                <w:szCs w:val="24"/>
                <w:lang w:val="en-US"/>
              </w:rPr>
            </w:pPr>
          </w:p>
        </w:tc>
        <w:tc>
          <w:tcPr>
            <w:tcW w:w="1080" w:type="dxa"/>
            <w:vAlign w:val="center"/>
          </w:tcPr>
          <w:p w:rsidR="00EA5E38" w:rsidRPr="00B22FFB" w:rsidRDefault="00EA5E38" w:rsidP="00B22FFB">
            <w:pPr>
              <w:pStyle w:val="afb"/>
              <w:spacing w:before="120" w:after="120" w:line="240" w:lineRule="exact"/>
              <w:rPr>
                <w:rFonts w:ascii="Times New Roman" w:hAnsi="Times New Roman"/>
                <w:b/>
                <w:sz w:val="24"/>
                <w:szCs w:val="24"/>
                <w:lang w:val="en-US"/>
              </w:rPr>
            </w:pPr>
            <w:r w:rsidRPr="00B22FFB">
              <w:rPr>
                <w:rFonts w:ascii="Times New Roman" w:hAnsi="Times New Roman"/>
                <w:b/>
                <w:sz w:val="24"/>
                <w:szCs w:val="24"/>
                <w:lang w:val="en-US"/>
              </w:rPr>
              <w:t>201</w:t>
            </w:r>
            <w:r w:rsidRPr="00B22FFB">
              <w:rPr>
                <w:rFonts w:ascii="Times New Roman" w:hAnsi="Times New Roman"/>
                <w:b/>
                <w:sz w:val="24"/>
                <w:szCs w:val="24"/>
              </w:rPr>
              <w:t>9</w:t>
            </w:r>
            <w:r w:rsidRPr="00B22FFB">
              <w:rPr>
                <w:rFonts w:ascii="Times New Roman" w:hAnsi="Times New Roman"/>
                <w:b/>
                <w:sz w:val="24"/>
                <w:szCs w:val="24"/>
                <w:lang w:val="en-US"/>
              </w:rPr>
              <w:t>г.</w:t>
            </w:r>
          </w:p>
        </w:tc>
        <w:tc>
          <w:tcPr>
            <w:tcW w:w="900" w:type="dxa"/>
            <w:vAlign w:val="center"/>
          </w:tcPr>
          <w:p w:rsidR="00EA5E38" w:rsidRPr="00B22FFB" w:rsidRDefault="00EA5E38" w:rsidP="00B22FFB">
            <w:pPr>
              <w:pStyle w:val="afb"/>
              <w:spacing w:before="120" w:after="120" w:line="240" w:lineRule="exact"/>
              <w:rPr>
                <w:rFonts w:ascii="Times New Roman" w:hAnsi="Times New Roman"/>
                <w:b/>
                <w:sz w:val="24"/>
                <w:szCs w:val="24"/>
                <w:lang w:val="en-US"/>
              </w:rPr>
            </w:pPr>
            <w:r w:rsidRPr="00B22FFB">
              <w:rPr>
                <w:rFonts w:ascii="Times New Roman" w:hAnsi="Times New Roman"/>
                <w:b/>
                <w:sz w:val="24"/>
                <w:szCs w:val="24"/>
                <w:lang w:val="en-US"/>
              </w:rPr>
              <w:t>20</w:t>
            </w:r>
            <w:r w:rsidRPr="00B22FFB">
              <w:rPr>
                <w:rFonts w:ascii="Times New Roman" w:hAnsi="Times New Roman"/>
                <w:b/>
                <w:sz w:val="24"/>
                <w:szCs w:val="24"/>
              </w:rPr>
              <w:t>20</w:t>
            </w:r>
            <w:r w:rsidRPr="00B22FFB">
              <w:rPr>
                <w:rFonts w:ascii="Times New Roman" w:hAnsi="Times New Roman"/>
                <w:b/>
                <w:sz w:val="24"/>
                <w:szCs w:val="24"/>
                <w:lang w:val="en-US"/>
              </w:rPr>
              <w:t>г.</w:t>
            </w:r>
          </w:p>
        </w:tc>
        <w:tc>
          <w:tcPr>
            <w:tcW w:w="900" w:type="dxa"/>
            <w:vAlign w:val="center"/>
          </w:tcPr>
          <w:p w:rsidR="00EA5E38" w:rsidRPr="00B22FFB" w:rsidRDefault="00EA5E38" w:rsidP="00B22FFB">
            <w:pPr>
              <w:pStyle w:val="afb"/>
              <w:spacing w:before="120" w:after="120" w:line="240" w:lineRule="exact"/>
              <w:rPr>
                <w:rFonts w:ascii="Times New Roman" w:hAnsi="Times New Roman"/>
                <w:b/>
                <w:sz w:val="24"/>
                <w:szCs w:val="24"/>
                <w:lang w:val="en-US"/>
              </w:rPr>
            </w:pPr>
            <w:r w:rsidRPr="00B22FFB">
              <w:rPr>
                <w:rFonts w:ascii="Times New Roman" w:hAnsi="Times New Roman"/>
                <w:b/>
                <w:sz w:val="24"/>
                <w:szCs w:val="24"/>
                <w:lang w:val="en-US"/>
              </w:rPr>
              <w:t>202</w:t>
            </w:r>
            <w:r w:rsidRPr="00B22FFB">
              <w:rPr>
                <w:rFonts w:ascii="Times New Roman" w:hAnsi="Times New Roman"/>
                <w:b/>
                <w:sz w:val="24"/>
                <w:szCs w:val="24"/>
              </w:rPr>
              <w:t>1</w:t>
            </w:r>
            <w:r w:rsidRPr="00B22FFB">
              <w:rPr>
                <w:rFonts w:ascii="Times New Roman" w:hAnsi="Times New Roman"/>
                <w:b/>
                <w:sz w:val="24"/>
                <w:szCs w:val="24"/>
                <w:lang w:val="en-US"/>
              </w:rPr>
              <w:t>г.</w:t>
            </w:r>
          </w:p>
        </w:tc>
        <w:tc>
          <w:tcPr>
            <w:tcW w:w="900" w:type="dxa"/>
            <w:vAlign w:val="center"/>
          </w:tcPr>
          <w:p w:rsidR="00EA5E38" w:rsidRPr="00B22FFB" w:rsidRDefault="00EA5E38" w:rsidP="00B22FFB">
            <w:pPr>
              <w:pStyle w:val="afb"/>
              <w:spacing w:before="120" w:after="120" w:line="240" w:lineRule="exact"/>
              <w:rPr>
                <w:rFonts w:ascii="Times New Roman" w:hAnsi="Times New Roman"/>
                <w:b/>
                <w:sz w:val="24"/>
                <w:szCs w:val="24"/>
                <w:lang w:val="en-US"/>
              </w:rPr>
            </w:pPr>
            <w:r w:rsidRPr="00B22FFB">
              <w:rPr>
                <w:rFonts w:ascii="Times New Roman" w:hAnsi="Times New Roman"/>
                <w:b/>
                <w:sz w:val="24"/>
                <w:szCs w:val="24"/>
                <w:lang w:val="en-US"/>
              </w:rPr>
              <w:t>202</w:t>
            </w:r>
            <w:r w:rsidRPr="00B22FFB">
              <w:rPr>
                <w:rFonts w:ascii="Times New Roman" w:hAnsi="Times New Roman"/>
                <w:b/>
                <w:sz w:val="24"/>
                <w:szCs w:val="24"/>
              </w:rPr>
              <w:t>2</w:t>
            </w:r>
            <w:r w:rsidRPr="00B22FFB">
              <w:rPr>
                <w:rFonts w:ascii="Times New Roman" w:hAnsi="Times New Roman"/>
                <w:b/>
                <w:sz w:val="24"/>
                <w:szCs w:val="24"/>
                <w:lang w:val="en-US"/>
              </w:rPr>
              <w:t>г.</w:t>
            </w:r>
          </w:p>
        </w:tc>
        <w:tc>
          <w:tcPr>
            <w:tcW w:w="900" w:type="dxa"/>
            <w:vAlign w:val="center"/>
          </w:tcPr>
          <w:p w:rsidR="00EA5E38" w:rsidRPr="00B22FFB" w:rsidRDefault="00EA5E38" w:rsidP="00B22FFB">
            <w:pPr>
              <w:pStyle w:val="afb"/>
              <w:spacing w:before="120" w:after="120" w:line="240" w:lineRule="exact"/>
              <w:rPr>
                <w:rFonts w:ascii="Times New Roman" w:hAnsi="Times New Roman"/>
                <w:b/>
                <w:sz w:val="24"/>
                <w:szCs w:val="24"/>
              </w:rPr>
            </w:pPr>
            <w:r w:rsidRPr="00B22FFB">
              <w:rPr>
                <w:rFonts w:ascii="Times New Roman" w:hAnsi="Times New Roman"/>
                <w:b/>
                <w:sz w:val="24"/>
                <w:szCs w:val="24"/>
              </w:rPr>
              <w:t>2023г.</w:t>
            </w:r>
          </w:p>
        </w:tc>
        <w:tc>
          <w:tcPr>
            <w:tcW w:w="1080" w:type="dxa"/>
            <w:vAlign w:val="center"/>
          </w:tcPr>
          <w:p w:rsidR="00EA5E38" w:rsidRPr="00B22FFB" w:rsidRDefault="00EA5E38" w:rsidP="00B22FFB">
            <w:pPr>
              <w:pStyle w:val="afb"/>
              <w:spacing w:before="120" w:after="120" w:line="240" w:lineRule="exact"/>
              <w:rPr>
                <w:rFonts w:ascii="Times New Roman" w:hAnsi="Times New Roman"/>
                <w:b/>
                <w:sz w:val="24"/>
                <w:szCs w:val="24"/>
                <w:lang w:val="en-US"/>
              </w:rPr>
            </w:pPr>
            <w:r w:rsidRPr="00B22FFB">
              <w:rPr>
                <w:rFonts w:ascii="Times New Roman" w:hAnsi="Times New Roman"/>
                <w:b/>
                <w:sz w:val="24"/>
                <w:szCs w:val="24"/>
                <w:lang w:val="en-US"/>
              </w:rPr>
              <w:t>202</w:t>
            </w:r>
            <w:r w:rsidRPr="00B22FFB">
              <w:rPr>
                <w:rFonts w:ascii="Times New Roman" w:hAnsi="Times New Roman"/>
                <w:b/>
                <w:sz w:val="24"/>
                <w:szCs w:val="24"/>
              </w:rPr>
              <w:t>4</w:t>
            </w:r>
            <w:r w:rsidRPr="00B22FFB">
              <w:rPr>
                <w:rFonts w:ascii="Times New Roman" w:hAnsi="Times New Roman"/>
                <w:b/>
                <w:sz w:val="24"/>
                <w:szCs w:val="24"/>
                <w:lang w:val="en-US"/>
              </w:rPr>
              <w:t>-203</w:t>
            </w:r>
            <w:r w:rsidRPr="00B22FFB">
              <w:rPr>
                <w:rFonts w:ascii="Times New Roman" w:hAnsi="Times New Roman"/>
                <w:b/>
                <w:sz w:val="24"/>
                <w:szCs w:val="24"/>
              </w:rPr>
              <w:t>3</w:t>
            </w:r>
            <w:r w:rsidRPr="00B22FFB">
              <w:rPr>
                <w:rFonts w:ascii="Times New Roman" w:hAnsi="Times New Roman"/>
                <w:b/>
                <w:sz w:val="24"/>
                <w:szCs w:val="24"/>
                <w:lang w:val="en-US"/>
              </w:rPr>
              <w:t>г</w:t>
            </w:r>
            <w:r w:rsidRPr="00B22FFB">
              <w:rPr>
                <w:rFonts w:ascii="Times New Roman" w:hAnsi="Times New Roman"/>
                <w:b/>
                <w:sz w:val="24"/>
                <w:szCs w:val="24"/>
              </w:rPr>
              <w:t>.</w:t>
            </w:r>
            <w:r w:rsidRPr="00B22FFB">
              <w:rPr>
                <w:rFonts w:ascii="Times New Roman" w:hAnsi="Times New Roman"/>
                <w:b/>
                <w:sz w:val="24"/>
                <w:szCs w:val="24"/>
                <w:lang w:val="en-US"/>
              </w:rPr>
              <w:t>г</w:t>
            </w:r>
          </w:p>
        </w:tc>
      </w:tr>
      <w:tr w:rsidR="00B22FFB" w:rsidRPr="00B22FFB" w:rsidTr="00B22FFB">
        <w:trPr>
          <w:trHeight w:val="20"/>
        </w:trPr>
        <w:tc>
          <w:tcPr>
            <w:tcW w:w="817" w:type="dxa"/>
            <w:vAlign w:val="center"/>
          </w:tcPr>
          <w:p w:rsidR="00B22FFB"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1.</w:t>
            </w:r>
          </w:p>
        </w:tc>
        <w:tc>
          <w:tcPr>
            <w:tcW w:w="14051" w:type="dxa"/>
            <w:gridSpan w:val="7"/>
            <w:vAlign w:val="center"/>
          </w:tcPr>
          <w:p w:rsidR="00B22FFB" w:rsidRPr="00B22FFB" w:rsidRDefault="00B22FFB"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b/>
                <w:sz w:val="24"/>
                <w:szCs w:val="24"/>
              </w:rPr>
              <w:t>Котельная № 14,</w:t>
            </w:r>
            <w:r w:rsidRPr="00B22FFB">
              <w:rPr>
                <w:rFonts w:ascii="Times New Roman" w:hAnsi="Times New Roman"/>
                <w:b/>
                <w:color w:val="000000"/>
                <w:sz w:val="24"/>
                <w:szCs w:val="24"/>
              </w:rPr>
              <w:t xml:space="preserve"> Валдайский район</w:t>
            </w:r>
            <w:r w:rsidRPr="00B22FFB">
              <w:rPr>
                <w:rFonts w:ascii="Times New Roman" w:hAnsi="Times New Roman"/>
                <w:b/>
                <w:sz w:val="24"/>
                <w:szCs w:val="24"/>
              </w:rPr>
              <w:t xml:space="preserve"> с. Едрово (карьер)</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1.</w:t>
            </w:r>
            <w:r w:rsidR="00EA5E38" w:rsidRPr="00B22FFB">
              <w:rPr>
                <w:rFonts w:ascii="Times New Roman" w:hAnsi="Times New Roman"/>
                <w:sz w:val="24"/>
                <w:szCs w:val="24"/>
              </w:rPr>
              <w:t>1</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color w:val="000000"/>
                <w:sz w:val="24"/>
                <w:szCs w:val="24"/>
              </w:rPr>
              <w:t xml:space="preserve">Объем воды в системе теплоснабжения </w:t>
            </w:r>
            <w:r w:rsidRPr="00B22FFB">
              <w:rPr>
                <w:rFonts w:ascii="Times New Roman" w:hAnsi="Times New Roman"/>
                <w:color w:val="000000"/>
                <w:sz w:val="24"/>
                <w:szCs w:val="24"/>
                <w:lang w:val="en-US"/>
              </w:rPr>
              <w:t>V</w:t>
            </w:r>
            <w:r w:rsidRPr="00B22FFB">
              <w:rPr>
                <w:rFonts w:ascii="Times New Roman" w:hAnsi="Times New Roman"/>
                <w:color w:val="000000"/>
                <w:sz w:val="24"/>
                <w:szCs w:val="24"/>
              </w:rPr>
              <w:t>, м</w:t>
            </w:r>
            <w:r w:rsidRPr="00B22FFB">
              <w:rPr>
                <w:rFonts w:ascii="Times New Roman" w:hAnsi="Times New Roman"/>
                <w:color w:val="000000"/>
                <w:sz w:val="24"/>
                <w:szCs w:val="24"/>
                <w:vertAlign w:val="superscript"/>
              </w:rPr>
              <w:t>3</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21,56</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21,56</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21,56</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21,56</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21,56</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21,56</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1.</w:t>
            </w:r>
            <w:r w:rsidR="00EA5E38" w:rsidRPr="00B22FFB">
              <w:rPr>
                <w:rFonts w:ascii="Times New Roman" w:hAnsi="Times New Roman"/>
                <w:sz w:val="24"/>
                <w:szCs w:val="24"/>
              </w:rPr>
              <w:t>2</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Установленная производитель</w:t>
            </w:r>
            <w:r w:rsidRPr="00B22FFB">
              <w:rPr>
                <w:rFonts w:ascii="Times New Roman" w:hAnsi="Times New Roman"/>
                <w:sz w:val="24"/>
                <w:szCs w:val="24"/>
              </w:rPr>
              <w:softHyphen/>
              <w:t xml:space="preserve">ность водоподготовительной установки,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1.</w:t>
            </w:r>
            <w:r w:rsidR="00EA5E38" w:rsidRPr="00B22FFB">
              <w:rPr>
                <w:rFonts w:ascii="Times New Roman" w:hAnsi="Times New Roman"/>
                <w:sz w:val="24"/>
                <w:szCs w:val="24"/>
                <w:lang w:val="en-US"/>
              </w:rPr>
              <w:t>3</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Располагаемая производитель</w:t>
            </w:r>
            <w:r w:rsidRPr="00B22FFB">
              <w:rPr>
                <w:rFonts w:ascii="Times New Roman" w:hAnsi="Times New Roman"/>
                <w:sz w:val="24"/>
                <w:szCs w:val="24"/>
              </w:rPr>
              <w:softHyphen/>
              <w:t xml:space="preserve">ность водоподготовительной установки,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1.</w:t>
            </w:r>
            <w:r w:rsidR="00EA5E38" w:rsidRPr="00B22FFB">
              <w:rPr>
                <w:rFonts w:ascii="Times New Roman" w:hAnsi="Times New Roman"/>
                <w:sz w:val="24"/>
                <w:szCs w:val="24"/>
                <w:lang w:val="en-US"/>
              </w:rPr>
              <w:t>4</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lang w:val="en-US"/>
              </w:rPr>
              <w:t>Потери располагаемой произ</w:t>
            </w:r>
            <w:r w:rsidRPr="00B22FFB">
              <w:rPr>
                <w:rFonts w:ascii="Times New Roman" w:hAnsi="Times New Roman"/>
                <w:sz w:val="24"/>
                <w:szCs w:val="24"/>
                <w:lang w:val="en-US"/>
              </w:rPr>
              <w:softHyphen/>
              <w:t>водительности, %</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1.</w:t>
            </w:r>
            <w:r w:rsidR="00EA5E38" w:rsidRPr="00B22FFB">
              <w:rPr>
                <w:rFonts w:ascii="Times New Roman" w:hAnsi="Times New Roman"/>
                <w:sz w:val="24"/>
                <w:szCs w:val="24"/>
                <w:lang w:val="en-US"/>
              </w:rPr>
              <w:t>5</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Собственные нуж</w:t>
            </w:r>
            <w:r w:rsidRPr="00B22FFB">
              <w:rPr>
                <w:rFonts w:ascii="Times New Roman" w:hAnsi="Times New Roman"/>
                <w:sz w:val="24"/>
                <w:szCs w:val="24"/>
              </w:rPr>
              <w:softHyphen/>
              <w:t>ды водоподготовительной уста</w:t>
            </w:r>
            <w:r w:rsidRPr="00B22FFB">
              <w:rPr>
                <w:rFonts w:ascii="Times New Roman" w:hAnsi="Times New Roman"/>
                <w:sz w:val="24"/>
                <w:szCs w:val="24"/>
              </w:rPr>
              <w:softHyphen/>
              <w:t xml:space="preserve">новки,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1.</w:t>
            </w:r>
            <w:r w:rsidR="00EA5E38" w:rsidRPr="00B22FFB">
              <w:rPr>
                <w:rFonts w:ascii="Times New Roman" w:hAnsi="Times New Roman"/>
                <w:sz w:val="24"/>
                <w:szCs w:val="24"/>
                <w:lang w:val="en-US"/>
              </w:rPr>
              <w:t>6</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vertAlign w:val="superscript"/>
              </w:rPr>
            </w:pPr>
            <w:r w:rsidRPr="00B22FFB">
              <w:rPr>
                <w:rFonts w:ascii="Times New Roman" w:hAnsi="Times New Roman"/>
                <w:sz w:val="24"/>
                <w:szCs w:val="24"/>
              </w:rPr>
              <w:t>Количество баков-аккумулято</w:t>
            </w:r>
            <w:r w:rsidRPr="00B22FFB">
              <w:rPr>
                <w:rFonts w:ascii="Times New Roman" w:hAnsi="Times New Roman"/>
                <w:sz w:val="24"/>
                <w:szCs w:val="24"/>
              </w:rPr>
              <w:softHyphen/>
              <w:t>ров теплоносителя, шт.</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1.</w:t>
            </w:r>
            <w:r w:rsidR="00EA5E38" w:rsidRPr="00B22FFB">
              <w:rPr>
                <w:rFonts w:ascii="Times New Roman" w:hAnsi="Times New Roman"/>
                <w:sz w:val="24"/>
                <w:szCs w:val="24"/>
                <w:lang w:val="en-US"/>
              </w:rPr>
              <w:t>7</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Емкость баков аккумуляторов, тыс. м</w:t>
            </w:r>
            <w:r w:rsidRPr="00B22FFB">
              <w:rPr>
                <w:rFonts w:ascii="Times New Roman" w:hAnsi="Times New Roman"/>
                <w:sz w:val="24"/>
                <w:szCs w:val="24"/>
                <w:vertAlign w:val="superscript"/>
              </w:rPr>
              <w:t>3</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1.</w:t>
            </w:r>
            <w:r w:rsidR="00EA5E38" w:rsidRPr="00B22FFB">
              <w:rPr>
                <w:rFonts w:ascii="Times New Roman" w:hAnsi="Times New Roman"/>
                <w:sz w:val="24"/>
                <w:szCs w:val="24"/>
                <w:lang w:val="en-US"/>
              </w:rPr>
              <w:t>8</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Требуемая расчетная производительность водоподготовительной уста</w:t>
            </w:r>
            <w:r w:rsidRPr="00B22FFB">
              <w:rPr>
                <w:rFonts w:ascii="Times New Roman" w:hAnsi="Times New Roman"/>
                <w:sz w:val="24"/>
                <w:szCs w:val="24"/>
              </w:rPr>
              <w:softHyphen/>
              <w:t xml:space="preserve">новки (0,75% </w:t>
            </w:r>
            <w:r w:rsidRPr="00B22FFB">
              <w:rPr>
                <w:rFonts w:ascii="Times New Roman" w:hAnsi="Times New Roman"/>
                <w:color w:val="000000"/>
                <w:sz w:val="24"/>
                <w:szCs w:val="24"/>
                <w:lang w:val="en-US"/>
              </w:rPr>
              <w:t>V</w:t>
            </w:r>
            <w:r w:rsidRPr="00B22FFB">
              <w:rPr>
                <w:rFonts w:ascii="Times New Roman" w:hAnsi="Times New Roman"/>
                <w:sz w:val="24"/>
                <w:szCs w:val="24"/>
              </w:rPr>
              <w:t xml:space="preserve">),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0,162</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0,162</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0,162</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0,162</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0,162</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0,162</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1.</w:t>
            </w:r>
            <w:r w:rsidR="00EA5E38" w:rsidRPr="00B22FFB">
              <w:rPr>
                <w:rFonts w:ascii="Times New Roman" w:hAnsi="Times New Roman"/>
                <w:sz w:val="24"/>
                <w:szCs w:val="24"/>
                <w:lang w:val="en-US"/>
              </w:rPr>
              <w:t>9</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 xml:space="preserve">Всего подпитка тепловой сети,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 в том числе:</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0,054</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0,054</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0,054</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0,054</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0,054</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0,054</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1.</w:t>
            </w:r>
            <w:r w:rsidR="00EA5E38" w:rsidRPr="00B22FFB">
              <w:rPr>
                <w:rFonts w:ascii="Times New Roman" w:hAnsi="Times New Roman"/>
                <w:sz w:val="24"/>
                <w:szCs w:val="24"/>
                <w:lang w:val="en-US"/>
              </w:rPr>
              <w:t>9.1</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 нормативные утечки теплоно</w:t>
            </w:r>
            <w:r w:rsidRPr="00B22FFB">
              <w:rPr>
                <w:rFonts w:ascii="Times New Roman" w:hAnsi="Times New Roman"/>
                <w:sz w:val="24"/>
                <w:szCs w:val="24"/>
              </w:rPr>
              <w:softHyphen/>
              <w:t xml:space="preserve">сителя (0,25% </w:t>
            </w:r>
            <w:r w:rsidRPr="00B22FFB">
              <w:rPr>
                <w:rFonts w:ascii="Times New Roman" w:hAnsi="Times New Roman"/>
                <w:color w:val="000000"/>
                <w:sz w:val="24"/>
                <w:szCs w:val="24"/>
                <w:lang w:val="en-US"/>
              </w:rPr>
              <w:t>V</w:t>
            </w:r>
            <w:r w:rsidRPr="00B22FFB">
              <w:rPr>
                <w:rFonts w:ascii="Times New Roman" w:hAnsi="Times New Roman"/>
                <w:sz w:val="24"/>
                <w:szCs w:val="24"/>
              </w:rPr>
              <w:t xml:space="preserve">),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0,054</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0,054</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0,054</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0,054</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0,054</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0,054</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1.</w:t>
            </w:r>
            <w:r w:rsidR="00EA5E38" w:rsidRPr="00B22FFB">
              <w:rPr>
                <w:rFonts w:ascii="Times New Roman" w:hAnsi="Times New Roman"/>
                <w:sz w:val="24"/>
                <w:szCs w:val="24"/>
                <w:lang w:val="en-US"/>
              </w:rPr>
              <w:t>9.2</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 сверхнормативные утечки теп</w:t>
            </w:r>
            <w:r w:rsidRPr="00B22FFB">
              <w:rPr>
                <w:rFonts w:ascii="Times New Roman" w:hAnsi="Times New Roman"/>
                <w:sz w:val="24"/>
                <w:szCs w:val="24"/>
              </w:rPr>
              <w:softHyphen/>
              <w:t xml:space="preserve">лоносителя,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w:t>
            </w:r>
          </w:p>
        </w:tc>
      </w:tr>
      <w:tr w:rsidR="00EA5E38" w:rsidRPr="00B22FFB" w:rsidTr="00B22FFB">
        <w:trPr>
          <w:trHeight w:val="557"/>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1.</w:t>
            </w:r>
            <w:r w:rsidR="00EA5E38" w:rsidRPr="00B22FFB">
              <w:rPr>
                <w:rFonts w:ascii="Times New Roman" w:hAnsi="Times New Roman"/>
                <w:sz w:val="24"/>
                <w:szCs w:val="24"/>
                <w:lang w:val="en-US"/>
              </w:rPr>
              <w:t>9.3</w:t>
            </w:r>
            <w:r>
              <w:rPr>
                <w:rFonts w:ascii="Times New Roman" w:hAnsi="Times New Roman"/>
                <w:sz w:val="24"/>
                <w:szCs w:val="24"/>
              </w:rPr>
              <w:t>.</w:t>
            </w:r>
          </w:p>
        </w:tc>
        <w:tc>
          <w:tcPr>
            <w:tcW w:w="8291" w:type="dxa"/>
            <w:vAlign w:val="center"/>
          </w:tcPr>
          <w:p w:rsidR="00EA5E38"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 отпуск теплоносителя из теп</w:t>
            </w:r>
            <w:r w:rsidRPr="00B22FFB">
              <w:rPr>
                <w:rFonts w:ascii="Times New Roman" w:hAnsi="Times New Roman"/>
                <w:sz w:val="24"/>
                <w:szCs w:val="24"/>
              </w:rPr>
              <w:softHyphen/>
              <w:t xml:space="preserve">ловых сетей на цели горячего водоснабжения (для открытых систем теплоснабжения), </w:t>
            </w:r>
            <w:r w:rsidRPr="00B22FFB">
              <w:rPr>
                <w:rFonts w:ascii="Times New Roman" w:hAnsi="Times New Roman"/>
                <w:color w:val="000000"/>
                <w:sz w:val="24"/>
                <w:szCs w:val="24"/>
              </w:rPr>
              <w:t>т</w:t>
            </w:r>
            <w:r w:rsidRPr="00B22FFB">
              <w:rPr>
                <w:rFonts w:ascii="Times New Roman" w:hAnsi="Times New Roman"/>
                <w:sz w:val="24"/>
                <w:szCs w:val="24"/>
              </w:rPr>
              <w:t>/ч</w:t>
            </w:r>
          </w:p>
          <w:p w:rsidR="00B22FFB" w:rsidRPr="00B22FFB" w:rsidRDefault="00B22FFB" w:rsidP="00B22FFB">
            <w:pPr>
              <w:pStyle w:val="afb"/>
              <w:spacing w:before="120" w:after="120" w:line="240" w:lineRule="exact"/>
              <w:rPr>
                <w:rFonts w:ascii="Times New Roman" w:hAnsi="Times New Roman"/>
                <w:sz w:val="24"/>
                <w:szCs w:val="24"/>
              </w:rPr>
            </w:pP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lastRenderedPageBreak/>
              <w:t>1.</w:t>
            </w:r>
            <w:r w:rsidR="00EA5E38" w:rsidRPr="00B22FFB">
              <w:rPr>
                <w:rFonts w:ascii="Times New Roman" w:hAnsi="Times New Roman"/>
                <w:sz w:val="24"/>
                <w:szCs w:val="24"/>
                <w:lang w:val="en-US"/>
              </w:rPr>
              <w:t>10</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Максимальная подпитка тепло</w:t>
            </w:r>
            <w:r w:rsidRPr="00B22FFB">
              <w:rPr>
                <w:rFonts w:ascii="Times New Roman" w:hAnsi="Times New Roman"/>
                <w:sz w:val="24"/>
                <w:szCs w:val="24"/>
              </w:rPr>
              <w:softHyphen/>
              <w:t xml:space="preserve">вой сети в период повреждения участка (2% </w:t>
            </w:r>
            <w:r w:rsidRPr="00B22FFB">
              <w:rPr>
                <w:rFonts w:ascii="Times New Roman" w:hAnsi="Times New Roman"/>
                <w:color w:val="000000"/>
                <w:sz w:val="24"/>
                <w:szCs w:val="24"/>
                <w:lang w:val="en-US"/>
              </w:rPr>
              <w:t>V</w:t>
            </w:r>
            <w:r w:rsidRPr="00B22FFB">
              <w:rPr>
                <w:rFonts w:ascii="Times New Roman" w:hAnsi="Times New Roman"/>
                <w:sz w:val="24"/>
                <w:szCs w:val="24"/>
              </w:rPr>
              <w:t xml:space="preserve">),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0,431</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0,431</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0,431</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0,431</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0,431</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0,431</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1.</w:t>
            </w:r>
            <w:r w:rsidR="00EA5E38" w:rsidRPr="00B22FFB">
              <w:rPr>
                <w:rFonts w:ascii="Times New Roman" w:hAnsi="Times New Roman"/>
                <w:sz w:val="24"/>
                <w:szCs w:val="24"/>
                <w:lang w:val="en-US"/>
              </w:rPr>
              <w:t>11</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Резерв (+)/дефицит (-), ВПУ,</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B22FFB" w:rsidRPr="00B22FFB" w:rsidTr="00B22FFB">
        <w:trPr>
          <w:trHeight w:val="20"/>
        </w:trPr>
        <w:tc>
          <w:tcPr>
            <w:tcW w:w="817" w:type="dxa"/>
            <w:vAlign w:val="center"/>
          </w:tcPr>
          <w:p w:rsidR="00B22FFB"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2.</w:t>
            </w:r>
          </w:p>
        </w:tc>
        <w:tc>
          <w:tcPr>
            <w:tcW w:w="14051" w:type="dxa"/>
            <w:gridSpan w:val="7"/>
            <w:vAlign w:val="center"/>
          </w:tcPr>
          <w:p w:rsidR="00B22FFB" w:rsidRPr="00B22FFB" w:rsidRDefault="00B22FFB" w:rsidP="00B22FFB">
            <w:pPr>
              <w:pStyle w:val="afb"/>
              <w:spacing w:before="120" w:after="120" w:line="240" w:lineRule="exact"/>
              <w:rPr>
                <w:rFonts w:ascii="Times New Roman" w:hAnsi="Times New Roman"/>
                <w:sz w:val="24"/>
                <w:szCs w:val="24"/>
                <w:lang w:eastAsia="ru-RU"/>
              </w:rPr>
            </w:pPr>
            <w:r>
              <w:rPr>
                <w:rFonts w:ascii="Times New Roman" w:hAnsi="Times New Roman"/>
                <w:b/>
                <w:sz w:val="24"/>
                <w:szCs w:val="24"/>
              </w:rPr>
              <w:t xml:space="preserve">Котельная </w:t>
            </w:r>
            <w:r w:rsidRPr="00B22FFB">
              <w:rPr>
                <w:rFonts w:ascii="Times New Roman" w:hAnsi="Times New Roman"/>
                <w:b/>
                <w:sz w:val="24"/>
                <w:szCs w:val="24"/>
              </w:rPr>
              <w:t xml:space="preserve">№ 15, </w:t>
            </w:r>
            <w:r w:rsidRPr="00B22FFB">
              <w:rPr>
                <w:rFonts w:ascii="Times New Roman" w:hAnsi="Times New Roman"/>
                <w:b/>
                <w:color w:val="000000"/>
                <w:sz w:val="24"/>
                <w:szCs w:val="24"/>
              </w:rPr>
              <w:t xml:space="preserve">Валдайский район </w:t>
            </w:r>
            <w:r w:rsidRPr="00B22FFB">
              <w:rPr>
                <w:rFonts w:ascii="Times New Roman" w:hAnsi="Times New Roman"/>
                <w:b/>
                <w:sz w:val="24"/>
                <w:szCs w:val="24"/>
              </w:rPr>
              <w:t>с. Едрово (школа)</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2.</w:t>
            </w:r>
            <w:r w:rsidR="00EA5E38" w:rsidRPr="00B22FFB">
              <w:rPr>
                <w:rFonts w:ascii="Times New Roman" w:hAnsi="Times New Roman"/>
                <w:sz w:val="24"/>
                <w:szCs w:val="24"/>
              </w:rPr>
              <w:t>1</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color w:val="000000"/>
                <w:sz w:val="24"/>
                <w:szCs w:val="24"/>
              </w:rPr>
              <w:t xml:space="preserve">Объем воды в системе теплоснабжения </w:t>
            </w:r>
            <w:r w:rsidRPr="00B22FFB">
              <w:rPr>
                <w:rFonts w:ascii="Times New Roman" w:hAnsi="Times New Roman"/>
                <w:color w:val="000000"/>
                <w:sz w:val="24"/>
                <w:szCs w:val="24"/>
                <w:lang w:val="en-US"/>
              </w:rPr>
              <w:t>V</w:t>
            </w:r>
            <w:r w:rsidRPr="00B22FFB">
              <w:rPr>
                <w:rFonts w:ascii="Times New Roman" w:hAnsi="Times New Roman"/>
                <w:color w:val="000000"/>
                <w:sz w:val="24"/>
                <w:szCs w:val="24"/>
              </w:rPr>
              <w:t>, м</w:t>
            </w:r>
            <w:r w:rsidRPr="00B22FFB">
              <w:rPr>
                <w:rFonts w:ascii="Times New Roman" w:hAnsi="Times New Roman"/>
                <w:color w:val="000000"/>
                <w:sz w:val="24"/>
                <w:szCs w:val="24"/>
                <w:vertAlign w:val="superscript"/>
              </w:rPr>
              <w:t>3</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28,55</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28,55</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28,55</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28,55</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28,55</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28,55</w:t>
            </w:r>
          </w:p>
        </w:tc>
      </w:tr>
      <w:tr w:rsidR="00EA5E38" w:rsidRPr="00B22FFB" w:rsidTr="00B22FFB">
        <w:trPr>
          <w:trHeight w:val="20"/>
        </w:trPr>
        <w:tc>
          <w:tcPr>
            <w:tcW w:w="817"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2</w:t>
            </w:r>
            <w:r w:rsidR="00B22FFB">
              <w:rPr>
                <w:rFonts w:ascii="Times New Roman" w:hAnsi="Times New Roman"/>
                <w:sz w:val="24"/>
                <w:szCs w:val="24"/>
              </w:rPr>
              <w:t>.2.</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Установленная производитель</w:t>
            </w:r>
            <w:r w:rsidRPr="00B22FFB">
              <w:rPr>
                <w:rFonts w:ascii="Times New Roman" w:hAnsi="Times New Roman"/>
                <w:sz w:val="24"/>
                <w:szCs w:val="24"/>
              </w:rPr>
              <w:softHyphen/>
              <w:t xml:space="preserve">ность водоподготовительной установки,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2.</w:t>
            </w:r>
            <w:r w:rsidR="00EA5E38" w:rsidRPr="00B22FFB">
              <w:rPr>
                <w:rFonts w:ascii="Times New Roman" w:hAnsi="Times New Roman"/>
                <w:sz w:val="24"/>
                <w:szCs w:val="24"/>
                <w:lang w:val="en-US"/>
              </w:rPr>
              <w:t>3</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Располагаемая производитель</w:t>
            </w:r>
            <w:r w:rsidRPr="00B22FFB">
              <w:rPr>
                <w:rFonts w:ascii="Times New Roman" w:hAnsi="Times New Roman"/>
                <w:sz w:val="24"/>
                <w:szCs w:val="24"/>
              </w:rPr>
              <w:softHyphen/>
              <w:t xml:space="preserve">ность водоподготовительной установки,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2.</w:t>
            </w:r>
            <w:r w:rsidR="00EA5E38" w:rsidRPr="00B22FFB">
              <w:rPr>
                <w:rFonts w:ascii="Times New Roman" w:hAnsi="Times New Roman"/>
                <w:sz w:val="24"/>
                <w:szCs w:val="24"/>
                <w:lang w:val="en-US"/>
              </w:rPr>
              <w:t>4</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lang w:val="en-US"/>
              </w:rPr>
              <w:t>Потери располагаемой произ</w:t>
            </w:r>
            <w:r w:rsidRPr="00B22FFB">
              <w:rPr>
                <w:rFonts w:ascii="Times New Roman" w:hAnsi="Times New Roman"/>
                <w:sz w:val="24"/>
                <w:szCs w:val="24"/>
                <w:lang w:val="en-US"/>
              </w:rPr>
              <w:softHyphen/>
              <w:t>водительности, %</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2.</w:t>
            </w:r>
            <w:r w:rsidR="00EA5E38" w:rsidRPr="00B22FFB">
              <w:rPr>
                <w:rFonts w:ascii="Times New Roman" w:hAnsi="Times New Roman"/>
                <w:sz w:val="24"/>
                <w:szCs w:val="24"/>
                <w:lang w:val="en-US"/>
              </w:rPr>
              <w:t>5</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Собственные нуж</w:t>
            </w:r>
            <w:r w:rsidRPr="00B22FFB">
              <w:rPr>
                <w:rFonts w:ascii="Times New Roman" w:hAnsi="Times New Roman"/>
                <w:sz w:val="24"/>
                <w:szCs w:val="24"/>
              </w:rPr>
              <w:softHyphen/>
              <w:t>ды водоподготовительной уста</w:t>
            </w:r>
            <w:r w:rsidRPr="00B22FFB">
              <w:rPr>
                <w:rFonts w:ascii="Times New Roman" w:hAnsi="Times New Roman"/>
                <w:sz w:val="24"/>
                <w:szCs w:val="24"/>
              </w:rPr>
              <w:softHyphen/>
              <w:t xml:space="preserve">новки,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2.</w:t>
            </w:r>
            <w:r w:rsidR="00EA5E38" w:rsidRPr="00B22FFB">
              <w:rPr>
                <w:rFonts w:ascii="Times New Roman" w:hAnsi="Times New Roman"/>
                <w:sz w:val="24"/>
                <w:szCs w:val="24"/>
                <w:lang w:val="en-US"/>
              </w:rPr>
              <w:t>6</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vertAlign w:val="superscript"/>
              </w:rPr>
            </w:pPr>
            <w:r w:rsidRPr="00B22FFB">
              <w:rPr>
                <w:rFonts w:ascii="Times New Roman" w:hAnsi="Times New Roman"/>
                <w:sz w:val="24"/>
                <w:szCs w:val="24"/>
              </w:rPr>
              <w:t>Количество баков-аккумулято</w:t>
            </w:r>
            <w:r w:rsidRPr="00B22FFB">
              <w:rPr>
                <w:rFonts w:ascii="Times New Roman" w:hAnsi="Times New Roman"/>
                <w:sz w:val="24"/>
                <w:szCs w:val="24"/>
              </w:rPr>
              <w:softHyphen/>
              <w:t>ров теплоносителя, шт.</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2.</w:t>
            </w:r>
            <w:r w:rsidR="00EA5E38" w:rsidRPr="00B22FFB">
              <w:rPr>
                <w:rFonts w:ascii="Times New Roman" w:hAnsi="Times New Roman"/>
                <w:sz w:val="24"/>
                <w:szCs w:val="24"/>
                <w:lang w:val="en-US"/>
              </w:rPr>
              <w:t>7</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Емкость баков аккумуляторов, тыс. м</w:t>
            </w:r>
            <w:r w:rsidRPr="00B22FFB">
              <w:rPr>
                <w:rFonts w:ascii="Times New Roman" w:hAnsi="Times New Roman"/>
                <w:sz w:val="24"/>
                <w:szCs w:val="24"/>
                <w:vertAlign w:val="superscript"/>
              </w:rPr>
              <w:t>3</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2.</w:t>
            </w:r>
            <w:r w:rsidR="00EA5E38" w:rsidRPr="00B22FFB">
              <w:rPr>
                <w:rFonts w:ascii="Times New Roman" w:hAnsi="Times New Roman"/>
                <w:sz w:val="24"/>
                <w:szCs w:val="24"/>
                <w:lang w:val="en-US"/>
              </w:rPr>
              <w:t>8</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Требуемая расчетная производительность водоподготовительной уста</w:t>
            </w:r>
            <w:r w:rsidRPr="00B22FFB">
              <w:rPr>
                <w:rFonts w:ascii="Times New Roman" w:hAnsi="Times New Roman"/>
                <w:sz w:val="24"/>
                <w:szCs w:val="24"/>
              </w:rPr>
              <w:softHyphen/>
              <w:t xml:space="preserve">новки (0,75% </w:t>
            </w:r>
            <w:r w:rsidRPr="00B22FFB">
              <w:rPr>
                <w:rFonts w:ascii="Times New Roman" w:hAnsi="Times New Roman"/>
                <w:color w:val="000000"/>
                <w:sz w:val="24"/>
                <w:szCs w:val="24"/>
                <w:lang w:val="en-US"/>
              </w:rPr>
              <w:t>V</w:t>
            </w:r>
            <w:r w:rsidRPr="00B22FFB">
              <w:rPr>
                <w:rFonts w:ascii="Times New Roman" w:hAnsi="Times New Roman"/>
                <w:sz w:val="24"/>
                <w:szCs w:val="24"/>
              </w:rPr>
              <w:t xml:space="preserve">),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0,214</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0,214</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0,214</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0,214</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0,214</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0,214</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2.</w:t>
            </w:r>
            <w:r w:rsidR="00EA5E38" w:rsidRPr="00B22FFB">
              <w:rPr>
                <w:rFonts w:ascii="Times New Roman" w:hAnsi="Times New Roman"/>
                <w:sz w:val="24"/>
                <w:szCs w:val="24"/>
                <w:lang w:val="en-US"/>
              </w:rPr>
              <w:t>9</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 xml:space="preserve">Всего подпитка тепловой сети,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 в том числе:</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0,071</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0,071</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0,071</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0,071</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0,071</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0,071</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2.</w:t>
            </w:r>
            <w:r w:rsidR="00EA5E38" w:rsidRPr="00B22FFB">
              <w:rPr>
                <w:rFonts w:ascii="Times New Roman" w:hAnsi="Times New Roman"/>
                <w:sz w:val="24"/>
                <w:szCs w:val="24"/>
                <w:lang w:val="en-US"/>
              </w:rPr>
              <w:t>9.1</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 нормативные утечки теплоно</w:t>
            </w:r>
            <w:r w:rsidRPr="00B22FFB">
              <w:rPr>
                <w:rFonts w:ascii="Times New Roman" w:hAnsi="Times New Roman"/>
                <w:sz w:val="24"/>
                <w:szCs w:val="24"/>
              </w:rPr>
              <w:softHyphen/>
              <w:t xml:space="preserve">сителя (0,25% </w:t>
            </w:r>
            <w:r w:rsidRPr="00B22FFB">
              <w:rPr>
                <w:rFonts w:ascii="Times New Roman" w:hAnsi="Times New Roman"/>
                <w:color w:val="000000"/>
                <w:sz w:val="24"/>
                <w:szCs w:val="24"/>
                <w:lang w:val="en-US"/>
              </w:rPr>
              <w:t>V</w:t>
            </w:r>
            <w:r w:rsidRPr="00B22FFB">
              <w:rPr>
                <w:rFonts w:ascii="Times New Roman" w:hAnsi="Times New Roman"/>
                <w:sz w:val="24"/>
                <w:szCs w:val="24"/>
              </w:rPr>
              <w:t xml:space="preserve">),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0,071</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0,071</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0,071</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0,071</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0,071</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0,071</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2.</w:t>
            </w:r>
            <w:r w:rsidR="00EA5E38" w:rsidRPr="00B22FFB">
              <w:rPr>
                <w:rFonts w:ascii="Times New Roman" w:hAnsi="Times New Roman"/>
                <w:sz w:val="24"/>
                <w:szCs w:val="24"/>
                <w:lang w:val="en-US"/>
              </w:rPr>
              <w:t>9.2</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 сверхнормативные утечки теп</w:t>
            </w:r>
            <w:r w:rsidRPr="00B22FFB">
              <w:rPr>
                <w:rFonts w:ascii="Times New Roman" w:hAnsi="Times New Roman"/>
                <w:sz w:val="24"/>
                <w:szCs w:val="24"/>
              </w:rPr>
              <w:softHyphen/>
              <w:t xml:space="preserve">лоносителя,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2.</w:t>
            </w:r>
            <w:r w:rsidR="00EA5E38" w:rsidRPr="00B22FFB">
              <w:rPr>
                <w:rFonts w:ascii="Times New Roman" w:hAnsi="Times New Roman"/>
                <w:sz w:val="24"/>
                <w:szCs w:val="24"/>
              </w:rPr>
              <w:t>9.3</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 отпуск теплоносителя из теп</w:t>
            </w:r>
            <w:r w:rsidRPr="00B22FFB">
              <w:rPr>
                <w:rFonts w:ascii="Times New Roman" w:hAnsi="Times New Roman"/>
                <w:sz w:val="24"/>
                <w:szCs w:val="24"/>
              </w:rPr>
              <w:softHyphen/>
              <w:t xml:space="preserve">ловых сетей на цели горячего водоснабжения (для открытых систем теплоснабжения), </w:t>
            </w:r>
            <w:r w:rsidRPr="00B22FFB">
              <w:rPr>
                <w:rFonts w:ascii="Times New Roman" w:hAnsi="Times New Roman"/>
                <w:color w:val="000000"/>
                <w:sz w:val="24"/>
                <w:szCs w:val="24"/>
              </w:rPr>
              <w:t>т</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2.</w:t>
            </w:r>
            <w:r w:rsidR="00EA5E38" w:rsidRPr="00B22FFB">
              <w:rPr>
                <w:rFonts w:ascii="Times New Roman" w:hAnsi="Times New Roman"/>
                <w:sz w:val="24"/>
                <w:szCs w:val="24"/>
                <w:lang w:val="en-US"/>
              </w:rPr>
              <w:t>10</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Максимальная подпитка тепло</w:t>
            </w:r>
            <w:r w:rsidRPr="00B22FFB">
              <w:rPr>
                <w:rFonts w:ascii="Times New Roman" w:hAnsi="Times New Roman"/>
                <w:sz w:val="24"/>
                <w:szCs w:val="24"/>
              </w:rPr>
              <w:softHyphen/>
              <w:t xml:space="preserve">вой сети в период повреждения участка (2% </w:t>
            </w:r>
            <w:r w:rsidRPr="00B22FFB">
              <w:rPr>
                <w:rFonts w:ascii="Times New Roman" w:hAnsi="Times New Roman"/>
                <w:color w:val="000000"/>
                <w:sz w:val="24"/>
                <w:szCs w:val="24"/>
                <w:lang w:val="en-US"/>
              </w:rPr>
              <w:t>V</w:t>
            </w:r>
            <w:r w:rsidRPr="00B22FFB">
              <w:rPr>
                <w:rFonts w:ascii="Times New Roman" w:hAnsi="Times New Roman"/>
                <w:sz w:val="24"/>
                <w:szCs w:val="24"/>
              </w:rPr>
              <w:t xml:space="preserve">),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0,571</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0,571</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0,571</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0,571</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0,571</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0,571</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2.</w:t>
            </w:r>
            <w:r w:rsidR="00EA5E38" w:rsidRPr="00B22FFB">
              <w:rPr>
                <w:rFonts w:ascii="Times New Roman" w:hAnsi="Times New Roman"/>
                <w:sz w:val="24"/>
                <w:szCs w:val="24"/>
                <w:lang w:val="en-US"/>
              </w:rPr>
              <w:t>11</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Резерв (+)/дефицит (-), ВПУ,</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B22FFB" w:rsidRPr="00B22FFB" w:rsidTr="00B22FFB">
        <w:trPr>
          <w:trHeight w:val="20"/>
        </w:trPr>
        <w:tc>
          <w:tcPr>
            <w:tcW w:w="817" w:type="dxa"/>
            <w:vAlign w:val="center"/>
          </w:tcPr>
          <w:p w:rsidR="00B22FFB"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lastRenderedPageBreak/>
              <w:t>3.</w:t>
            </w:r>
          </w:p>
        </w:tc>
        <w:tc>
          <w:tcPr>
            <w:tcW w:w="14051" w:type="dxa"/>
            <w:gridSpan w:val="7"/>
            <w:vAlign w:val="center"/>
          </w:tcPr>
          <w:p w:rsidR="00B22FFB" w:rsidRPr="00B22FFB" w:rsidRDefault="00B22FFB"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b/>
                <w:sz w:val="24"/>
                <w:szCs w:val="24"/>
                <w:lang w:eastAsia="ru-RU"/>
              </w:rPr>
              <w:t xml:space="preserve">Котельная  №18, </w:t>
            </w:r>
            <w:r w:rsidRPr="00B22FFB">
              <w:rPr>
                <w:rFonts w:ascii="Times New Roman" w:hAnsi="Times New Roman"/>
                <w:b/>
                <w:color w:val="000000"/>
                <w:sz w:val="24"/>
                <w:szCs w:val="24"/>
              </w:rPr>
              <w:t xml:space="preserve">Валдайский район </w:t>
            </w:r>
            <w:r w:rsidRPr="00B22FFB">
              <w:rPr>
                <w:rFonts w:ascii="Times New Roman" w:hAnsi="Times New Roman"/>
                <w:b/>
                <w:sz w:val="24"/>
                <w:szCs w:val="24"/>
                <w:lang w:eastAsia="ru-RU"/>
              </w:rPr>
              <w:t>д. Зеленая Роща</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3.</w:t>
            </w:r>
            <w:r w:rsidR="00EA5E38" w:rsidRPr="00B22FFB">
              <w:rPr>
                <w:rFonts w:ascii="Times New Roman" w:hAnsi="Times New Roman"/>
                <w:sz w:val="24"/>
                <w:szCs w:val="24"/>
              </w:rPr>
              <w:t>1</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color w:val="000000"/>
                <w:sz w:val="24"/>
                <w:szCs w:val="24"/>
              </w:rPr>
              <w:t xml:space="preserve">Объем воды в системе теплоснабжения </w:t>
            </w:r>
            <w:r w:rsidRPr="00B22FFB">
              <w:rPr>
                <w:rFonts w:ascii="Times New Roman" w:hAnsi="Times New Roman"/>
                <w:color w:val="000000"/>
                <w:sz w:val="24"/>
                <w:szCs w:val="24"/>
                <w:lang w:val="en-US"/>
              </w:rPr>
              <w:t>V</w:t>
            </w:r>
            <w:r w:rsidRPr="00B22FFB">
              <w:rPr>
                <w:rFonts w:ascii="Times New Roman" w:hAnsi="Times New Roman"/>
                <w:color w:val="000000"/>
                <w:sz w:val="24"/>
                <w:szCs w:val="24"/>
              </w:rPr>
              <w:t>, м</w:t>
            </w:r>
            <w:r w:rsidRPr="00B22FFB">
              <w:rPr>
                <w:rFonts w:ascii="Times New Roman" w:hAnsi="Times New Roman"/>
                <w:color w:val="000000"/>
                <w:sz w:val="24"/>
                <w:szCs w:val="24"/>
                <w:vertAlign w:val="superscript"/>
              </w:rPr>
              <w:t>3</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14,66</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14,66</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14,66</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14,66</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14,66</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14,66</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3.</w:t>
            </w:r>
            <w:r w:rsidR="00EA5E38" w:rsidRPr="00B22FFB">
              <w:rPr>
                <w:rFonts w:ascii="Times New Roman" w:hAnsi="Times New Roman"/>
                <w:sz w:val="24"/>
                <w:szCs w:val="24"/>
              </w:rPr>
              <w:t>2</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Установленная производитель</w:t>
            </w:r>
            <w:r w:rsidRPr="00B22FFB">
              <w:rPr>
                <w:rFonts w:ascii="Times New Roman" w:hAnsi="Times New Roman"/>
                <w:sz w:val="24"/>
                <w:szCs w:val="24"/>
              </w:rPr>
              <w:softHyphen/>
              <w:t xml:space="preserve">ность водоподготовительной установки,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3.</w:t>
            </w:r>
            <w:r w:rsidR="00EA5E38" w:rsidRPr="00B22FFB">
              <w:rPr>
                <w:rFonts w:ascii="Times New Roman" w:hAnsi="Times New Roman"/>
                <w:sz w:val="24"/>
                <w:szCs w:val="24"/>
                <w:lang w:val="en-US"/>
              </w:rPr>
              <w:t>3</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Располагаемая производитель</w:t>
            </w:r>
            <w:r w:rsidRPr="00B22FFB">
              <w:rPr>
                <w:rFonts w:ascii="Times New Roman" w:hAnsi="Times New Roman"/>
                <w:sz w:val="24"/>
                <w:szCs w:val="24"/>
              </w:rPr>
              <w:softHyphen/>
              <w:t xml:space="preserve">ность водоподготовительной установки,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3.</w:t>
            </w:r>
            <w:r w:rsidR="00EA5E38" w:rsidRPr="00B22FFB">
              <w:rPr>
                <w:rFonts w:ascii="Times New Roman" w:hAnsi="Times New Roman"/>
                <w:sz w:val="24"/>
                <w:szCs w:val="24"/>
                <w:lang w:val="en-US"/>
              </w:rPr>
              <w:t>4</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lang w:val="en-US"/>
              </w:rPr>
              <w:t>Потери располагаемой произ</w:t>
            </w:r>
            <w:r w:rsidRPr="00B22FFB">
              <w:rPr>
                <w:rFonts w:ascii="Times New Roman" w:hAnsi="Times New Roman"/>
                <w:sz w:val="24"/>
                <w:szCs w:val="24"/>
                <w:lang w:val="en-US"/>
              </w:rPr>
              <w:softHyphen/>
              <w:t>водительности, %</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3.</w:t>
            </w:r>
            <w:r w:rsidR="00EA5E38" w:rsidRPr="00B22FFB">
              <w:rPr>
                <w:rFonts w:ascii="Times New Roman" w:hAnsi="Times New Roman"/>
                <w:sz w:val="24"/>
                <w:szCs w:val="24"/>
                <w:lang w:val="en-US"/>
              </w:rPr>
              <w:t>5</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Собственные нуж</w:t>
            </w:r>
            <w:r w:rsidRPr="00B22FFB">
              <w:rPr>
                <w:rFonts w:ascii="Times New Roman" w:hAnsi="Times New Roman"/>
                <w:sz w:val="24"/>
                <w:szCs w:val="24"/>
              </w:rPr>
              <w:softHyphen/>
              <w:t>ды водоподготовительной уста</w:t>
            </w:r>
            <w:r w:rsidRPr="00B22FFB">
              <w:rPr>
                <w:rFonts w:ascii="Times New Roman" w:hAnsi="Times New Roman"/>
                <w:sz w:val="24"/>
                <w:szCs w:val="24"/>
              </w:rPr>
              <w:softHyphen/>
              <w:t xml:space="preserve">новки,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3.</w:t>
            </w:r>
            <w:r w:rsidR="00EA5E38" w:rsidRPr="00B22FFB">
              <w:rPr>
                <w:rFonts w:ascii="Times New Roman" w:hAnsi="Times New Roman"/>
                <w:sz w:val="24"/>
                <w:szCs w:val="24"/>
                <w:lang w:val="en-US"/>
              </w:rPr>
              <w:t>6</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Количество баков-аккумулято</w:t>
            </w:r>
            <w:r w:rsidRPr="00B22FFB">
              <w:rPr>
                <w:rFonts w:ascii="Times New Roman" w:hAnsi="Times New Roman"/>
                <w:sz w:val="24"/>
                <w:szCs w:val="24"/>
              </w:rPr>
              <w:softHyphen/>
              <w:t>ров теплоносителя, шт.</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3.</w:t>
            </w:r>
            <w:r w:rsidR="00EA5E38" w:rsidRPr="00B22FFB">
              <w:rPr>
                <w:rFonts w:ascii="Times New Roman" w:hAnsi="Times New Roman"/>
                <w:sz w:val="24"/>
                <w:szCs w:val="24"/>
                <w:lang w:val="en-US"/>
              </w:rPr>
              <w:t>7</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Емкость баков аккумуляторов, тыс. м</w:t>
            </w:r>
            <w:r w:rsidRPr="00B22FFB">
              <w:rPr>
                <w:rFonts w:ascii="Times New Roman" w:hAnsi="Times New Roman"/>
                <w:sz w:val="24"/>
                <w:szCs w:val="24"/>
                <w:vertAlign w:val="superscript"/>
              </w:rPr>
              <w:t>3</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3.</w:t>
            </w:r>
            <w:r w:rsidR="00EA5E38" w:rsidRPr="00B22FFB">
              <w:rPr>
                <w:rFonts w:ascii="Times New Roman" w:hAnsi="Times New Roman"/>
                <w:sz w:val="24"/>
                <w:szCs w:val="24"/>
                <w:lang w:val="en-US"/>
              </w:rPr>
              <w:t>8</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Требуемая расчетная производительность водоподготовительной уста</w:t>
            </w:r>
            <w:r w:rsidRPr="00B22FFB">
              <w:rPr>
                <w:rFonts w:ascii="Times New Roman" w:hAnsi="Times New Roman"/>
                <w:sz w:val="24"/>
                <w:szCs w:val="24"/>
              </w:rPr>
              <w:softHyphen/>
              <w:t xml:space="preserve">новки (0,75% </w:t>
            </w:r>
            <w:r w:rsidRPr="00B22FFB">
              <w:rPr>
                <w:rFonts w:ascii="Times New Roman" w:hAnsi="Times New Roman"/>
                <w:color w:val="000000"/>
                <w:sz w:val="24"/>
                <w:szCs w:val="24"/>
                <w:lang w:val="en-US"/>
              </w:rPr>
              <w:t>V</w:t>
            </w:r>
            <w:r w:rsidRPr="00B22FFB">
              <w:rPr>
                <w:rFonts w:ascii="Times New Roman" w:hAnsi="Times New Roman"/>
                <w:sz w:val="24"/>
                <w:szCs w:val="24"/>
              </w:rPr>
              <w:t xml:space="preserve">),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0,110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0,110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0,110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0,110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0,110</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0,110</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3.</w:t>
            </w:r>
            <w:r w:rsidR="00EA5E38" w:rsidRPr="00B22FFB">
              <w:rPr>
                <w:rFonts w:ascii="Times New Roman" w:hAnsi="Times New Roman"/>
                <w:sz w:val="24"/>
                <w:szCs w:val="24"/>
                <w:lang w:val="en-US"/>
              </w:rPr>
              <w:t>9</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 xml:space="preserve">Всего подпитка тепловой сети,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 в том числе:</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0,037</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0,037</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0,037</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0,037</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0,037</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0,037</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3.</w:t>
            </w:r>
            <w:r w:rsidR="00EA5E38" w:rsidRPr="00B22FFB">
              <w:rPr>
                <w:rFonts w:ascii="Times New Roman" w:hAnsi="Times New Roman"/>
                <w:sz w:val="24"/>
                <w:szCs w:val="24"/>
                <w:lang w:val="en-US"/>
              </w:rPr>
              <w:t>9.1</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 нормативные утечки теплоно</w:t>
            </w:r>
            <w:r w:rsidRPr="00B22FFB">
              <w:rPr>
                <w:rFonts w:ascii="Times New Roman" w:hAnsi="Times New Roman"/>
                <w:sz w:val="24"/>
                <w:szCs w:val="24"/>
              </w:rPr>
              <w:softHyphen/>
              <w:t xml:space="preserve">сителя (0,25% </w:t>
            </w:r>
            <w:r w:rsidRPr="00B22FFB">
              <w:rPr>
                <w:rFonts w:ascii="Times New Roman" w:hAnsi="Times New Roman"/>
                <w:color w:val="000000"/>
                <w:sz w:val="24"/>
                <w:szCs w:val="24"/>
                <w:lang w:val="en-US"/>
              </w:rPr>
              <w:t>V</w:t>
            </w:r>
            <w:r w:rsidRPr="00B22FFB">
              <w:rPr>
                <w:rFonts w:ascii="Times New Roman" w:hAnsi="Times New Roman"/>
                <w:sz w:val="24"/>
                <w:szCs w:val="24"/>
              </w:rPr>
              <w:t xml:space="preserve">),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0,037</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0,037</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0,037</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0,037</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0,037</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0,037</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3.</w:t>
            </w:r>
            <w:r w:rsidR="00EA5E38" w:rsidRPr="00B22FFB">
              <w:rPr>
                <w:rFonts w:ascii="Times New Roman" w:hAnsi="Times New Roman"/>
                <w:sz w:val="24"/>
                <w:szCs w:val="24"/>
                <w:lang w:val="en-US"/>
              </w:rPr>
              <w:t>9.2</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 сверхнормативные утечки теп</w:t>
            </w:r>
            <w:r w:rsidRPr="00B22FFB">
              <w:rPr>
                <w:rFonts w:ascii="Times New Roman" w:hAnsi="Times New Roman"/>
                <w:sz w:val="24"/>
                <w:szCs w:val="24"/>
              </w:rPr>
              <w:softHyphen/>
              <w:t xml:space="preserve">лоносителя,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3.</w:t>
            </w:r>
            <w:r w:rsidR="00EA5E38" w:rsidRPr="00B22FFB">
              <w:rPr>
                <w:rFonts w:ascii="Times New Roman" w:hAnsi="Times New Roman"/>
                <w:sz w:val="24"/>
                <w:szCs w:val="24"/>
                <w:lang w:val="en-US"/>
              </w:rPr>
              <w:t>9.3</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 отпуск теплоносителя из теп</w:t>
            </w:r>
            <w:r w:rsidRPr="00B22FFB">
              <w:rPr>
                <w:rFonts w:ascii="Times New Roman" w:hAnsi="Times New Roman"/>
                <w:sz w:val="24"/>
                <w:szCs w:val="24"/>
              </w:rPr>
              <w:softHyphen/>
              <w:t xml:space="preserve">ловых сетей на цели горячего водоснабжения (для открытых систем теплоснабжения), </w:t>
            </w:r>
            <w:r w:rsidRPr="00B22FFB">
              <w:rPr>
                <w:rFonts w:ascii="Times New Roman" w:hAnsi="Times New Roman"/>
                <w:color w:val="000000"/>
                <w:sz w:val="24"/>
                <w:szCs w:val="24"/>
              </w:rPr>
              <w:t>т</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0,000</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3.</w:t>
            </w:r>
            <w:r w:rsidR="00EA5E38" w:rsidRPr="00B22FFB">
              <w:rPr>
                <w:rFonts w:ascii="Times New Roman" w:hAnsi="Times New Roman"/>
                <w:sz w:val="24"/>
                <w:szCs w:val="24"/>
                <w:lang w:val="en-US"/>
              </w:rPr>
              <w:t>10</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Максимальная подпитка тепло</w:t>
            </w:r>
            <w:r w:rsidRPr="00B22FFB">
              <w:rPr>
                <w:rFonts w:ascii="Times New Roman" w:hAnsi="Times New Roman"/>
                <w:sz w:val="24"/>
                <w:szCs w:val="24"/>
              </w:rPr>
              <w:softHyphen/>
              <w:t xml:space="preserve">вой сети в период повреждения участка (2% </w:t>
            </w:r>
            <w:r w:rsidRPr="00B22FFB">
              <w:rPr>
                <w:rFonts w:ascii="Times New Roman" w:hAnsi="Times New Roman"/>
                <w:color w:val="000000"/>
                <w:sz w:val="24"/>
                <w:szCs w:val="24"/>
                <w:lang w:val="en-US"/>
              </w:rPr>
              <w:t>V</w:t>
            </w:r>
            <w:r w:rsidRPr="00B22FFB">
              <w:rPr>
                <w:rFonts w:ascii="Times New Roman" w:hAnsi="Times New Roman"/>
                <w:sz w:val="24"/>
                <w:szCs w:val="24"/>
              </w:rPr>
              <w:t xml:space="preserve">), </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0,293</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0,293</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0,293</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0,293</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0,293</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0,293</w:t>
            </w:r>
          </w:p>
        </w:tc>
      </w:tr>
      <w:tr w:rsidR="00EA5E38" w:rsidRPr="00B22FFB" w:rsidTr="00B22FFB">
        <w:trPr>
          <w:trHeight w:val="20"/>
        </w:trPr>
        <w:tc>
          <w:tcPr>
            <w:tcW w:w="817" w:type="dxa"/>
            <w:vAlign w:val="center"/>
          </w:tcPr>
          <w:p w:rsidR="00EA5E38" w:rsidRPr="00B22FFB" w:rsidRDefault="00B22FFB" w:rsidP="00B22FFB">
            <w:pPr>
              <w:pStyle w:val="afb"/>
              <w:spacing w:before="120" w:after="120" w:line="240" w:lineRule="exact"/>
              <w:rPr>
                <w:rFonts w:ascii="Times New Roman" w:hAnsi="Times New Roman"/>
                <w:sz w:val="24"/>
                <w:szCs w:val="24"/>
              </w:rPr>
            </w:pPr>
            <w:r>
              <w:rPr>
                <w:rFonts w:ascii="Times New Roman" w:hAnsi="Times New Roman"/>
                <w:sz w:val="24"/>
                <w:szCs w:val="24"/>
              </w:rPr>
              <w:t>3.</w:t>
            </w:r>
            <w:r w:rsidR="00EA5E38" w:rsidRPr="00B22FFB">
              <w:rPr>
                <w:rFonts w:ascii="Times New Roman" w:hAnsi="Times New Roman"/>
                <w:sz w:val="24"/>
                <w:szCs w:val="24"/>
                <w:lang w:val="en-US"/>
              </w:rPr>
              <w:t>11</w:t>
            </w:r>
            <w:r>
              <w:rPr>
                <w:rFonts w:ascii="Times New Roman" w:hAnsi="Times New Roman"/>
                <w:sz w:val="24"/>
                <w:szCs w:val="24"/>
              </w:rPr>
              <w:t>.</w:t>
            </w:r>
          </w:p>
        </w:tc>
        <w:tc>
          <w:tcPr>
            <w:tcW w:w="8291" w:type="dxa"/>
            <w:vAlign w:val="center"/>
          </w:tcPr>
          <w:p w:rsidR="00EA5E38" w:rsidRPr="00B22FFB" w:rsidRDefault="00EA5E38" w:rsidP="00B22FFB">
            <w:pPr>
              <w:pStyle w:val="afb"/>
              <w:spacing w:before="120" w:after="120" w:line="240" w:lineRule="exact"/>
              <w:rPr>
                <w:rFonts w:ascii="Times New Roman" w:hAnsi="Times New Roman"/>
                <w:sz w:val="24"/>
                <w:szCs w:val="24"/>
              </w:rPr>
            </w:pPr>
            <w:r w:rsidRPr="00B22FFB">
              <w:rPr>
                <w:rFonts w:ascii="Times New Roman" w:hAnsi="Times New Roman"/>
                <w:sz w:val="24"/>
                <w:szCs w:val="24"/>
              </w:rPr>
              <w:t>Резерв (+)/дефицит (-), ВПУ,</w:t>
            </w:r>
            <w:r w:rsidRPr="00B22FFB">
              <w:rPr>
                <w:rFonts w:ascii="Times New Roman" w:hAnsi="Times New Roman"/>
                <w:color w:val="000000"/>
                <w:sz w:val="24"/>
                <w:szCs w:val="24"/>
              </w:rPr>
              <w:t>м</w:t>
            </w:r>
            <w:r w:rsidRPr="00B22FFB">
              <w:rPr>
                <w:rFonts w:ascii="Times New Roman" w:hAnsi="Times New Roman"/>
                <w:color w:val="000000"/>
                <w:sz w:val="24"/>
                <w:szCs w:val="24"/>
                <w:vertAlign w:val="superscript"/>
              </w:rPr>
              <w:t>3</w:t>
            </w:r>
            <w:r w:rsidRPr="00B22FFB">
              <w:rPr>
                <w:rFonts w:ascii="Times New Roman" w:hAnsi="Times New Roman"/>
                <w:sz w:val="24"/>
                <w:szCs w:val="24"/>
              </w:rPr>
              <w:t>/ч</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90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c>
          <w:tcPr>
            <w:tcW w:w="1080" w:type="dxa"/>
            <w:vAlign w:val="center"/>
          </w:tcPr>
          <w:p w:rsidR="00EA5E38" w:rsidRPr="00B22FFB" w:rsidRDefault="00EA5E38" w:rsidP="00B22FFB">
            <w:pPr>
              <w:pStyle w:val="afb"/>
              <w:spacing w:before="120" w:after="120" w:line="240" w:lineRule="exact"/>
              <w:rPr>
                <w:rFonts w:ascii="Times New Roman" w:hAnsi="Times New Roman"/>
                <w:sz w:val="24"/>
                <w:szCs w:val="24"/>
                <w:lang w:eastAsia="ru-RU"/>
              </w:rPr>
            </w:pPr>
            <w:r w:rsidRPr="00B22FFB">
              <w:rPr>
                <w:rFonts w:ascii="Times New Roman" w:hAnsi="Times New Roman"/>
                <w:sz w:val="24"/>
                <w:szCs w:val="24"/>
                <w:lang w:eastAsia="ru-RU"/>
              </w:rPr>
              <w:t>-</w:t>
            </w:r>
          </w:p>
        </w:tc>
      </w:tr>
      <w:tr w:rsidR="00EA5E38" w:rsidRPr="00B22FFB" w:rsidTr="00EA5E38">
        <w:trPr>
          <w:trHeight w:val="20"/>
        </w:trPr>
        <w:tc>
          <w:tcPr>
            <w:tcW w:w="14868" w:type="dxa"/>
            <w:gridSpan w:val="8"/>
            <w:vAlign w:val="center"/>
          </w:tcPr>
          <w:p w:rsidR="00EA5E38" w:rsidRPr="00B22FFB" w:rsidRDefault="00EA5E38" w:rsidP="00B22FFB">
            <w:pPr>
              <w:pStyle w:val="afb"/>
              <w:spacing w:before="120" w:after="120" w:line="240" w:lineRule="exact"/>
              <w:ind w:firstLine="709"/>
              <w:jc w:val="left"/>
              <w:rPr>
                <w:rFonts w:ascii="Times New Roman" w:hAnsi="Times New Roman"/>
                <w:sz w:val="24"/>
                <w:szCs w:val="24"/>
              </w:rPr>
            </w:pPr>
            <w:r w:rsidRPr="00B22FFB">
              <w:rPr>
                <w:rFonts w:ascii="Times New Roman" w:hAnsi="Times New Roman"/>
                <w:sz w:val="24"/>
                <w:szCs w:val="24"/>
              </w:rPr>
              <w:t>* - значения показателей уточнять при разработке ПСД</w:t>
            </w:r>
          </w:p>
        </w:tc>
      </w:tr>
    </w:tbl>
    <w:p w:rsidR="00EA5E38" w:rsidRDefault="00EA5E38" w:rsidP="00EA5E38">
      <w:pPr>
        <w:pStyle w:val="S"/>
        <w:spacing w:after="0" w:line="240" w:lineRule="auto"/>
        <w:ind w:firstLine="709"/>
        <w:rPr>
          <w:rFonts w:ascii="Times New Roman" w:hAnsi="Times New Roman"/>
          <w:sz w:val="28"/>
          <w:szCs w:val="28"/>
        </w:rPr>
      </w:pPr>
    </w:p>
    <w:p w:rsidR="00EA5E38" w:rsidRDefault="00EA5E38" w:rsidP="00EA5E38">
      <w:pPr>
        <w:pStyle w:val="S"/>
        <w:spacing w:after="0" w:line="240" w:lineRule="auto"/>
        <w:ind w:firstLine="709"/>
        <w:rPr>
          <w:rFonts w:ascii="Times New Roman" w:hAnsi="Times New Roman"/>
          <w:sz w:val="28"/>
          <w:szCs w:val="28"/>
        </w:rPr>
      </w:pPr>
    </w:p>
    <w:p w:rsidR="00B22FFB" w:rsidRDefault="00B22FFB" w:rsidP="00EA5E38">
      <w:pPr>
        <w:pStyle w:val="S"/>
        <w:spacing w:after="0" w:line="240" w:lineRule="auto"/>
        <w:ind w:firstLine="709"/>
        <w:rPr>
          <w:rFonts w:ascii="Times New Roman" w:hAnsi="Times New Roman"/>
          <w:sz w:val="28"/>
          <w:szCs w:val="28"/>
        </w:rPr>
        <w:sectPr w:rsidR="00B22FFB" w:rsidSect="00EA5E38">
          <w:pgSz w:w="16838" w:h="11906" w:orient="landscape"/>
          <w:pgMar w:top="1985" w:right="1134" w:bottom="567" w:left="1134" w:header="720" w:footer="720" w:gutter="0"/>
          <w:cols w:space="720"/>
          <w:titlePg/>
          <w:docGrid w:linePitch="272"/>
        </w:sectPr>
      </w:pPr>
    </w:p>
    <w:p w:rsidR="00B22FFB" w:rsidRDefault="00B22FFB" w:rsidP="00EA5E38">
      <w:pPr>
        <w:pStyle w:val="S"/>
        <w:spacing w:after="0" w:line="240" w:lineRule="auto"/>
        <w:ind w:firstLine="709"/>
        <w:rPr>
          <w:rFonts w:ascii="Times New Roman" w:hAnsi="Times New Roman"/>
          <w:sz w:val="28"/>
          <w:szCs w:val="28"/>
        </w:rPr>
      </w:pPr>
    </w:p>
    <w:p w:rsidR="00B22FFB" w:rsidRPr="00EA33F9" w:rsidRDefault="00B22FFB" w:rsidP="00EA33F9">
      <w:pPr>
        <w:pStyle w:val="1"/>
        <w:spacing w:line="240" w:lineRule="exact"/>
        <w:rPr>
          <w:b/>
          <w:szCs w:val="28"/>
        </w:rPr>
      </w:pPr>
      <w:bookmarkStart w:id="21" w:name="_Toc21101668"/>
      <w:bookmarkStart w:id="22" w:name="_Toc21101669"/>
      <w:r w:rsidRPr="00EA33F9">
        <w:rPr>
          <w:b/>
          <w:szCs w:val="28"/>
        </w:rPr>
        <w:t xml:space="preserve">7. Основные положения мастер-плана развития </w:t>
      </w:r>
    </w:p>
    <w:p w:rsidR="00B22FFB" w:rsidRDefault="00B22FFB" w:rsidP="00EA33F9">
      <w:pPr>
        <w:pStyle w:val="1"/>
        <w:spacing w:line="240" w:lineRule="exact"/>
        <w:rPr>
          <w:b/>
          <w:szCs w:val="28"/>
        </w:rPr>
      </w:pPr>
      <w:r w:rsidRPr="00EA33F9">
        <w:rPr>
          <w:b/>
          <w:szCs w:val="28"/>
        </w:rPr>
        <w:t>систем теплоснабжения поселения</w:t>
      </w:r>
    </w:p>
    <w:p w:rsidR="00EA33F9" w:rsidRPr="00EA33F9" w:rsidRDefault="00EA33F9" w:rsidP="00EA33F9"/>
    <w:p w:rsidR="00B22FFB" w:rsidRPr="007F59F3" w:rsidRDefault="00B22FFB" w:rsidP="00EA33F9">
      <w:pPr>
        <w:ind w:firstLine="709"/>
        <w:jc w:val="both"/>
        <w:rPr>
          <w:sz w:val="28"/>
          <w:szCs w:val="28"/>
        </w:rPr>
      </w:pPr>
      <w:r w:rsidRPr="007F59F3">
        <w:rPr>
          <w:sz w:val="28"/>
          <w:szCs w:val="28"/>
        </w:rPr>
        <w:t>Для обеспечения устойчивого теплоснабжения необходимо использовать существующую систему централизованного теплоснабжения, с поддержанием ее в рабочем состоянии по средством капитальных и текущих ремонтов.</w:t>
      </w:r>
    </w:p>
    <w:p w:rsidR="00B22FFB" w:rsidRPr="007F59F3" w:rsidRDefault="00B22FFB" w:rsidP="00B22FFB">
      <w:pPr>
        <w:pStyle w:val="1"/>
        <w:rPr>
          <w:szCs w:val="28"/>
        </w:rPr>
      </w:pPr>
    </w:p>
    <w:p w:rsidR="00EA33F9" w:rsidRDefault="00B22FFB" w:rsidP="00EA33F9">
      <w:pPr>
        <w:spacing w:line="240" w:lineRule="exact"/>
        <w:jc w:val="center"/>
        <w:rPr>
          <w:b/>
          <w:sz w:val="28"/>
          <w:szCs w:val="28"/>
        </w:rPr>
      </w:pPr>
      <w:r w:rsidRPr="007F59F3">
        <w:rPr>
          <w:b/>
          <w:sz w:val="28"/>
          <w:szCs w:val="28"/>
        </w:rPr>
        <w:t xml:space="preserve">8. Предложения по строительству, реконструкции и </w:t>
      </w:r>
    </w:p>
    <w:p w:rsidR="00B22FFB" w:rsidRDefault="00B22FFB" w:rsidP="00EA33F9">
      <w:pPr>
        <w:spacing w:line="240" w:lineRule="exact"/>
        <w:jc w:val="center"/>
        <w:rPr>
          <w:b/>
          <w:sz w:val="28"/>
          <w:szCs w:val="28"/>
        </w:rPr>
      </w:pPr>
      <w:r w:rsidRPr="007F59F3">
        <w:rPr>
          <w:b/>
          <w:sz w:val="28"/>
          <w:szCs w:val="28"/>
        </w:rPr>
        <w:t>техническому перевооружению источников тепловой энергии</w:t>
      </w:r>
      <w:bookmarkStart w:id="23" w:name="ZAP2QV23PA"/>
      <w:bookmarkEnd w:id="21"/>
      <w:bookmarkEnd w:id="23"/>
    </w:p>
    <w:p w:rsidR="00EA33F9" w:rsidRPr="007F59F3" w:rsidRDefault="00EA33F9" w:rsidP="00EA33F9">
      <w:pPr>
        <w:spacing w:line="240" w:lineRule="exact"/>
        <w:jc w:val="center"/>
        <w:rPr>
          <w:b/>
          <w:sz w:val="28"/>
          <w:szCs w:val="28"/>
        </w:rPr>
      </w:pPr>
    </w:p>
    <w:p w:rsidR="00B22FFB" w:rsidRPr="007F59F3" w:rsidRDefault="00B22FFB" w:rsidP="00EA33F9">
      <w:pPr>
        <w:ind w:firstLine="851"/>
        <w:jc w:val="both"/>
        <w:rPr>
          <w:sz w:val="28"/>
          <w:szCs w:val="28"/>
        </w:rPr>
      </w:pPr>
      <w:r w:rsidRPr="007F59F3">
        <w:rPr>
          <w:sz w:val="28"/>
          <w:szCs w:val="28"/>
        </w:rPr>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предусматривается.</w:t>
      </w:r>
    </w:p>
    <w:p w:rsidR="00B22FFB" w:rsidRDefault="00B22FFB" w:rsidP="00EA33F9">
      <w:pPr>
        <w:pStyle w:val="1"/>
        <w:spacing w:line="240" w:lineRule="exact"/>
        <w:ind w:firstLine="851"/>
        <w:rPr>
          <w:b/>
          <w:szCs w:val="28"/>
        </w:rPr>
      </w:pPr>
      <w:r w:rsidRPr="00EA33F9">
        <w:rPr>
          <w:b/>
          <w:szCs w:val="28"/>
        </w:rPr>
        <w:t>9.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w:t>
      </w:r>
      <w:r w:rsidR="00EA33F9">
        <w:rPr>
          <w:b/>
          <w:szCs w:val="28"/>
        </w:rPr>
        <w:t xml:space="preserve">дачи тепловой энергии </w:t>
      </w:r>
      <w:r w:rsidRPr="00EA33F9">
        <w:rPr>
          <w:b/>
          <w:szCs w:val="28"/>
        </w:rPr>
        <w:t>от существующих или реконструируемых источников тепловой энергии</w:t>
      </w:r>
      <w:bookmarkEnd w:id="22"/>
    </w:p>
    <w:p w:rsidR="00EA33F9" w:rsidRPr="00EA33F9" w:rsidRDefault="00EA33F9" w:rsidP="00EA33F9"/>
    <w:p w:rsidR="00B22FFB" w:rsidRPr="007F59F3" w:rsidRDefault="00B22FFB" w:rsidP="00EA33F9">
      <w:pPr>
        <w:ind w:firstLine="709"/>
        <w:jc w:val="both"/>
        <w:rPr>
          <w:sz w:val="28"/>
          <w:szCs w:val="28"/>
        </w:rPr>
      </w:pPr>
      <w:r w:rsidRPr="007F59F3">
        <w:rPr>
          <w:sz w:val="28"/>
          <w:szCs w:val="28"/>
        </w:rPr>
        <w:t>Мероприятия по развитию централизованного теплоснабжения на территории Едровского сельского поселения н</w:t>
      </w:r>
      <w:r w:rsidRPr="007F59F3">
        <w:rPr>
          <w:rStyle w:val="FontStyle274"/>
          <w:sz w:val="28"/>
          <w:szCs w:val="28"/>
        </w:rPr>
        <w:t>а расчетный срок</w:t>
      </w:r>
      <w:r w:rsidRPr="007F59F3">
        <w:rPr>
          <w:sz w:val="28"/>
          <w:szCs w:val="28"/>
        </w:rPr>
        <w:t xml:space="preserve"> не предусматриваются.</w:t>
      </w:r>
    </w:p>
    <w:p w:rsidR="00B22FFB" w:rsidRPr="007F59F3" w:rsidRDefault="00B22FFB" w:rsidP="00EA33F9">
      <w:pPr>
        <w:pStyle w:val="S"/>
        <w:spacing w:after="0" w:line="240" w:lineRule="auto"/>
        <w:ind w:firstLine="851"/>
        <w:rPr>
          <w:rFonts w:ascii="Times New Roman" w:hAnsi="Times New Roman"/>
          <w:sz w:val="28"/>
          <w:szCs w:val="28"/>
        </w:rPr>
      </w:pPr>
    </w:p>
    <w:p w:rsidR="00EA33F9" w:rsidRDefault="00B22FFB" w:rsidP="00EA33F9">
      <w:pPr>
        <w:pStyle w:val="1"/>
        <w:spacing w:line="240" w:lineRule="exact"/>
        <w:ind w:firstLine="709"/>
        <w:rPr>
          <w:b/>
          <w:szCs w:val="28"/>
        </w:rPr>
      </w:pPr>
      <w:bookmarkStart w:id="24" w:name="_Toc21101670"/>
      <w:r w:rsidRPr="00EA33F9">
        <w:rPr>
          <w:b/>
          <w:szCs w:val="28"/>
        </w:rPr>
        <w:t xml:space="preserve">10. Предложения по реконструкции источников </w:t>
      </w:r>
    </w:p>
    <w:p w:rsidR="00EA33F9" w:rsidRDefault="00B22FFB" w:rsidP="00EA33F9">
      <w:pPr>
        <w:pStyle w:val="1"/>
        <w:spacing w:line="240" w:lineRule="exact"/>
        <w:ind w:firstLine="709"/>
        <w:rPr>
          <w:b/>
          <w:szCs w:val="28"/>
        </w:rPr>
      </w:pPr>
      <w:r w:rsidRPr="00EA33F9">
        <w:rPr>
          <w:b/>
          <w:szCs w:val="28"/>
        </w:rPr>
        <w:t xml:space="preserve">тепловой энергии, обеспечивающих перспективную </w:t>
      </w:r>
    </w:p>
    <w:p w:rsidR="00EA33F9" w:rsidRDefault="00B22FFB" w:rsidP="00EA33F9">
      <w:pPr>
        <w:pStyle w:val="1"/>
        <w:spacing w:line="240" w:lineRule="exact"/>
        <w:ind w:firstLine="709"/>
        <w:rPr>
          <w:b/>
          <w:szCs w:val="28"/>
        </w:rPr>
      </w:pPr>
      <w:r w:rsidRPr="00EA33F9">
        <w:rPr>
          <w:b/>
          <w:szCs w:val="28"/>
        </w:rPr>
        <w:t xml:space="preserve">тепловую нагрузку в существующих и расширяемых </w:t>
      </w:r>
    </w:p>
    <w:p w:rsidR="00B22FFB" w:rsidRDefault="00B22FFB" w:rsidP="00EA33F9">
      <w:pPr>
        <w:pStyle w:val="1"/>
        <w:spacing w:line="240" w:lineRule="exact"/>
        <w:ind w:firstLine="709"/>
        <w:rPr>
          <w:b/>
          <w:szCs w:val="28"/>
        </w:rPr>
      </w:pPr>
      <w:r w:rsidRPr="00EA33F9">
        <w:rPr>
          <w:b/>
          <w:szCs w:val="28"/>
        </w:rPr>
        <w:t>зонах действия источников тепловой энергии</w:t>
      </w:r>
      <w:bookmarkEnd w:id="24"/>
    </w:p>
    <w:p w:rsidR="00EA33F9" w:rsidRPr="00EA33F9" w:rsidRDefault="00EA33F9" w:rsidP="00EA33F9"/>
    <w:p w:rsidR="00B22FFB" w:rsidRPr="00EA33F9" w:rsidRDefault="00B22FFB" w:rsidP="00EA33F9">
      <w:pPr>
        <w:ind w:firstLine="709"/>
        <w:jc w:val="both"/>
        <w:rPr>
          <w:sz w:val="28"/>
          <w:szCs w:val="28"/>
        </w:rPr>
      </w:pPr>
      <w:r w:rsidRPr="00EA33F9">
        <w:rPr>
          <w:sz w:val="28"/>
          <w:szCs w:val="28"/>
        </w:rPr>
        <w:t>10.1. Мероприятия по развитию централизованного теплоснабжения на территории Едровского сельского поселения н</w:t>
      </w:r>
      <w:r w:rsidRPr="00EA33F9">
        <w:rPr>
          <w:rStyle w:val="FontStyle274"/>
          <w:sz w:val="28"/>
          <w:szCs w:val="28"/>
        </w:rPr>
        <w:t>а расчетный срок</w:t>
      </w:r>
      <w:r w:rsidRPr="00EA33F9">
        <w:rPr>
          <w:sz w:val="28"/>
          <w:szCs w:val="28"/>
        </w:rPr>
        <w:t xml:space="preserve"> не предусматривается.</w:t>
      </w:r>
    </w:p>
    <w:p w:rsidR="00B22FFB" w:rsidRPr="00EA33F9" w:rsidRDefault="00B22FFB" w:rsidP="00EA33F9">
      <w:pPr>
        <w:pStyle w:val="1"/>
        <w:ind w:firstLine="709"/>
        <w:jc w:val="both"/>
        <w:rPr>
          <w:szCs w:val="28"/>
        </w:rPr>
      </w:pPr>
      <w:r w:rsidRPr="00EA33F9">
        <w:rPr>
          <w:szCs w:val="28"/>
        </w:rPr>
        <w:t xml:space="preserve">10.2. </w:t>
      </w:r>
      <w:bookmarkStart w:id="25" w:name="ZAP2F923JO"/>
      <w:bookmarkEnd w:id="25"/>
      <w:r w:rsidRPr="00EA33F9">
        <w:rPr>
          <w:szCs w:val="28"/>
        </w:rPr>
        <w:t>Предложения по техническому перевооружению источников тепловой энергии с целью повышения эффективности работы систем теплоснабжения на территории Едровского сельского поселения не планируется.</w:t>
      </w:r>
    </w:p>
    <w:p w:rsidR="00B22FFB" w:rsidRPr="00EA33F9" w:rsidRDefault="00B22FFB" w:rsidP="00EA33F9">
      <w:pPr>
        <w:pStyle w:val="1"/>
        <w:ind w:firstLine="709"/>
        <w:jc w:val="both"/>
        <w:rPr>
          <w:bCs/>
          <w:szCs w:val="28"/>
        </w:rPr>
      </w:pPr>
      <w:bookmarkStart w:id="26" w:name="_Toc21101672"/>
      <w:r w:rsidRPr="00EA33F9">
        <w:rPr>
          <w:bCs/>
          <w:szCs w:val="28"/>
        </w:rPr>
        <w:t>10.3</w:t>
      </w:r>
      <w:bookmarkStart w:id="27" w:name="ZAP2NT83MO"/>
      <w:bookmarkEnd w:id="27"/>
      <w:r w:rsidRPr="00EA33F9">
        <w:rPr>
          <w:bCs/>
          <w:szCs w:val="28"/>
        </w:rPr>
        <w:t>.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6"/>
      <w:r w:rsidRPr="00EA33F9">
        <w:rPr>
          <w:bCs/>
          <w:szCs w:val="28"/>
        </w:rPr>
        <w:t>.</w:t>
      </w:r>
    </w:p>
    <w:p w:rsidR="00B22FFB" w:rsidRPr="00EA33F9" w:rsidRDefault="00B22FFB" w:rsidP="00EA33F9">
      <w:pPr>
        <w:pStyle w:val="S"/>
        <w:spacing w:after="0" w:line="240" w:lineRule="auto"/>
        <w:ind w:firstLine="709"/>
        <w:rPr>
          <w:rFonts w:ascii="Times New Roman" w:hAnsi="Times New Roman"/>
          <w:sz w:val="28"/>
          <w:szCs w:val="28"/>
        </w:rPr>
      </w:pPr>
      <w:r w:rsidRPr="00EA33F9">
        <w:rPr>
          <w:rFonts w:ascii="Times New Roman" w:hAnsi="Times New Roman"/>
          <w:sz w:val="28"/>
          <w:szCs w:val="28"/>
        </w:rPr>
        <w:t>На территории Едровского сельского поселения источники тепловой энергии, совместно работающие на единую тепловую сеть, отсутствуют.</w:t>
      </w:r>
    </w:p>
    <w:p w:rsidR="00B22FFB" w:rsidRPr="00EA33F9" w:rsidRDefault="00B22FFB" w:rsidP="00EA33F9">
      <w:pPr>
        <w:pStyle w:val="1"/>
        <w:ind w:firstLine="709"/>
        <w:jc w:val="both"/>
        <w:rPr>
          <w:bCs/>
          <w:szCs w:val="28"/>
        </w:rPr>
      </w:pPr>
      <w:bookmarkStart w:id="28" w:name="_Toc21101673"/>
      <w:r w:rsidRPr="00EA33F9">
        <w:rPr>
          <w:bCs/>
          <w:szCs w:val="28"/>
        </w:rPr>
        <w:lastRenderedPageBreak/>
        <w:t>10.4. Меры по переоборудованию котельных в источники комбинированной выработки электрической и тепловой энергии</w:t>
      </w:r>
      <w:bookmarkEnd w:id="28"/>
      <w:r w:rsidRPr="00EA33F9">
        <w:rPr>
          <w:bCs/>
          <w:szCs w:val="28"/>
        </w:rPr>
        <w:t>.</w:t>
      </w:r>
    </w:p>
    <w:p w:rsidR="00B22FFB" w:rsidRPr="00EA33F9" w:rsidRDefault="00B22FFB" w:rsidP="00EA33F9">
      <w:pPr>
        <w:pStyle w:val="S"/>
        <w:spacing w:after="0" w:line="240" w:lineRule="auto"/>
        <w:ind w:firstLine="709"/>
        <w:rPr>
          <w:rFonts w:ascii="Times New Roman" w:hAnsi="Times New Roman"/>
          <w:sz w:val="28"/>
          <w:szCs w:val="28"/>
        </w:rPr>
      </w:pPr>
      <w:r w:rsidRPr="00EA33F9">
        <w:rPr>
          <w:rFonts w:ascii="Times New Roman" w:hAnsi="Times New Roman"/>
          <w:sz w:val="28"/>
          <w:szCs w:val="28"/>
        </w:rPr>
        <w:t>Переоборудование котельных на территории Едровского сельского поселения в источник комбинированной выработки электрической и тепловой энергии не предусматривается.</w:t>
      </w:r>
    </w:p>
    <w:p w:rsidR="00B22FFB" w:rsidRPr="00EA33F9" w:rsidRDefault="00B22FFB" w:rsidP="00EA33F9">
      <w:pPr>
        <w:pStyle w:val="1"/>
        <w:ind w:firstLine="709"/>
        <w:jc w:val="both"/>
        <w:rPr>
          <w:bCs/>
          <w:szCs w:val="28"/>
        </w:rPr>
      </w:pPr>
      <w:bookmarkStart w:id="29" w:name="XA00M362MC"/>
      <w:bookmarkStart w:id="30" w:name="ZAP2IVO3IC"/>
      <w:bookmarkStart w:id="31" w:name="bssPhr96"/>
      <w:bookmarkStart w:id="32" w:name="_Toc21101674"/>
      <w:bookmarkEnd w:id="29"/>
      <w:bookmarkEnd w:id="30"/>
      <w:bookmarkEnd w:id="31"/>
      <w:r w:rsidRPr="00EA33F9">
        <w:rPr>
          <w:bCs/>
          <w:szCs w:val="28"/>
        </w:rPr>
        <w:t>10.5.</w:t>
      </w:r>
      <w:bookmarkStart w:id="33" w:name="ZAP27C83GM"/>
      <w:bookmarkEnd w:id="33"/>
      <w:r w:rsidRPr="00EA33F9">
        <w:rPr>
          <w:bCs/>
          <w:szCs w:val="28"/>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bookmarkEnd w:id="32"/>
      <w:r w:rsidRPr="00EA33F9">
        <w:rPr>
          <w:bCs/>
          <w:szCs w:val="28"/>
        </w:rPr>
        <w:t>.</w:t>
      </w:r>
    </w:p>
    <w:p w:rsidR="00B22FFB" w:rsidRPr="00EA33F9" w:rsidRDefault="00B22FFB" w:rsidP="00EA33F9">
      <w:pPr>
        <w:pStyle w:val="afd"/>
        <w:spacing w:after="0" w:line="240" w:lineRule="auto"/>
        <w:rPr>
          <w:rFonts w:ascii="Times New Roman" w:hAnsi="Times New Roman"/>
          <w:sz w:val="28"/>
          <w:szCs w:val="28"/>
        </w:rPr>
      </w:pPr>
      <w:r w:rsidRPr="00EA33F9">
        <w:rPr>
          <w:rFonts w:ascii="Times New Roman" w:hAnsi="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отсутствуют в связи с незначительной нагрузкой потребителей.</w:t>
      </w:r>
    </w:p>
    <w:p w:rsidR="00B22FFB" w:rsidRPr="00EA33F9" w:rsidRDefault="00B22FFB" w:rsidP="00EA33F9">
      <w:pPr>
        <w:pStyle w:val="1"/>
        <w:ind w:firstLine="709"/>
        <w:jc w:val="both"/>
        <w:rPr>
          <w:bCs/>
          <w:szCs w:val="28"/>
        </w:rPr>
      </w:pPr>
      <w:bookmarkStart w:id="34" w:name="XA00M3O2MF"/>
      <w:bookmarkStart w:id="35" w:name="ZAP2CQQ3I7"/>
      <w:bookmarkStart w:id="36" w:name="bssPhr97"/>
      <w:bookmarkStart w:id="37" w:name="_Toc21101675"/>
      <w:bookmarkEnd w:id="34"/>
      <w:bookmarkEnd w:id="35"/>
      <w:bookmarkEnd w:id="36"/>
      <w:r w:rsidRPr="00EA33F9">
        <w:rPr>
          <w:bCs/>
          <w:szCs w:val="28"/>
        </w:rPr>
        <w:t>10.6.</w:t>
      </w:r>
      <w:bookmarkStart w:id="38" w:name="ZAP1MP63A7"/>
      <w:bookmarkEnd w:id="38"/>
      <w:r w:rsidRPr="00EA33F9">
        <w:rPr>
          <w:bCs/>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37"/>
    </w:p>
    <w:p w:rsidR="00B22FFB" w:rsidRPr="00EA33F9" w:rsidRDefault="00B22FFB" w:rsidP="00EA33F9">
      <w:pPr>
        <w:pStyle w:val="afd"/>
        <w:spacing w:after="0" w:line="240" w:lineRule="auto"/>
        <w:rPr>
          <w:rFonts w:ascii="Times New Roman" w:hAnsi="Times New Roman"/>
          <w:sz w:val="28"/>
          <w:szCs w:val="28"/>
        </w:rPr>
      </w:pPr>
      <w:r w:rsidRPr="00EA33F9">
        <w:rPr>
          <w:rFonts w:ascii="Times New Roman" w:hAnsi="Times New Roman"/>
          <w:sz w:val="28"/>
          <w:szCs w:val="28"/>
        </w:rPr>
        <w:t>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w:t>
      </w:r>
    </w:p>
    <w:p w:rsidR="00B22FFB" w:rsidRPr="00EA33F9" w:rsidRDefault="00B22FFB" w:rsidP="00EA33F9">
      <w:pPr>
        <w:pStyle w:val="1"/>
        <w:ind w:firstLine="709"/>
        <w:jc w:val="both"/>
        <w:rPr>
          <w:bCs/>
          <w:szCs w:val="28"/>
        </w:rPr>
      </w:pPr>
      <w:bookmarkStart w:id="39" w:name="XA00M4A2MI"/>
      <w:bookmarkStart w:id="40" w:name="ZAP1S7O3BO"/>
      <w:bookmarkStart w:id="41" w:name="bssPhr98"/>
      <w:bookmarkStart w:id="42" w:name="_Toc21101676"/>
      <w:bookmarkEnd w:id="39"/>
      <w:bookmarkEnd w:id="40"/>
      <w:bookmarkEnd w:id="41"/>
      <w:r w:rsidRPr="00EA33F9">
        <w:rPr>
          <w:bCs/>
          <w:szCs w:val="28"/>
        </w:rPr>
        <w:t>10.7.</w:t>
      </w:r>
      <w:bookmarkStart w:id="43" w:name="ZAP21MU3GK"/>
      <w:bookmarkEnd w:id="43"/>
      <w:r w:rsidRPr="00EA33F9">
        <w:rPr>
          <w:bCs/>
          <w:szCs w:val="28"/>
        </w:rPr>
        <w:t xml:space="preserve"> Оптимальный температурный график отпуска тепловой энергии для каждого источника тепловой энергии</w:t>
      </w:r>
      <w:bookmarkEnd w:id="42"/>
    </w:p>
    <w:p w:rsidR="00B22FFB" w:rsidRPr="00EA33F9" w:rsidRDefault="00B22FFB" w:rsidP="00EA33F9">
      <w:pPr>
        <w:ind w:firstLine="709"/>
        <w:jc w:val="both"/>
        <w:rPr>
          <w:sz w:val="28"/>
          <w:szCs w:val="28"/>
        </w:rPr>
      </w:pPr>
      <w:r w:rsidRPr="00EA33F9">
        <w:rPr>
          <w:sz w:val="28"/>
          <w:szCs w:val="28"/>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B22FFB" w:rsidRPr="00EA33F9" w:rsidRDefault="00B22FFB" w:rsidP="00EA33F9">
      <w:pPr>
        <w:ind w:firstLine="709"/>
        <w:jc w:val="both"/>
        <w:rPr>
          <w:sz w:val="28"/>
          <w:szCs w:val="28"/>
        </w:rPr>
      </w:pPr>
      <w:r w:rsidRPr="00EA33F9">
        <w:rPr>
          <w:sz w:val="28"/>
          <w:szCs w:val="28"/>
        </w:rPr>
        <w:t>Оптимальным температурным графиком отпуска тепловой энергии является температурный график теплоносителя 95/70 ºС (без изменений), параметры по давлению остаются неизменными.</w:t>
      </w:r>
    </w:p>
    <w:p w:rsidR="00B22FFB" w:rsidRPr="00EA33F9" w:rsidRDefault="00B22FFB" w:rsidP="00EA33F9">
      <w:pPr>
        <w:ind w:firstLine="709"/>
        <w:jc w:val="both"/>
        <w:rPr>
          <w:sz w:val="28"/>
          <w:szCs w:val="28"/>
        </w:rPr>
      </w:pPr>
      <w:r w:rsidRPr="00EA33F9">
        <w:rPr>
          <w:sz w:val="28"/>
          <w:szCs w:val="28"/>
        </w:rPr>
        <w:t>Изменение утвержденных температурных графиков отпуска тепловой энергии не предусматривается.</w:t>
      </w:r>
    </w:p>
    <w:p w:rsidR="00B22FFB" w:rsidRPr="00EA33F9" w:rsidRDefault="00B22FFB" w:rsidP="00EA33F9">
      <w:pPr>
        <w:pStyle w:val="1"/>
        <w:ind w:firstLine="709"/>
        <w:jc w:val="both"/>
        <w:rPr>
          <w:szCs w:val="28"/>
        </w:rPr>
      </w:pPr>
      <w:bookmarkStart w:id="44" w:name="ZAP2HFQ3KE"/>
      <w:bookmarkStart w:id="45" w:name="XA00M7Q2N3"/>
      <w:bookmarkStart w:id="46" w:name="ZAP2MUC3LV"/>
      <w:bookmarkStart w:id="47" w:name="bssPhr93"/>
      <w:bookmarkStart w:id="48" w:name="XA00M4S2ML"/>
      <w:bookmarkStart w:id="49" w:name="ZAP275G3I5"/>
      <w:bookmarkStart w:id="50" w:name="bssPhr99"/>
      <w:bookmarkStart w:id="51" w:name="_Toc21101677"/>
      <w:bookmarkEnd w:id="44"/>
      <w:bookmarkEnd w:id="45"/>
      <w:bookmarkEnd w:id="46"/>
      <w:bookmarkEnd w:id="47"/>
      <w:bookmarkEnd w:id="48"/>
      <w:bookmarkEnd w:id="49"/>
      <w:bookmarkEnd w:id="50"/>
      <w:r w:rsidRPr="00EA33F9">
        <w:rPr>
          <w:szCs w:val="28"/>
        </w:rPr>
        <w:t>10.8.</w:t>
      </w:r>
      <w:bookmarkStart w:id="52" w:name="ZAP1Q5Q3A3"/>
      <w:bookmarkEnd w:id="52"/>
      <w:r w:rsidRPr="00EA33F9">
        <w:rPr>
          <w:szCs w:val="28"/>
        </w:rPr>
        <w:t xml:space="preserve">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bookmarkEnd w:id="51"/>
    </w:p>
    <w:p w:rsidR="00B22FFB" w:rsidRPr="00EA33F9" w:rsidRDefault="00B22FFB" w:rsidP="00EA33F9">
      <w:pPr>
        <w:pStyle w:val="afd"/>
        <w:spacing w:after="0" w:line="240" w:lineRule="auto"/>
        <w:rPr>
          <w:rFonts w:ascii="Times New Roman" w:hAnsi="Times New Roman"/>
          <w:sz w:val="28"/>
          <w:szCs w:val="28"/>
        </w:rPr>
      </w:pPr>
      <w:r w:rsidRPr="00EA33F9">
        <w:rPr>
          <w:rFonts w:ascii="Times New Roman" w:hAnsi="Times New Roman"/>
          <w:sz w:val="28"/>
          <w:szCs w:val="28"/>
        </w:rPr>
        <w:t>Предложения по перспективной установленной тепловой мощности каждого источника тепловой энергии отсутствуют.</w:t>
      </w:r>
      <w:bookmarkStart w:id="53" w:name="_Toc21101678"/>
    </w:p>
    <w:p w:rsidR="00B22FFB" w:rsidRPr="00EA33F9" w:rsidRDefault="00B22FFB" w:rsidP="00EA33F9">
      <w:pPr>
        <w:pStyle w:val="1"/>
        <w:ind w:firstLine="709"/>
        <w:jc w:val="both"/>
        <w:rPr>
          <w:szCs w:val="28"/>
        </w:rPr>
      </w:pPr>
      <w:r w:rsidRPr="00EA33F9">
        <w:rPr>
          <w:szCs w:val="28"/>
        </w:rPr>
        <w:t>10.9. Анализ целесообразности ввода новых и реконструкции существующих источников тепловой энергии</w:t>
      </w:r>
      <w:bookmarkEnd w:id="53"/>
    </w:p>
    <w:p w:rsidR="00B22FFB" w:rsidRPr="00EA33F9" w:rsidRDefault="00B22FFB" w:rsidP="00EA33F9">
      <w:pPr>
        <w:ind w:firstLine="709"/>
        <w:jc w:val="both"/>
        <w:rPr>
          <w:sz w:val="28"/>
          <w:szCs w:val="28"/>
        </w:rPr>
      </w:pPr>
      <w:r w:rsidRPr="00EA33F9">
        <w:rPr>
          <w:sz w:val="28"/>
          <w:szCs w:val="28"/>
        </w:rPr>
        <w:t>Ввод новых и реконструкция старых существующих источников тепловой энергии не предусматривается.</w:t>
      </w:r>
    </w:p>
    <w:p w:rsidR="00B22FFB" w:rsidRPr="00EA33F9" w:rsidRDefault="00B22FFB" w:rsidP="00EA33F9">
      <w:pPr>
        <w:pStyle w:val="1"/>
        <w:ind w:firstLine="709"/>
        <w:jc w:val="both"/>
        <w:rPr>
          <w:szCs w:val="28"/>
        </w:rPr>
      </w:pPr>
      <w:bookmarkStart w:id="54" w:name="_Toc21101679"/>
      <w:r w:rsidRPr="00EA33F9">
        <w:rPr>
          <w:szCs w:val="28"/>
        </w:rPr>
        <w:lastRenderedPageBreak/>
        <w:t>10.10. Вид топлива, потребляемый источником тепловой энергии, в том числе с использованием возобновляемых источников энергии</w:t>
      </w:r>
      <w:bookmarkEnd w:id="54"/>
    </w:p>
    <w:p w:rsidR="00B22FFB" w:rsidRPr="00EA33F9" w:rsidRDefault="00B22FFB" w:rsidP="00EA33F9">
      <w:pPr>
        <w:pStyle w:val="afd"/>
        <w:spacing w:after="0" w:line="240" w:lineRule="auto"/>
        <w:rPr>
          <w:rFonts w:ascii="Times New Roman" w:hAnsi="Times New Roman"/>
          <w:sz w:val="28"/>
          <w:szCs w:val="28"/>
        </w:rPr>
      </w:pPr>
      <w:r w:rsidRPr="00EA33F9">
        <w:rPr>
          <w:rFonts w:ascii="Times New Roman" w:hAnsi="Times New Roman"/>
          <w:sz w:val="28"/>
          <w:szCs w:val="28"/>
        </w:rPr>
        <w:t>Характеристика топлива, используемого на источниках теплоснабжения, представлена в таблице 6.</w:t>
      </w:r>
    </w:p>
    <w:p w:rsidR="00B22FFB" w:rsidRPr="00EA33F9" w:rsidRDefault="00B22FFB" w:rsidP="00B22FFB">
      <w:pPr>
        <w:pStyle w:val="afd"/>
        <w:spacing w:after="0" w:line="240" w:lineRule="auto"/>
        <w:jc w:val="right"/>
        <w:rPr>
          <w:rFonts w:ascii="Times New Roman" w:hAnsi="Times New Roman"/>
        </w:rPr>
      </w:pPr>
      <w:r w:rsidRPr="00EA33F9">
        <w:rPr>
          <w:rFonts w:ascii="Times New Roman" w:hAnsi="Times New Roman"/>
        </w:rPr>
        <w:t>Таблица 6.</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7"/>
        <w:gridCol w:w="2952"/>
        <w:gridCol w:w="2854"/>
      </w:tblGrid>
      <w:tr w:rsidR="00B22FFB" w:rsidRPr="00EA33F9" w:rsidTr="00EA33F9">
        <w:trPr>
          <w:trHeight w:val="20"/>
          <w:tblHeader/>
        </w:trPr>
        <w:tc>
          <w:tcPr>
            <w:tcW w:w="1859" w:type="pct"/>
            <w:vMerge w:val="restar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Показатели</w:t>
            </w:r>
          </w:p>
        </w:tc>
        <w:tc>
          <w:tcPr>
            <w:tcW w:w="3141" w:type="pct"/>
            <w:gridSpan w:val="2"/>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Основное топливо</w:t>
            </w:r>
          </w:p>
        </w:tc>
      </w:tr>
      <w:tr w:rsidR="00B22FFB" w:rsidRPr="00EA33F9" w:rsidTr="00EA33F9">
        <w:trPr>
          <w:trHeight w:val="20"/>
          <w:tblHeader/>
        </w:trPr>
        <w:tc>
          <w:tcPr>
            <w:tcW w:w="1859" w:type="pct"/>
            <w:vMerge/>
          </w:tcPr>
          <w:p w:rsidR="00B22FFB" w:rsidRPr="00EA33F9" w:rsidRDefault="00B22FFB" w:rsidP="00EA33F9">
            <w:pPr>
              <w:pStyle w:val="afb"/>
              <w:spacing w:before="120" w:after="120" w:line="240" w:lineRule="exact"/>
              <w:rPr>
                <w:rFonts w:ascii="Times New Roman" w:hAnsi="Times New Roman"/>
                <w:color w:val="000000"/>
                <w:sz w:val="24"/>
                <w:szCs w:val="24"/>
              </w:rPr>
            </w:pP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проектное</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фактическое</w:t>
            </w:r>
          </w:p>
        </w:tc>
      </w:tr>
      <w:tr w:rsidR="00B22FFB" w:rsidRPr="00EA33F9" w:rsidTr="00EA33F9">
        <w:trPr>
          <w:trHeight w:val="20"/>
        </w:trPr>
        <w:tc>
          <w:tcPr>
            <w:tcW w:w="5000" w:type="pct"/>
            <w:gridSpan w:val="3"/>
          </w:tcPr>
          <w:p w:rsidR="00B22FFB" w:rsidRPr="00EA33F9" w:rsidRDefault="00B22FFB" w:rsidP="00EA33F9">
            <w:pPr>
              <w:pStyle w:val="afb"/>
              <w:spacing w:before="120" w:after="120" w:line="240" w:lineRule="exact"/>
              <w:rPr>
                <w:rFonts w:ascii="Times New Roman" w:hAnsi="Times New Roman"/>
                <w:b/>
                <w:color w:val="000000"/>
                <w:sz w:val="24"/>
                <w:szCs w:val="24"/>
              </w:rPr>
            </w:pPr>
            <w:r w:rsidRPr="00EA33F9">
              <w:rPr>
                <w:rFonts w:ascii="Times New Roman" w:hAnsi="Times New Roman"/>
                <w:b/>
                <w:sz w:val="24"/>
                <w:szCs w:val="24"/>
              </w:rPr>
              <w:t>Котельная №14 Валдайский район с. Едрово (карьер)</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Вид топлива</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природный газ</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природный газ</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Марка топлива</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Калорийность топлива</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8120</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8120</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Расход топлива нормативный / фактический</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131,08</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133,07</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Поставщик топлива</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ООО «Газпром межрегионгаз Великий Новгород»</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ООО «Газпром межрегионгаз Великий Новгород»</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Способ доставки на котельную</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газопровод</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газопровод</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Откуда осуществляется поставка</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Периодичность поставки</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непрерывно</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непрерывно</w:t>
            </w:r>
          </w:p>
        </w:tc>
      </w:tr>
      <w:tr w:rsidR="00B22FFB" w:rsidRPr="00EA33F9" w:rsidTr="00EA33F9">
        <w:trPr>
          <w:trHeight w:val="20"/>
        </w:trPr>
        <w:tc>
          <w:tcPr>
            <w:tcW w:w="5000" w:type="pct"/>
            <w:gridSpan w:val="3"/>
          </w:tcPr>
          <w:p w:rsidR="00B22FFB" w:rsidRPr="00EA33F9" w:rsidRDefault="00B22FFB" w:rsidP="00EA33F9">
            <w:pPr>
              <w:pStyle w:val="afb"/>
              <w:spacing w:before="120" w:after="120" w:line="240" w:lineRule="exact"/>
              <w:rPr>
                <w:rFonts w:ascii="Times New Roman" w:hAnsi="Times New Roman"/>
                <w:b/>
                <w:color w:val="000000"/>
                <w:sz w:val="24"/>
                <w:szCs w:val="24"/>
              </w:rPr>
            </w:pPr>
            <w:r w:rsidRPr="00EA33F9">
              <w:rPr>
                <w:rFonts w:ascii="Times New Roman" w:hAnsi="Times New Roman"/>
                <w:b/>
                <w:color w:val="000000"/>
                <w:sz w:val="24"/>
                <w:szCs w:val="24"/>
              </w:rPr>
              <w:t>Котельная №15 Валдайский район с. Едрово (школа)</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Вид топлива</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природный газ</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природный газ</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Марка топлива</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Калорийность топлива</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8120</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8120</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Расход топлива нормативный / фактический</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192,49</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185,66</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Поставщик топлива</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ООО «Газпром межрегионгаз Великий Новгород»</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ООО «Газпром межрегионгаз Великий Новгород»</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Способ доставки на котельную</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газопровод</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газопровод</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Откуда осуществляется поставка</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Периодичность поставки</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непрерывно</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непрерывно</w:t>
            </w:r>
          </w:p>
        </w:tc>
      </w:tr>
      <w:tr w:rsidR="00B22FFB" w:rsidRPr="00EA33F9" w:rsidTr="00EA33F9">
        <w:trPr>
          <w:trHeight w:val="20"/>
        </w:trPr>
        <w:tc>
          <w:tcPr>
            <w:tcW w:w="5000" w:type="pct"/>
            <w:gridSpan w:val="3"/>
          </w:tcPr>
          <w:p w:rsidR="00B22FFB" w:rsidRPr="00EA33F9" w:rsidRDefault="00B22FFB" w:rsidP="00EA33F9">
            <w:pPr>
              <w:pStyle w:val="afb"/>
              <w:spacing w:before="120" w:after="120" w:line="240" w:lineRule="exact"/>
              <w:rPr>
                <w:rFonts w:ascii="Times New Roman" w:hAnsi="Times New Roman"/>
                <w:b/>
                <w:color w:val="000000"/>
                <w:sz w:val="24"/>
                <w:szCs w:val="24"/>
              </w:rPr>
            </w:pPr>
            <w:r w:rsidRPr="00EA33F9">
              <w:rPr>
                <w:rFonts w:ascii="Times New Roman" w:hAnsi="Times New Roman"/>
                <w:b/>
                <w:color w:val="000000"/>
                <w:sz w:val="24"/>
                <w:szCs w:val="24"/>
              </w:rPr>
              <w:t>Котельная  №18 Валдайский район д.  Зеленая Роща</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Вид топлива</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уголь</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уголь</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lastRenderedPageBreak/>
              <w:t>Марка топлива</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ДР, ДПК</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ДР, ДПК</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Калорийность топлива</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5390</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5509</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Расход топлива нормативный / фактический</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366,18</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357,09</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Поставщик топлива</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ООО «ТК «СибирьЭнергоРесурс»</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ООО «ТК «СибирьЭнергоРесурс»</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Способ доставки на котельную</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ж/д транспорт</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ж/д транспорт</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Откуда осуществляется поставка</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Хакасия</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Хакасия</w:t>
            </w:r>
          </w:p>
        </w:tc>
      </w:tr>
      <w:tr w:rsidR="00B22FFB" w:rsidRPr="00EA33F9" w:rsidTr="00EA33F9">
        <w:trPr>
          <w:trHeight w:val="20"/>
        </w:trPr>
        <w:tc>
          <w:tcPr>
            <w:tcW w:w="1859"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Периодичность поставки</w:t>
            </w:r>
          </w:p>
        </w:tc>
        <w:tc>
          <w:tcPr>
            <w:tcW w:w="1597"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В течение отопит. периода</w:t>
            </w:r>
          </w:p>
        </w:tc>
        <w:tc>
          <w:tcPr>
            <w:tcW w:w="1544" w:type="pct"/>
          </w:tcPr>
          <w:p w:rsidR="00B22FFB" w:rsidRPr="00EA33F9" w:rsidRDefault="00B22FFB"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В течение отопит. периода</w:t>
            </w:r>
          </w:p>
        </w:tc>
      </w:tr>
    </w:tbl>
    <w:p w:rsidR="00B22FFB" w:rsidRDefault="00B22FFB" w:rsidP="00B22FFB">
      <w:pPr>
        <w:rPr>
          <w:sz w:val="28"/>
          <w:szCs w:val="28"/>
        </w:rPr>
      </w:pPr>
    </w:p>
    <w:p w:rsidR="00EA33F9" w:rsidRPr="007F59F3" w:rsidRDefault="00EA33F9" w:rsidP="00EA33F9">
      <w:pPr>
        <w:spacing w:line="240" w:lineRule="exact"/>
        <w:jc w:val="center"/>
        <w:rPr>
          <w:b/>
          <w:bCs/>
          <w:sz w:val="28"/>
          <w:szCs w:val="28"/>
        </w:rPr>
      </w:pPr>
      <w:r w:rsidRPr="007F59F3">
        <w:rPr>
          <w:b/>
          <w:sz w:val="28"/>
          <w:szCs w:val="28"/>
        </w:rPr>
        <w:t xml:space="preserve">11. </w:t>
      </w:r>
      <w:r w:rsidRPr="007F59F3">
        <w:rPr>
          <w:b/>
          <w:bCs/>
          <w:sz w:val="28"/>
          <w:szCs w:val="28"/>
        </w:rPr>
        <w:t xml:space="preserve">Предложения по строительству, реконструкции и (или) </w:t>
      </w:r>
    </w:p>
    <w:p w:rsidR="00EA33F9" w:rsidRDefault="00EA33F9" w:rsidP="00EA33F9">
      <w:pPr>
        <w:spacing w:line="240" w:lineRule="exact"/>
        <w:jc w:val="center"/>
        <w:rPr>
          <w:b/>
          <w:bCs/>
          <w:sz w:val="28"/>
          <w:szCs w:val="28"/>
        </w:rPr>
      </w:pPr>
      <w:r w:rsidRPr="007F59F3">
        <w:rPr>
          <w:b/>
          <w:bCs/>
          <w:sz w:val="28"/>
          <w:szCs w:val="28"/>
        </w:rPr>
        <w:t>модернизации тепловых сетей</w:t>
      </w:r>
    </w:p>
    <w:p w:rsidR="00EA33F9" w:rsidRPr="007F59F3" w:rsidRDefault="00EA33F9" w:rsidP="00EA33F9">
      <w:pPr>
        <w:spacing w:line="240" w:lineRule="exact"/>
        <w:jc w:val="center"/>
        <w:rPr>
          <w:bCs/>
          <w:sz w:val="28"/>
          <w:szCs w:val="28"/>
        </w:rPr>
      </w:pPr>
    </w:p>
    <w:p w:rsidR="00EA33F9" w:rsidRPr="007F59F3" w:rsidRDefault="00EA33F9" w:rsidP="00EA33F9">
      <w:pPr>
        <w:pStyle w:val="afd"/>
        <w:spacing w:after="0" w:line="240" w:lineRule="auto"/>
        <w:rPr>
          <w:rFonts w:ascii="Times New Roman" w:hAnsi="Times New Roman"/>
          <w:color w:val="000000"/>
          <w:sz w:val="28"/>
          <w:szCs w:val="28"/>
        </w:rPr>
      </w:pPr>
      <w:r w:rsidRPr="007F59F3">
        <w:rPr>
          <w:rFonts w:ascii="Times New Roman" w:hAnsi="Times New Roman"/>
          <w:color w:val="000000"/>
          <w:sz w:val="28"/>
          <w:szCs w:val="28"/>
        </w:rPr>
        <w:t>Предложения по реконструкции тепловых сетей для обеспечения нормативной надежности и безопасности теплоснабжения не предусмотрены.</w:t>
      </w:r>
    </w:p>
    <w:p w:rsidR="00EA33F9" w:rsidRPr="007F59F3" w:rsidRDefault="00EA33F9" w:rsidP="00EA33F9">
      <w:pPr>
        <w:autoSpaceDE w:val="0"/>
        <w:autoSpaceDN w:val="0"/>
        <w:adjustRightInd w:val="0"/>
        <w:jc w:val="both"/>
        <w:rPr>
          <w:sz w:val="28"/>
          <w:szCs w:val="28"/>
        </w:rPr>
      </w:pPr>
    </w:p>
    <w:p w:rsidR="00EA33F9" w:rsidRDefault="00EA33F9" w:rsidP="00EA33F9">
      <w:pPr>
        <w:autoSpaceDE w:val="0"/>
        <w:autoSpaceDN w:val="0"/>
        <w:adjustRightInd w:val="0"/>
        <w:spacing w:line="240" w:lineRule="exact"/>
        <w:jc w:val="center"/>
        <w:rPr>
          <w:b/>
          <w:sz w:val="28"/>
          <w:szCs w:val="28"/>
        </w:rPr>
      </w:pPr>
      <w:r w:rsidRPr="007F59F3">
        <w:rPr>
          <w:b/>
          <w:sz w:val="28"/>
          <w:szCs w:val="28"/>
        </w:rPr>
        <w:t xml:space="preserve">12. Предложения по переводу открытых систем </w:t>
      </w:r>
    </w:p>
    <w:p w:rsidR="00EA33F9" w:rsidRDefault="00EA33F9" w:rsidP="00EA33F9">
      <w:pPr>
        <w:autoSpaceDE w:val="0"/>
        <w:autoSpaceDN w:val="0"/>
        <w:adjustRightInd w:val="0"/>
        <w:spacing w:line="240" w:lineRule="exact"/>
        <w:jc w:val="center"/>
        <w:rPr>
          <w:b/>
          <w:sz w:val="28"/>
          <w:szCs w:val="28"/>
        </w:rPr>
      </w:pPr>
      <w:r w:rsidRPr="007F59F3">
        <w:rPr>
          <w:b/>
          <w:sz w:val="28"/>
          <w:szCs w:val="28"/>
        </w:rPr>
        <w:t xml:space="preserve">теплоснабжения (горячего водоснабжения) в закрытые </w:t>
      </w:r>
    </w:p>
    <w:p w:rsidR="00EA33F9" w:rsidRDefault="00EA33F9" w:rsidP="00EA33F9">
      <w:pPr>
        <w:autoSpaceDE w:val="0"/>
        <w:autoSpaceDN w:val="0"/>
        <w:adjustRightInd w:val="0"/>
        <w:spacing w:line="240" w:lineRule="exact"/>
        <w:jc w:val="center"/>
        <w:rPr>
          <w:b/>
          <w:sz w:val="28"/>
          <w:szCs w:val="28"/>
        </w:rPr>
      </w:pPr>
      <w:r w:rsidRPr="007F59F3">
        <w:rPr>
          <w:b/>
          <w:sz w:val="28"/>
          <w:szCs w:val="28"/>
        </w:rPr>
        <w:t>системы горячего водоснабжения</w:t>
      </w:r>
    </w:p>
    <w:p w:rsidR="00EA33F9" w:rsidRPr="007F59F3" w:rsidRDefault="00EA33F9" w:rsidP="00EA33F9">
      <w:pPr>
        <w:autoSpaceDE w:val="0"/>
        <w:autoSpaceDN w:val="0"/>
        <w:adjustRightInd w:val="0"/>
        <w:jc w:val="center"/>
        <w:rPr>
          <w:b/>
          <w:sz w:val="28"/>
          <w:szCs w:val="28"/>
        </w:rPr>
      </w:pPr>
    </w:p>
    <w:p w:rsidR="00EA33F9" w:rsidRPr="007F59F3" w:rsidRDefault="00EA33F9" w:rsidP="00EA33F9">
      <w:pPr>
        <w:autoSpaceDE w:val="0"/>
        <w:autoSpaceDN w:val="0"/>
        <w:adjustRightInd w:val="0"/>
        <w:ind w:firstLine="709"/>
        <w:rPr>
          <w:sz w:val="28"/>
          <w:szCs w:val="28"/>
        </w:rPr>
      </w:pPr>
      <w:r w:rsidRPr="007F59F3">
        <w:rPr>
          <w:sz w:val="28"/>
          <w:szCs w:val="28"/>
        </w:rPr>
        <w:t>В Едровском сельском поселении открытых систем теплоснабжения (горячего водоснабжения) нет.</w:t>
      </w:r>
    </w:p>
    <w:p w:rsidR="00EA33F9" w:rsidRPr="007F59F3" w:rsidRDefault="00EA33F9" w:rsidP="00EA33F9">
      <w:pPr>
        <w:autoSpaceDE w:val="0"/>
        <w:autoSpaceDN w:val="0"/>
        <w:adjustRightInd w:val="0"/>
        <w:rPr>
          <w:sz w:val="28"/>
          <w:szCs w:val="28"/>
        </w:rPr>
      </w:pPr>
    </w:p>
    <w:p w:rsidR="00EA33F9" w:rsidRDefault="00EA33F9" w:rsidP="00EA33F9">
      <w:pPr>
        <w:jc w:val="center"/>
        <w:rPr>
          <w:b/>
          <w:sz w:val="28"/>
          <w:szCs w:val="28"/>
        </w:rPr>
      </w:pPr>
      <w:r w:rsidRPr="007F59F3">
        <w:rPr>
          <w:b/>
          <w:sz w:val="28"/>
          <w:szCs w:val="28"/>
        </w:rPr>
        <w:t>13. Перспективные топливные балансы</w:t>
      </w:r>
    </w:p>
    <w:p w:rsidR="00EA33F9" w:rsidRPr="007F59F3" w:rsidRDefault="00EA33F9" w:rsidP="00EA33F9">
      <w:pPr>
        <w:jc w:val="center"/>
        <w:rPr>
          <w:b/>
          <w:sz w:val="28"/>
          <w:szCs w:val="28"/>
        </w:rPr>
      </w:pPr>
    </w:p>
    <w:p w:rsidR="00EA33F9" w:rsidRPr="007F59F3" w:rsidRDefault="00EA33F9" w:rsidP="00EA33F9">
      <w:pPr>
        <w:ind w:firstLine="709"/>
        <w:jc w:val="both"/>
        <w:rPr>
          <w:sz w:val="28"/>
          <w:szCs w:val="28"/>
        </w:rPr>
      </w:pPr>
      <w:r w:rsidRPr="007F59F3">
        <w:rPr>
          <w:sz w:val="28"/>
          <w:szCs w:val="28"/>
        </w:rPr>
        <w:t>В таблице 7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на перспективу 2021-2033 гг.</w:t>
      </w:r>
    </w:p>
    <w:p w:rsidR="00EA33F9" w:rsidRPr="007F59F3" w:rsidRDefault="00EA33F9" w:rsidP="00EA33F9">
      <w:pPr>
        <w:ind w:firstLine="709"/>
        <w:jc w:val="both"/>
        <w:rPr>
          <w:sz w:val="28"/>
          <w:szCs w:val="28"/>
        </w:rPr>
      </w:pPr>
      <w:r w:rsidRPr="007F59F3">
        <w:rPr>
          <w:sz w:val="28"/>
          <w:szCs w:val="28"/>
        </w:rPr>
        <w:t>Норматив запасов топлива на котельных рассчитывается как запас основного и резервного видов топлива и определяется по сумме объемов неснижаемого нормативного запаса топлива (далее - ННЗТ) и нормативного эксплуатационного запаса топлива (далее - НЭЗТ).</w:t>
      </w:r>
    </w:p>
    <w:p w:rsidR="00EA33F9" w:rsidRPr="007F59F3" w:rsidRDefault="00EA33F9" w:rsidP="00EA33F9">
      <w:pPr>
        <w:ind w:firstLine="709"/>
        <w:jc w:val="both"/>
        <w:rPr>
          <w:sz w:val="28"/>
          <w:szCs w:val="28"/>
        </w:rPr>
      </w:pPr>
      <w:r w:rsidRPr="007F59F3">
        <w:rPr>
          <w:sz w:val="28"/>
          <w:szCs w:val="28"/>
        </w:rPr>
        <w:t xml:space="preserve">ННЗТ и НЭЗТ на отопительных котельных определяется в соответствии с «Порядком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w:t>
      </w:r>
      <w:r w:rsidRPr="007F59F3">
        <w:rPr>
          <w:sz w:val="28"/>
          <w:szCs w:val="28"/>
        </w:rPr>
        <w:lastRenderedPageBreak/>
        <w:t>энергии), в том числе в целях государственного регулирования цен (тарифов) в сфере</w:t>
      </w:r>
      <w:r>
        <w:rPr>
          <w:sz w:val="28"/>
          <w:szCs w:val="28"/>
        </w:rPr>
        <w:t xml:space="preserve"> теплоснабжения», утвержденным п</w:t>
      </w:r>
      <w:r w:rsidRPr="007F59F3">
        <w:rPr>
          <w:sz w:val="28"/>
          <w:szCs w:val="28"/>
        </w:rPr>
        <w:t>риказом Минэнерго России от 10.08.2012 № 377.</w:t>
      </w: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sectPr w:rsidR="00EA33F9" w:rsidSect="00B22FFB">
          <w:pgSz w:w="11906" w:h="16838"/>
          <w:pgMar w:top="1134" w:right="567" w:bottom="1134" w:left="1985" w:header="720" w:footer="720" w:gutter="0"/>
          <w:cols w:space="720"/>
          <w:titlePg/>
          <w:docGrid w:linePitch="272"/>
        </w:sectPr>
      </w:pPr>
    </w:p>
    <w:p w:rsidR="00EA33F9" w:rsidRDefault="00EA33F9" w:rsidP="00B22FFB">
      <w:pPr>
        <w:rPr>
          <w:sz w:val="28"/>
          <w:szCs w:val="28"/>
        </w:rPr>
      </w:pPr>
    </w:p>
    <w:p w:rsidR="001C5BBE" w:rsidRPr="001C5BBE" w:rsidRDefault="00EA33F9" w:rsidP="001C5BBE">
      <w:pPr>
        <w:pStyle w:val="aff0"/>
        <w:spacing w:after="0" w:line="240" w:lineRule="exact"/>
        <w:ind w:firstLine="539"/>
        <w:jc w:val="center"/>
        <w:rPr>
          <w:b/>
          <w:sz w:val="28"/>
          <w:szCs w:val="28"/>
        </w:rPr>
      </w:pPr>
      <w:r w:rsidRPr="001C5BBE">
        <w:rPr>
          <w:b/>
          <w:sz w:val="28"/>
          <w:szCs w:val="28"/>
        </w:rPr>
        <w:t xml:space="preserve">Перспективное потребление топлива в условном и натуральном выражении в разрезе всех </w:t>
      </w:r>
    </w:p>
    <w:p w:rsidR="00EA33F9" w:rsidRDefault="00EA33F9" w:rsidP="001C5BBE">
      <w:pPr>
        <w:pStyle w:val="aff0"/>
        <w:spacing w:after="0" w:line="240" w:lineRule="exact"/>
        <w:ind w:firstLine="539"/>
        <w:jc w:val="center"/>
        <w:rPr>
          <w:b/>
          <w:sz w:val="28"/>
          <w:szCs w:val="28"/>
        </w:rPr>
      </w:pPr>
      <w:r w:rsidRPr="001C5BBE">
        <w:rPr>
          <w:b/>
          <w:sz w:val="28"/>
          <w:szCs w:val="28"/>
        </w:rPr>
        <w:t>котельных Едровского сельское поселение</w:t>
      </w:r>
    </w:p>
    <w:p w:rsidR="00734C69" w:rsidRDefault="00734C69" w:rsidP="001C5BBE">
      <w:pPr>
        <w:pStyle w:val="aff0"/>
        <w:spacing w:after="0" w:line="240" w:lineRule="exact"/>
        <w:ind w:firstLine="539"/>
        <w:jc w:val="center"/>
        <w:rPr>
          <w:b/>
          <w:sz w:val="28"/>
          <w:szCs w:val="28"/>
        </w:rPr>
      </w:pPr>
    </w:p>
    <w:p w:rsidR="00734C69" w:rsidRPr="001C5BBE" w:rsidRDefault="00734C69" w:rsidP="00734C69">
      <w:pPr>
        <w:pStyle w:val="aff0"/>
        <w:ind w:right="962"/>
        <w:jc w:val="right"/>
        <w:rPr>
          <w:sz w:val="24"/>
          <w:szCs w:val="24"/>
        </w:rPr>
      </w:pPr>
      <w:r w:rsidRPr="001C5BBE">
        <w:rPr>
          <w:sz w:val="24"/>
          <w:szCs w:val="24"/>
        </w:rPr>
        <w:t>Таблица 7.</w:t>
      </w:r>
    </w:p>
    <w:tbl>
      <w:tblPr>
        <w:tblW w:w="46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49"/>
        <w:gridCol w:w="1385"/>
        <w:gridCol w:w="1027"/>
        <w:gridCol w:w="1028"/>
        <w:gridCol w:w="1028"/>
        <w:gridCol w:w="1028"/>
        <w:gridCol w:w="1303"/>
        <w:gridCol w:w="1306"/>
      </w:tblGrid>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b/>
                <w:sz w:val="24"/>
                <w:szCs w:val="24"/>
              </w:rPr>
            </w:pPr>
            <w:r w:rsidRPr="00EA33F9">
              <w:rPr>
                <w:rFonts w:ascii="Times New Roman" w:hAnsi="Times New Roman"/>
                <w:b/>
                <w:sz w:val="24"/>
                <w:szCs w:val="24"/>
              </w:rPr>
              <w:t>Наименование</w:t>
            </w:r>
          </w:p>
        </w:tc>
        <w:tc>
          <w:tcPr>
            <w:tcW w:w="502" w:type="pct"/>
          </w:tcPr>
          <w:p w:rsidR="00EA33F9" w:rsidRPr="00EA33F9" w:rsidRDefault="00EA33F9" w:rsidP="00EA33F9">
            <w:pPr>
              <w:pStyle w:val="afe"/>
              <w:spacing w:before="120" w:after="120" w:line="240" w:lineRule="exact"/>
              <w:rPr>
                <w:rFonts w:ascii="Times New Roman" w:hAnsi="Times New Roman"/>
                <w:b/>
                <w:sz w:val="24"/>
                <w:szCs w:val="24"/>
              </w:rPr>
            </w:pPr>
            <w:r w:rsidRPr="00EA33F9">
              <w:rPr>
                <w:rFonts w:ascii="Times New Roman" w:hAnsi="Times New Roman"/>
                <w:b/>
                <w:sz w:val="24"/>
                <w:szCs w:val="24"/>
              </w:rPr>
              <w:t>Единица измерения</w:t>
            </w:r>
          </w:p>
        </w:tc>
        <w:tc>
          <w:tcPr>
            <w:tcW w:w="377" w:type="pct"/>
          </w:tcPr>
          <w:p w:rsidR="00EA33F9" w:rsidRPr="00EA33F9" w:rsidRDefault="00EA33F9" w:rsidP="00EA33F9">
            <w:pPr>
              <w:pStyle w:val="afe"/>
              <w:spacing w:before="120" w:after="120" w:line="240" w:lineRule="exact"/>
              <w:rPr>
                <w:rFonts w:ascii="Times New Roman" w:hAnsi="Times New Roman"/>
                <w:b/>
                <w:sz w:val="24"/>
                <w:szCs w:val="24"/>
              </w:rPr>
            </w:pPr>
            <w:r w:rsidRPr="00EA33F9">
              <w:rPr>
                <w:rFonts w:ascii="Times New Roman" w:hAnsi="Times New Roman"/>
                <w:b/>
                <w:sz w:val="24"/>
                <w:szCs w:val="24"/>
              </w:rPr>
              <w:t>2019 (факт)</w:t>
            </w:r>
          </w:p>
        </w:tc>
        <w:tc>
          <w:tcPr>
            <w:tcW w:w="377" w:type="pct"/>
          </w:tcPr>
          <w:p w:rsidR="00EA33F9" w:rsidRPr="00EA33F9" w:rsidRDefault="00EA33F9" w:rsidP="00EA33F9">
            <w:pPr>
              <w:pStyle w:val="afe"/>
              <w:spacing w:before="120" w:after="120" w:line="240" w:lineRule="exact"/>
              <w:rPr>
                <w:rFonts w:ascii="Times New Roman" w:hAnsi="Times New Roman"/>
                <w:b/>
                <w:sz w:val="24"/>
                <w:szCs w:val="24"/>
              </w:rPr>
            </w:pPr>
            <w:r w:rsidRPr="00EA33F9">
              <w:rPr>
                <w:rFonts w:ascii="Times New Roman" w:hAnsi="Times New Roman"/>
                <w:b/>
                <w:sz w:val="24"/>
                <w:szCs w:val="24"/>
              </w:rPr>
              <w:t>2020 (факт)</w:t>
            </w:r>
          </w:p>
        </w:tc>
        <w:tc>
          <w:tcPr>
            <w:tcW w:w="377" w:type="pct"/>
          </w:tcPr>
          <w:p w:rsidR="00EA33F9" w:rsidRPr="00EA33F9" w:rsidRDefault="00EA33F9" w:rsidP="00EA33F9">
            <w:pPr>
              <w:pStyle w:val="afe"/>
              <w:spacing w:before="120" w:after="120" w:line="240" w:lineRule="exact"/>
              <w:rPr>
                <w:rFonts w:ascii="Times New Roman" w:hAnsi="Times New Roman"/>
                <w:b/>
                <w:sz w:val="24"/>
                <w:szCs w:val="24"/>
              </w:rPr>
            </w:pPr>
            <w:r w:rsidRPr="00EA33F9">
              <w:rPr>
                <w:rFonts w:ascii="Times New Roman" w:hAnsi="Times New Roman"/>
                <w:b/>
                <w:sz w:val="24"/>
                <w:szCs w:val="24"/>
              </w:rPr>
              <w:t>2021</w:t>
            </w:r>
          </w:p>
        </w:tc>
        <w:tc>
          <w:tcPr>
            <w:tcW w:w="377" w:type="pct"/>
          </w:tcPr>
          <w:p w:rsidR="00EA33F9" w:rsidRPr="00EA33F9" w:rsidRDefault="00EA33F9" w:rsidP="00EA33F9">
            <w:pPr>
              <w:pStyle w:val="afe"/>
              <w:spacing w:before="120" w:after="120" w:line="240" w:lineRule="exact"/>
              <w:rPr>
                <w:rFonts w:ascii="Times New Roman" w:hAnsi="Times New Roman"/>
                <w:b/>
                <w:sz w:val="24"/>
                <w:szCs w:val="24"/>
              </w:rPr>
            </w:pPr>
            <w:r w:rsidRPr="00EA33F9">
              <w:rPr>
                <w:rFonts w:ascii="Times New Roman" w:hAnsi="Times New Roman"/>
                <w:b/>
                <w:sz w:val="24"/>
                <w:szCs w:val="24"/>
              </w:rPr>
              <w:t>2022</w:t>
            </w:r>
          </w:p>
        </w:tc>
        <w:tc>
          <w:tcPr>
            <w:tcW w:w="478" w:type="pct"/>
          </w:tcPr>
          <w:p w:rsidR="00EA33F9" w:rsidRPr="00EA33F9" w:rsidRDefault="00EA33F9" w:rsidP="00EA33F9">
            <w:pPr>
              <w:pStyle w:val="afe"/>
              <w:spacing w:before="120" w:after="120" w:line="240" w:lineRule="exact"/>
              <w:rPr>
                <w:rFonts w:ascii="Times New Roman" w:hAnsi="Times New Roman"/>
                <w:b/>
                <w:sz w:val="24"/>
                <w:szCs w:val="24"/>
              </w:rPr>
            </w:pPr>
            <w:r w:rsidRPr="00EA33F9">
              <w:rPr>
                <w:rFonts w:ascii="Times New Roman" w:hAnsi="Times New Roman"/>
                <w:b/>
                <w:sz w:val="24"/>
                <w:szCs w:val="24"/>
              </w:rPr>
              <w:t>2023</w:t>
            </w:r>
          </w:p>
        </w:tc>
        <w:tc>
          <w:tcPr>
            <w:tcW w:w="479" w:type="pct"/>
          </w:tcPr>
          <w:p w:rsidR="00EA33F9" w:rsidRPr="00EA33F9" w:rsidRDefault="00EA33F9" w:rsidP="00EA33F9">
            <w:pPr>
              <w:pStyle w:val="afe"/>
              <w:spacing w:before="120" w:after="120" w:line="240" w:lineRule="exact"/>
              <w:rPr>
                <w:rFonts w:ascii="Times New Roman" w:hAnsi="Times New Roman"/>
                <w:b/>
                <w:sz w:val="24"/>
                <w:szCs w:val="24"/>
              </w:rPr>
            </w:pPr>
            <w:r w:rsidRPr="00EA33F9">
              <w:rPr>
                <w:rFonts w:ascii="Times New Roman" w:hAnsi="Times New Roman"/>
                <w:b/>
                <w:sz w:val="24"/>
                <w:szCs w:val="24"/>
              </w:rPr>
              <w:t>2024-2033</w:t>
            </w:r>
          </w:p>
        </w:tc>
      </w:tr>
      <w:tr w:rsidR="00EA33F9" w:rsidRPr="00EA33F9" w:rsidTr="00EA33F9">
        <w:tc>
          <w:tcPr>
            <w:tcW w:w="5000" w:type="pct"/>
            <w:gridSpan w:val="8"/>
          </w:tcPr>
          <w:p w:rsidR="00EA33F9" w:rsidRPr="00EA33F9" w:rsidRDefault="00EA33F9" w:rsidP="00EA33F9">
            <w:pPr>
              <w:pStyle w:val="afb"/>
              <w:spacing w:before="120" w:after="120" w:line="240" w:lineRule="exact"/>
              <w:rPr>
                <w:rFonts w:ascii="Times New Roman" w:hAnsi="Times New Roman"/>
                <w:b/>
                <w:sz w:val="24"/>
                <w:szCs w:val="24"/>
              </w:rPr>
            </w:pPr>
            <w:r w:rsidRPr="00EA33F9">
              <w:rPr>
                <w:rFonts w:ascii="Times New Roman" w:hAnsi="Times New Roman"/>
                <w:b/>
                <w:sz w:val="24"/>
                <w:szCs w:val="24"/>
              </w:rPr>
              <w:t>Котельная №14 Валдайский район с. Едрово</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Плановое производство тепловой энергии (всего)</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Гкал</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941,42</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951,52</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984,75</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955,41</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955,41</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955,41</w:t>
            </w:r>
          </w:p>
        </w:tc>
      </w:tr>
      <w:tr w:rsidR="00EA33F9" w:rsidRPr="00EA33F9" w:rsidTr="00EA33F9">
        <w:trPr>
          <w:trHeight w:val="575"/>
        </w:trPr>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КПД котельной при работе на основном виде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83,43</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88,11</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89,77</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89,77</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89,77</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89,77</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Фактический удельный расход удельного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кг.у.т./Гкал</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171,24</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162,14</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159,15</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159,15</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159,15</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159,15</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Вид основного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газ</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газ</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газ</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газ</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газ</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газ</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Вид резервного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vertAlign w:val="superscript"/>
              </w:rPr>
            </w:pP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Вид аварийного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Калорийный эквивалент основного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1,159</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1,160</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1,159</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1,160</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1,160</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1,160</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Годовой расход условного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т.у.т</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161,21</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154,28</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156,72</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152,05</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152,05</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152,05</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Годовой расход натурального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тыс.м</w:t>
            </w:r>
            <w:r w:rsidRPr="00EA33F9">
              <w:rPr>
                <w:rFonts w:ascii="Times New Roman" w:hAnsi="Times New Roman"/>
                <w:sz w:val="24"/>
                <w:szCs w:val="24"/>
                <w:vertAlign w:val="superscript"/>
              </w:rPr>
              <w:t>3</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139,08</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133,07</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135,22</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131,08</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131,08</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131,08</w:t>
            </w:r>
          </w:p>
        </w:tc>
      </w:tr>
      <w:tr w:rsidR="00EA33F9" w:rsidRPr="00EA33F9" w:rsidTr="00EA33F9">
        <w:tc>
          <w:tcPr>
            <w:tcW w:w="5000" w:type="pct"/>
            <w:gridSpan w:val="8"/>
          </w:tcPr>
          <w:p w:rsidR="00EA33F9" w:rsidRPr="00EA33F9" w:rsidRDefault="00EA33F9" w:rsidP="00EA33F9">
            <w:pPr>
              <w:pStyle w:val="afb"/>
              <w:spacing w:before="120" w:after="120" w:line="240" w:lineRule="exact"/>
              <w:rPr>
                <w:rFonts w:ascii="Times New Roman" w:hAnsi="Times New Roman"/>
                <w:b/>
                <w:sz w:val="24"/>
                <w:szCs w:val="24"/>
              </w:rPr>
            </w:pPr>
            <w:r w:rsidRPr="00EA33F9">
              <w:rPr>
                <w:rFonts w:ascii="Times New Roman" w:hAnsi="Times New Roman"/>
                <w:b/>
                <w:color w:val="000000"/>
                <w:sz w:val="24"/>
                <w:szCs w:val="24"/>
              </w:rPr>
              <w:t>Котельная №15 Валдайский район с. Едрово</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Плановое производство тепловой энергии (всего)</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Гкал</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1418,23</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1180,77</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1269,46</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1357,16</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1357,16</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1357,16</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КПД котельной при работе на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80,41</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78,37</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86,83</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86,83</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86,83</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86,83</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Фактический удельный расход удельного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кг.у.т./Гкал</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177,66</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182,29</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164,53</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164,53</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164,53</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164,53</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lastRenderedPageBreak/>
              <w:t>Вид основного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газ</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газ</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газ</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газ</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газ</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газ</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Вид резервного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Вид аварийного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Калорийный эквивалент основного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1,159</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1,160</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1,159</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1,160</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1,160</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1,160</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Годовой расход условного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т.у.т</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251,96</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215,24</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208,86</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223,29</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223,29</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223,29</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Годовой расход натурального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тыс.м</w:t>
            </w:r>
            <w:r w:rsidRPr="00EA33F9">
              <w:rPr>
                <w:rFonts w:ascii="Times New Roman" w:hAnsi="Times New Roman"/>
                <w:sz w:val="24"/>
                <w:szCs w:val="24"/>
                <w:vertAlign w:val="superscript"/>
              </w:rPr>
              <w:t>3</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217,37</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185,66</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180,21</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192,49</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192,49</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192,49</w:t>
            </w:r>
          </w:p>
        </w:tc>
      </w:tr>
      <w:tr w:rsidR="00EA33F9" w:rsidRPr="00EA33F9" w:rsidTr="00EA33F9">
        <w:tc>
          <w:tcPr>
            <w:tcW w:w="5000" w:type="pct"/>
            <w:gridSpan w:val="8"/>
          </w:tcPr>
          <w:p w:rsidR="00EA33F9" w:rsidRPr="00EA33F9" w:rsidRDefault="00EA33F9" w:rsidP="00EA33F9">
            <w:pPr>
              <w:pStyle w:val="afb"/>
              <w:spacing w:before="120" w:after="120" w:line="240" w:lineRule="exact"/>
              <w:rPr>
                <w:rFonts w:ascii="Times New Roman" w:hAnsi="Times New Roman"/>
                <w:b/>
                <w:sz w:val="24"/>
                <w:szCs w:val="24"/>
              </w:rPr>
            </w:pPr>
            <w:r w:rsidRPr="00EA33F9">
              <w:rPr>
                <w:rFonts w:ascii="Times New Roman" w:hAnsi="Times New Roman"/>
                <w:b/>
                <w:color w:val="000000"/>
                <w:sz w:val="24"/>
                <w:szCs w:val="24"/>
              </w:rPr>
              <w:t>Котельн</w:t>
            </w:r>
            <w:r>
              <w:rPr>
                <w:rFonts w:ascii="Times New Roman" w:hAnsi="Times New Roman"/>
                <w:b/>
                <w:color w:val="000000"/>
                <w:sz w:val="24"/>
                <w:szCs w:val="24"/>
              </w:rPr>
              <w:t xml:space="preserve">ая </w:t>
            </w:r>
            <w:r w:rsidRPr="00EA33F9">
              <w:rPr>
                <w:rFonts w:ascii="Times New Roman" w:hAnsi="Times New Roman"/>
                <w:b/>
                <w:color w:val="000000"/>
                <w:sz w:val="24"/>
                <w:szCs w:val="24"/>
              </w:rPr>
              <w:t>№18 Валдайский район д. Добывалово</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Плановое производство тепловой энергии (всего)</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Гкал</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935,53</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861,06</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846,28</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849,81</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849,81</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849,81</w:t>
            </w:r>
          </w:p>
        </w:tc>
      </w:tr>
      <w:tr w:rsidR="00EA33F9" w:rsidRPr="00EA33F9" w:rsidTr="00EA33F9">
        <w:trPr>
          <w:trHeight w:val="575"/>
        </w:trPr>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КПД котельной при работе на основном виде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47,10</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43,77</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43,06</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43,06</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43,06</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43,06</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Фактический удельный расход удельного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кг.у.т./Гкал</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303,28</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326,37</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331,79</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331,79</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331,79</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331,79</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Вид основного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уголь</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уголь</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уголь</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уголь</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уголь</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уголь</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Вид резервного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vertAlign w:val="superscript"/>
              </w:rPr>
            </w:pP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Вид аварийного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Калорийный эквивалент основного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0,784</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0,787</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0,77</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0,77</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0,77</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0,77</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Годовой расход условного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т.у.т</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283,73</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281,03</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280,79</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281,96</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281,96</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281,96</w:t>
            </w:r>
          </w:p>
        </w:tc>
      </w:tr>
      <w:tr w:rsidR="00EA33F9" w:rsidRPr="00EA33F9" w:rsidTr="00EA33F9">
        <w:tc>
          <w:tcPr>
            <w:tcW w:w="2033"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Годовой расход натурального топлива</w:t>
            </w:r>
          </w:p>
        </w:tc>
        <w:tc>
          <w:tcPr>
            <w:tcW w:w="502" w:type="pct"/>
          </w:tcPr>
          <w:p w:rsidR="00EA33F9" w:rsidRPr="00EA33F9" w:rsidRDefault="00EA33F9" w:rsidP="00EA33F9">
            <w:pPr>
              <w:pStyle w:val="afe"/>
              <w:spacing w:before="120" w:after="120" w:line="240" w:lineRule="exact"/>
              <w:rPr>
                <w:rFonts w:ascii="Times New Roman" w:hAnsi="Times New Roman"/>
                <w:sz w:val="24"/>
                <w:szCs w:val="24"/>
              </w:rPr>
            </w:pPr>
            <w:r w:rsidRPr="00EA33F9">
              <w:rPr>
                <w:rFonts w:ascii="Times New Roman" w:hAnsi="Times New Roman"/>
                <w:sz w:val="24"/>
                <w:szCs w:val="24"/>
              </w:rPr>
              <w:t>тыс.м</w:t>
            </w:r>
            <w:r w:rsidRPr="00EA33F9">
              <w:rPr>
                <w:rFonts w:ascii="Times New Roman" w:hAnsi="Times New Roman"/>
                <w:sz w:val="24"/>
                <w:szCs w:val="24"/>
                <w:vertAlign w:val="superscript"/>
              </w:rPr>
              <w:t>3</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361,90</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357,09</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364,66</w:t>
            </w:r>
          </w:p>
        </w:tc>
        <w:tc>
          <w:tcPr>
            <w:tcW w:w="377"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366,18</w:t>
            </w:r>
          </w:p>
        </w:tc>
        <w:tc>
          <w:tcPr>
            <w:tcW w:w="478"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366,18</w:t>
            </w:r>
          </w:p>
        </w:tc>
        <w:tc>
          <w:tcPr>
            <w:tcW w:w="479" w:type="pct"/>
          </w:tcPr>
          <w:p w:rsidR="00EA33F9" w:rsidRPr="00EA33F9" w:rsidRDefault="00EA33F9" w:rsidP="00EA33F9">
            <w:pPr>
              <w:pStyle w:val="afb"/>
              <w:spacing w:before="120" w:after="120" w:line="240" w:lineRule="exact"/>
              <w:rPr>
                <w:rFonts w:ascii="Times New Roman" w:hAnsi="Times New Roman"/>
                <w:color w:val="000000"/>
                <w:sz w:val="24"/>
                <w:szCs w:val="24"/>
              </w:rPr>
            </w:pPr>
            <w:r w:rsidRPr="00EA33F9">
              <w:rPr>
                <w:rFonts w:ascii="Times New Roman" w:hAnsi="Times New Roman"/>
                <w:color w:val="000000"/>
                <w:sz w:val="24"/>
                <w:szCs w:val="24"/>
              </w:rPr>
              <w:t>366,18</w:t>
            </w:r>
          </w:p>
        </w:tc>
      </w:tr>
    </w:tbl>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pPr>
    </w:p>
    <w:p w:rsidR="00EA33F9" w:rsidRDefault="00EA33F9" w:rsidP="00B22FFB">
      <w:pPr>
        <w:rPr>
          <w:sz w:val="28"/>
          <w:szCs w:val="28"/>
        </w:rPr>
        <w:sectPr w:rsidR="00EA33F9" w:rsidSect="00EA33F9">
          <w:pgSz w:w="16838" w:h="11906" w:orient="landscape"/>
          <w:pgMar w:top="1985" w:right="1134" w:bottom="567" w:left="1134" w:header="720" w:footer="720" w:gutter="0"/>
          <w:cols w:space="720"/>
          <w:titlePg/>
          <w:docGrid w:linePitch="272"/>
        </w:sectPr>
      </w:pPr>
    </w:p>
    <w:p w:rsidR="00EA33F9" w:rsidRPr="00EA33F9" w:rsidRDefault="00EA33F9" w:rsidP="00EA33F9">
      <w:pPr>
        <w:pStyle w:val="1"/>
        <w:spacing w:line="240" w:lineRule="exact"/>
        <w:rPr>
          <w:b/>
          <w:szCs w:val="28"/>
        </w:rPr>
      </w:pPr>
      <w:bookmarkStart w:id="55" w:name="_Toc21101687"/>
      <w:r w:rsidRPr="00EA33F9">
        <w:rPr>
          <w:b/>
          <w:szCs w:val="28"/>
        </w:rPr>
        <w:lastRenderedPageBreak/>
        <w:t>14. Инвестиции в строительство, реконструкцию</w:t>
      </w:r>
    </w:p>
    <w:p w:rsidR="00EA33F9" w:rsidRDefault="00EA33F9" w:rsidP="00EA33F9">
      <w:pPr>
        <w:pStyle w:val="1"/>
        <w:spacing w:line="240" w:lineRule="exact"/>
        <w:rPr>
          <w:b/>
          <w:szCs w:val="28"/>
        </w:rPr>
      </w:pPr>
      <w:r w:rsidRPr="00EA33F9">
        <w:rPr>
          <w:b/>
          <w:szCs w:val="28"/>
        </w:rPr>
        <w:t xml:space="preserve"> и техническое перевооружение</w:t>
      </w:r>
      <w:bookmarkEnd w:id="55"/>
    </w:p>
    <w:p w:rsidR="00EA33F9" w:rsidRPr="00EA33F9" w:rsidRDefault="00EA33F9" w:rsidP="00EA33F9"/>
    <w:p w:rsidR="00B20B1A" w:rsidRPr="00B20B1A" w:rsidRDefault="00B20B1A" w:rsidP="00B20B1A">
      <w:pPr>
        <w:rPr>
          <w:sz w:val="28"/>
          <w:szCs w:val="28"/>
        </w:rPr>
      </w:pPr>
      <w:r w:rsidRPr="00B20B1A">
        <w:rPr>
          <w:sz w:val="28"/>
          <w:szCs w:val="28"/>
        </w:rPr>
        <w:t>В таблице 7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на перспективу 2022-2033 годов.</w:t>
      </w:r>
    </w:p>
    <w:p w:rsidR="00B20B1A" w:rsidRPr="00B20B1A" w:rsidRDefault="00B20B1A" w:rsidP="00B20B1A">
      <w:pPr>
        <w:rPr>
          <w:sz w:val="28"/>
          <w:szCs w:val="28"/>
        </w:rPr>
      </w:pPr>
      <w:r w:rsidRPr="00B20B1A">
        <w:rPr>
          <w:sz w:val="28"/>
          <w:szCs w:val="28"/>
        </w:rPr>
        <w:t>Норматив запасов топлива на котельных рассчитывается как запас основного и резервного видов топлива и определяется по сумме объемов неснижаемого нормативного запаса топлива (далее - ННЗТ) и нормативного эксплуатационного запаса топлива (далее - НЭЗТ).</w:t>
      </w:r>
    </w:p>
    <w:p w:rsidR="00B20B1A" w:rsidRPr="00B20B1A" w:rsidRDefault="00B20B1A" w:rsidP="00B20B1A">
      <w:pPr>
        <w:rPr>
          <w:sz w:val="28"/>
          <w:szCs w:val="28"/>
        </w:rPr>
      </w:pPr>
      <w:r w:rsidRPr="00B20B1A">
        <w:rPr>
          <w:sz w:val="28"/>
          <w:szCs w:val="28"/>
        </w:rPr>
        <w:t>ННЗТ и НЭЗТ на отопительных котельных определяется в соответствии с «Порядком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утвержденным Приказом Минэнерго России от 10.08.2012 № 377.</w:t>
      </w:r>
    </w:p>
    <w:p w:rsidR="00EA33F9" w:rsidRPr="00EA33F9" w:rsidRDefault="00EA33F9" w:rsidP="00EA33F9">
      <w:pPr>
        <w:rPr>
          <w:sz w:val="28"/>
          <w:szCs w:val="28"/>
        </w:rPr>
      </w:pPr>
    </w:p>
    <w:p w:rsidR="00EA33F9" w:rsidRPr="00EA33F9" w:rsidRDefault="00EA33F9" w:rsidP="00EA33F9">
      <w:pPr>
        <w:autoSpaceDE w:val="0"/>
        <w:autoSpaceDN w:val="0"/>
        <w:adjustRightInd w:val="0"/>
        <w:spacing w:line="240" w:lineRule="exact"/>
        <w:ind w:firstLine="709"/>
        <w:jc w:val="center"/>
        <w:rPr>
          <w:b/>
          <w:bCs/>
          <w:sz w:val="28"/>
          <w:szCs w:val="28"/>
        </w:rPr>
      </w:pPr>
      <w:r w:rsidRPr="00EA33F9">
        <w:rPr>
          <w:b/>
          <w:bCs/>
          <w:sz w:val="28"/>
          <w:szCs w:val="28"/>
        </w:rPr>
        <w:t>15. Решение о присвоении статуса единой теплоснабжающей</w:t>
      </w:r>
    </w:p>
    <w:p w:rsidR="00EA33F9" w:rsidRDefault="00EA33F9" w:rsidP="00EA33F9">
      <w:pPr>
        <w:autoSpaceDE w:val="0"/>
        <w:autoSpaceDN w:val="0"/>
        <w:adjustRightInd w:val="0"/>
        <w:spacing w:line="240" w:lineRule="exact"/>
        <w:ind w:firstLine="709"/>
        <w:jc w:val="center"/>
        <w:rPr>
          <w:b/>
          <w:bCs/>
          <w:sz w:val="28"/>
          <w:szCs w:val="28"/>
        </w:rPr>
      </w:pPr>
      <w:r w:rsidRPr="00EA33F9">
        <w:rPr>
          <w:b/>
          <w:bCs/>
          <w:sz w:val="28"/>
          <w:szCs w:val="28"/>
        </w:rPr>
        <w:t>организации (организациям)</w:t>
      </w:r>
    </w:p>
    <w:p w:rsidR="00EA33F9" w:rsidRPr="00EA33F9" w:rsidRDefault="00EA33F9" w:rsidP="00EA33F9">
      <w:pPr>
        <w:autoSpaceDE w:val="0"/>
        <w:autoSpaceDN w:val="0"/>
        <w:adjustRightInd w:val="0"/>
        <w:spacing w:line="240" w:lineRule="exact"/>
        <w:ind w:firstLine="709"/>
        <w:jc w:val="center"/>
        <w:rPr>
          <w:b/>
          <w:bCs/>
          <w:sz w:val="28"/>
          <w:szCs w:val="28"/>
        </w:rPr>
      </w:pPr>
    </w:p>
    <w:p w:rsidR="00EA33F9" w:rsidRPr="00EA33F9" w:rsidRDefault="00EA33F9" w:rsidP="00F57BA3">
      <w:pPr>
        <w:ind w:firstLine="709"/>
        <w:jc w:val="both"/>
        <w:rPr>
          <w:sz w:val="28"/>
          <w:szCs w:val="28"/>
        </w:rPr>
      </w:pPr>
      <w:r w:rsidRPr="00EA33F9">
        <w:rPr>
          <w:sz w:val="28"/>
          <w:szCs w:val="28"/>
        </w:rPr>
        <w:t>15.1. 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EA33F9" w:rsidRPr="00EA33F9" w:rsidRDefault="00EA33F9" w:rsidP="00F57BA3">
      <w:pPr>
        <w:ind w:firstLine="709"/>
        <w:jc w:val="both"/>
        <w:rPr>
          <w:sz w:val="28"/>
          <w:szCs w:val="28"/>
        </w:rPr>
      </w:pPr>
      <w:r w:rsidRPr="00EA33F9">
        <w:rPr>
          <w:sz w:val="28"/>
          <w:szCs w:val="28"/>
        </w:rPr>
        <w:t>В соответствии с пунктом 28 статьи 2 Федерального закона 190-ФЗ «О тепло-снабжении»: «Единая теплоснабжающая организация в системе теплоснабжения (далее – единая теплоснабжающая организация)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EA33F9" w:rsidRPr="00EA33F9" w:rsidRDefault="00EA33F9" w:rsidP="00F57BA3">
      <w:pPr>
        <w:ind w:firstLine="709"/>
        <w:jc w:val="both"/>
        <w:rPr>
          <w:sz w:val="28"/>
          <w:szCs w:val="28"/>
        </w:rPr>
      </w:pPr>
      <w:r w:rsidRPr="00EA33F9">
        <w:rPr>
          <w:sz w:val="28"/>
          <w:szCs w:val="28"/>
        </w:rPr>
        <w:t>15.2. В соответствии с пунктом 6 статьи 6 Федерального закона 190-ФЗ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EA33F9" w:rsidRPr="00EA33F9" w:rsidRDefault="00EA33F9" w:rsidP="00F57BA3">
      <w:pPr>
        <w:ind w:firstLine="709"/>
        <w:jc w:val="both"/>
        <w:rPr>
          <w:sz w:val="28"/>
          <w:szCs w:val="28"/>
        </w:rPr>
      </w:pPr>
      <w:r w:rsidRPr="00EA33F9">
        <w:rPr>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w:t>
      </w:r>
      <w:r w:rsidRPr="00EA33F9">
        <w:rPr>
          <w:sz w:val="28"/>
          <w:szCs w:val="28"/>
        </w:rPr>
        <w:lastRenderedPageBreak/>
        <w:t xml:space="preserve">утверждаемых Правительством Российской Федерации. Предлагается использовать для этого нижеследующий раздел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 пунктом 1 статьи 4 Федерального закона 190-ФЗ «О теплоснабжении». </w:t>
      </w:r>
    </w:p>
    <w:p w:rsidR="00EA33F9" w:rsidRPr="00EA33F9" w:rsidRDefault="00EA33F9" w:rsidP="00F57BA3">
      <w:pPr>
        <w:ind w:firstLine="709"/>
        <w:jc w:val="both"/>
        <w:rPr>
          <w:sz w:val="28"/>
          <w:szCs w:val="28"/>
        </w:rPr>
      </w:pPr>
      <w:r w:rsidRPr="00EA33F9">
        <w:rPr>
          <w:sz w:val="28"/>
          <w:szCs w:val="28"/>
        </w:rPr>
        <w:t>15.3. Критерии и порядок определения единой теплоснабжающей организации:</w:t>
      </w:r>
    </w:p>
    <w:p w:rsidR="00EA33F9" w:rsidRPr="00EA33F9" w:rsidRDefault="00EA33F9" w:rsidP="00F57BA3">
      <w:pPr>
        <w:ind w:firstLine="709"/>
        <w:jc w:val="both"/>
        <w:rPr>
          <w:sz w:val="28"/>
          <w:szCs w:val="28"/>
        </w:rPr>
      </w:pPr>
      <w:r w:rsidRPr="00EA33F9">
        <w:rPr>
          <w:sz w:val="28"/>
          <w:szCs w:val="28"/>
        </w:rPr>
        <w:t>15.3.1.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EA33F9" w:rsidRPr="00EA33F9" w:rsidRDefault="00EA33F9" w:rsidP="00F57BA3">
      <w:pPr>
        <w:ind w:firstLine="709"/>
        <w:jc w:val="both"/>
        <w:rPr>
          <w:sz w:val="28"/>
          <w:szCs w:val="28"/>
        </w:rPr>
      </w:pPr>
      <w:r w:rsidRPr="00EA33F9">
        <w:rPr>
          <w:sz w:val="28"/>
          <w:szCs w:val="28"/>
        </w:rPr>
        <w:t>15.3.2.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EA33F9" w:rsidRPr="00EA33F9" w:rsidRDefault="00F57BA3" w:rsidP="00F57BA3">
      <w:pPr>
        <w:ind w:firstLine="709"/>
        <w:jc w:val="both"/>
        <w:rPr>
          <w:sz w:val="28"/>
          <w:szCs w:val="28"/>
        </w:rPr>
      </w:pPr>
      <w:r>
        <w:rPr>
          <w:sz w:val="28"/>
          <w:szCs w:val="28"/>
        </w:rPr>
        <w:t>В случае</w:t>
      </w:r>
      <w:r w:rsidR="00EA33F9" w:rsidRPr="00EA33F9">
        <w:rPr>
          <w:sz w:val="28"/>
          <w:szCs w:val="28"/>
        </w:rPr>
        <w:t xml:space="preserve"> если на территории поселения, городского округа существуют несколько систем теплоснабжения, уполномоченные органы вправе:</w:t>
      </w:r>
    </w:p>
    <w:p w:rsidR="00EA33F9" w:rsidRPr="00EA33F9" w:rsidRDefault="00EA33F9" w:rsidP="00F57BA3">
      <w:pPr>
        <w:ind w:firstLine="709"/>
        <w:jc w:val="both"/>
        <w:rPr>
          <w:sz w:val="28"/>
          <w:szCs w:val="28"/>
        </w:rPr>
      </w:pPr>
      <w:r w:rsidRPr="00EA33F9">
        <w:rPr>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EA33F9" w:rsidRPr="00EA33F9" w:rsidRDefault="00EA33F9" w:rsidP="00F57BA3">
      <w:pPr>
        <w:ind w:firstLine="709"/>
        <w:jc w:val="both"/>
        <w:rPr>
          <w:sz w:val="28"/>
          <w:szCs w:val="28"/>
        </w:rPr>
      </w:pPr>
      <w:r w:rsidRPr="00EA33F9">
        <w:rPr>
          <w:sz w:val="28"/>
          <w:szCs w:val="28"/>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EA33F9" w:rsidRPr="00EA33F9" w:rsidRDefault="00EA33F9" w:rsidP="00F57BA3">
      <w:pPr>
        <w:ind w:firstLine="709"/>
        <w:jc w:val="both"/>
        <w:rPr>
          <w:sz w:val="28"/>
          <w:szCs w:val="28"/>
        </w:rPr>
      </w:pPr>
      <w:r w:rsidRPr="00EA33F9">
        <w:rPr>
          <w:sz w:val="28"/>
          <w:szCs w:val="28"/>
        </w:rPr>
        <w:t>15.3.3.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EA33F9" w:rsidRPr="00EA33F9" w:rsidRDefault="00EA33F9" w:rsidP="00F57BA3">
      <w:pPr>
        <w:ind w:firstLine="709"/>
        <w:jc w:val="both"/>
        <w:rPr>
          <w:sz w:val="28"/>
          <w:szCs w:val="28"/>
        </w:rPr>
      </w:pPr>
      <w:r w:rsidRPr="00EA33F9">
        <w:rPr>
          <w:sz w:val="28"/>
          <w:szCs w:val="28"/>
        </w:rPr>
        <w:t xml:space="preserve">15.3.4. </w:t>
      </w:r>
      <w:r w:rsidR="00F57BA3">
        <w:rPr>
          <w:sz w:val="28"/>
          <w:szCs w:val="28"/>
        </w:rPr>
        <w:t>В случае</w:t>
      </w:r>
      <w:r w:rsidRPr="00EA33F9">
        <w:rPr>
          <w:sz w:val="28"/>
          <w:szCs w:val="28"/>
        </w:rPr>
        <w:t xml:space="preserve">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w:t>
      </w:r>
      <w:r w:rsidRPr="00EA33F9">
        <w:rPr>
          <w:sz w:val="28"/>
          <w:szCs w:val="28"/>
        </w:rPr>
        <w:lastRenderedPageBreak/>
        <w:t>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EA33F9" w:rsidRPr="00EA33F9" w:rsidRDefault="00EA33F9" w:rsidP="00F57BA3">
      <w:pPr>
        <w:ind w:firstLine="709"/>
        <w:jc w:val="both"/>
        <w:rPr>
          <w:sz w:val="28"/>
          <w:szCs w:val="28"/>
        </w:rPr>
      </w:pPr>
      <w:r w:rsidRPr="00EA33F9">
        <w:rPr>
          <w:sz w:val="28"/>
          <w:szCs w:val="28"/>
        </w:rPr>
        <w:t>15.3.5. Критериями определения единой теплоснабжающей организации являются:</w:t>
      </w:r>
    </w:p>
    <w:p w:rsidR="00EA33F9" w:rsidRPr="00EA33F9" w:rsidRDefault="00EA33F9" w:rsidP="00F57BA3">
      <w:pPr>
        <w:ind w:firstLine="709"/>
        <w:jc w:val="both"/>
        <w:rPr>
          <w:sz w:val="28"/>
          <w:szCs w:val="28"/>
        </w:rPr>
      </w:pPr>
      <w:r w:rsidRPr="00EA33F9">
        <w:rPr>
          <w:sz w:val="28"/>
          <w:szCs w:val="28"/>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EA33F9" w:rsidRPr="00EA33F9" w:rsidRDefault="00EA33F9" w:rsidP="00F57BA3">
      <w:pPr>
        <w:ind w:firstLine="709"/>
        <w:jc w:val="both"/>
        <w:rPr>
          <w:sz w:val="28"/>
          <w:szCs w:val="28"/>
        </w:rPr>
      </w:pPr>
      <w:r w:rsidRPr="00EA33F9">
        <w:rPr>
          <w:sz w:val="28"/>
          <w:szCs w:val="28"/>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EA33F9" w:rsidRPr="00EA33F9" w:rsidRDefault="00F57BA3" w:rsidP="00F57BA3">
      <w:pPr>
        <w:ind w:firstLine="709"/>
        <w:jc w:val="both"/>
        <w:rPr>
          <w:sz w:val="28"/>
          <w:szCs w:val="28"/>
        </w:rPr>
      </w:pPr>
      <w:r>
        <w:rPr>
          <w:sz w:val="28"/>
          <w:szCs w:val="28"/>
        </w:rPr>
        <w:t>15.3.6. В случае</w:t>
      </w:r>
      <w:r w:rsidR="00EA33F9" w:rsidRPr="00EA33F9">
        <w:rPr>
          <w:sz w:val="28"/>
          <w:szCs w:val="28"/>
        </w:rPr>
        <w:t xml:space="preserve">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EA33F9" w:rsidRPr="00EA33F9" w:rsidRDefault="00EA33F9" w:rsidP="00F57BA3">
      <w:pPr>
        <w:ind w:firstLine="709"/>
        <w:jc w:val="both"/>
        <w:rPr>
          <w:sz w:val="28"/>
          <w:szCs w:val="28"/>
        </w:rPr>
      </w:pPr>
      <w:r w:rsidRPr="00EA33F9">
        <w:rPr>
          <w:sz w:val="28"/>
          <w:szCs w:val="28"/>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EA33F9" w:rsidRPr="00EA33F9" w:rsidRDefault="00EA33F9" w:rsidP="00F57BA3">
      <w:pPr>
        <w:ind w:firstLine="709"/>
        <w:jc w:val="both"/>
        <w:rPr>
          <w:sz w:val="28"/>
          <w:szCs w:val="28"/>
        </w:rPr>
      </w:pPr>
      <w:r w:rsidRPr="00EA33F9">
        <w:rPr>
          <w:sz w:val="28"/>
          <w:szCs w:val="28"/>
        </w:rPr>
        <w:t>15.3.7.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EA33F9" w:rsidRPr="00EA33F9" w:rsidRDefault="00EA33F9" w:rsidP="00F57BA3">
      <w:pPr>
        <w:ind w:firstLine="709"/>
        <w:jc w:val="both"/>
        <w:rPr>
          <w:sz w:val="28"/>
          <w:szCs w:val="28"/>
        </w:rPr>
      </w:pPr>
      <w:r w:rsidRPr="00EA33F9">
        <w:rPr>
          <w:sz w:val="28"/>
          <w:szCs w:val="28"/>
        </w:rPr>
        <w:t>15.3.8. Обязанности ЕТО определены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w:t>
      </w:r>
    </w:p>
    <w:p w:rsidR="00EA33F9" w:rsidRPr="00EA33F9" w:rsidRDefault="00EA33F9" w:rsidP="00F57BA3">
      <w:pPr>
        <w:ind w:firstLine="709"/>
        <w:jc w:val="both"/>
        <w:rPr>
          <w:sz w:val="28"/>
          <w:szCs w:val="28"/>
        </w:rPr>
      </w:pPr>
      <w:r w:rsidRPr="00EA33F9">
        <w:rPr>
          <w:sz w:val="28"/>
          <w:szCs w:val="28"/>
        </w:rPr>
        <w:lastRenderedPageBreak/>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EA33F9" w:rsidRPr="00EA33F9" w:rsidRDefault="00EA33F9" w:rsidP="00F57BA3">
      <w:pPr>
        <w:ind w:firstLine="709"/>
        <w:jc w:val="both"/>
        <w:rPr>
          <w:sz w:val="28"/>
          <w:szCs w:val="28"/>
        </w:rPr>
      </w:pPr>
      <w:r w:rsidRPr="00EA33F9">
        <w:rPr>
          <w:sz w:val="28"/>
          <w:szCs w:val="28"/>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EA33F9" w:rsidRPr="00EA33F9" w:rsidRDefault="00EA33F9" w:rsidP="00F57BA3">
      <w:pPr>
        <w:ind w:firstLine="709"/>
        <w:jc w:val="both"/>
        <w:rPr>
          <w:sz w:val="28"/>
          <w:szCs w:val="28"/>
        </w:rPr>
      </w:pPr>
      <w:r w:rsidRPr="00EA33F9">
        <w:rPr>
          <w:sz w:val="28"/>
          <w:szCs w:val="28"/>
        </w:rPr>
        <w:t>надлежащим образом исполнять обязательства перед иными теплоснабжающими и теплосетевыми организациями в зоне своей деятельности;</w:t>
      </w:r>
    </w:p>
    <w:p w:rsidR="00EA33F9" w:rsidRPr="00EA33F9" w:rsidRDefault="00EA33F9" w:rsidP="00F57BA3">
      <w:pPr>
        <w:ind w:firstLine="709"/>
        <w:jc w:val="both"/>
        <w:rPr>
          <w:sz w:val="28"/>
          <w:szCs w:val="28"/>
        </w:rPr>
      </w:pPr>
      <w:r w:rsidRPr="00EA33F9">
        <w:rPr>
          <w:sz w:val="28"/>
          <w:szCs w:val="28"/>
        </w:rPr>
        <w:t>осуществлять контроль режимов потребления тепловой энергии в зоне своей деятельности.</w:t>
      </w:r>
    </w:p>
    <w:p w:rsidR="00EA33F9" w:rsidRPr="00F57BA3" w:rsidRDefault="00EA33F9" w:rsidP="00EA33F9">
      <w:pPr>
        <w:jc w:val="right"/>
        <w:rPr>
          <w:sz w:val="24"/>
          <w:szCs w:val="24"/>
        </w:rPr>
      </w:pPr>
      <w:r w:rsidRPr="00F57BA3">
        <w:rPr>
          <w:sz w:val="24"/>
          <w:szCs w:val="24"/>
        </w:rPr>
        <w:t>Таблица 8.</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260"/>
        <w:gridCol w:w="1260"/>
        <w:gridCol w:w="1260"/>
        <w:gridCol w:w="1260"/>
        <w:gridCol w:w="1514"/>
        <w:gridCol w:w="1366"/>
      </w:tblGrid>
      <w:tr w:rsidR="00EA33F9" w:rsidRPr="00F57BA3" w:rsidTr="00F57BA3">
        <w:trPr>
          <w:trHeight w:val="20"/>
          <w:tblHeader/>
        </w:trPr>
        <w:tc>
          <w:tcPr>
            <w:tcW w:w="4428" w:type="dxa"/>
            <w:gridSpan w:val="3"/>
          </w:tcPr>
          <w:p w:rsidR="00EA33F9" w:rsidRPr="001C5BBE" w:rsidRDefault="00EA33F9" w:rsidP="00F57BA3">
            <w:pPr>
              <w:pStyle w:val="afb"/>
              <w:spacing w:before="120" w:after="120" w:line="240" w:lineRule="exact"/>
              <w:rPr>
                <w:rFonts w:ascii="Times New Roman" w:hAnsi="Times New Roman"/>
                <w:b/>
                <w:sz w:val="24"/>
                <w:szCs w:val="24"/>
              </w:rPr>
            </w:pPr>
            <w:r w:rsidRPr="001C5BBE">
              <w:rPr>
                <w:rFonts w:ascii="Times New Roman" w:hAnsi="Times New Roman"/>
                <w:b/>
                <w:sz w:val="24"/>
                <w:szCs w:val="24"/>
              </w:rPr>
              <w:t>Источники тепловой энергии</w:t>
            </w:r>
          </w:p>
        </w:tc>
        <w:tc>
          <w:tcPr>
            <w:tcW w:w="2520" w:type="dxa"/>
            <w:gridSpan w:val="2"/>
          </w:tcPr>
          <w:p w:rsidR="00EA33F9" w:rsidRPr="001C5BBE" w:rsidRDefault="00EA33F9" w:rsidP="00F57BA3">
            <w:pPr>
              <w:pStyle w:val="afb"/>
              <w:spacing w:before="120" w:after="120" w:line="240" w:lineRule="exact"/>
              <w:rPr>
                <w:rFonts w:ascii="Times New Roman" w:hAnsi="Times New Roman"/>
                <w:b/>
                <w:sz w:val="24"/>
                <w:szCs w:val="24"/>
              </w:rPr>
            </w:pPr>
            <w:r w:rsidRPr="001C5BBE">
              <w:rPr>
                <w:rFonts w:ascii="Times New Roman" w:hAnsi="Times New Roman"/>
                <w:b/>
                <w:sz w:val="24"/>
                <w:szCs w:val="24"/>
              </w:rPr>
              <w:t>Тепловые сети</w:t>
            </w:r>
          </w:p>
        </w:tc>
        <w:tc>
          <w:tcPr>
            <w:tcW w:w="1514" w:type="dxa"/>
            <w:vMerge w:val="restart"/>
          </w:tcPr>
          <w:p w:rsidR="00EA33F9" w:rsidRPr="001C5BBE" w:rsidRDefault="00EA33F9" w:rsidP="00F57BA3">
            <w:pPr>
              <w:pStyle w:val="afb"/>
              <w:spacing w:before="120" w:after="120" w:line="240" w:lineRule="exact"/>
              <w:rPr>
                <w:rFonts w:ascii="Times New Roman" w:hAnsi="Times New Roman"/>
                <w:b/>
                <w:sz w:val="24"/>
                <w:szCs w:val="24"/>
              </w:rPr>
            </w:pPr>
            <w:r w:rsidRPr="001C5BBE">
              <w:rPr>
                <w:rFonts w:ascii="Times New Roman" w:hAnsi="Times New Roman"/>
                <w:b/>
                <w:sz w:val="24"/>
                <w:szCs w:val="24"/>
              </w:rPr>
              <w:t>Утвержден-ная единая теплоснаб-жающая организация</w:t>
            </w:r>
          </w:p>
        </w:tc>
        <w:tc>
          <w:tcPr>
            <w:tcW w:w="1366" w:type="dxa"/>
            <w:vMerge w:val="restart"/>
          </w:tcPr>
          <w:p w:rsidR="00EA33F9" w:rsidRPr="001C5BBE" w:rsidRDefault="00EA33F9" w:rsidP="00F57BA3">
            <w:pPr>
              <w:pStyle w:val="afb"/>
              <w:spacing w:before="120" w:after="120" w:line="240" w:lineRule="exact"/>
              <w:rPr>
                <w:rFonts w:ascii="Times New Roman" w:hAnsi="Times New Roman"/>
                <w:b/>
                <w:sz w:val="24"/>
                <w:szCs w:val="24"/>
              </w:rPr>
            </w:pPr>
            <w:r w:rsidRPr="001C5BBE">
              <w:rPr>
                <w:rFonts w:ascii="Times New Roman" w:hAnsi="Times New Roman"/>
                <w:b/>
                <w:sz w:val="24"/>
                <w:szCs w:val="24"/>
              </w:rPr>
              <w:t>Основание для при-своения статуса ЕТО (№пункта ПП РФ от 08.08.2012г. №808)</w:t>
            </w:r>
          </w:p>
        </w:tc>
      </w:tr>
      <w:tr w:rsidR="00EA33F9" w:rsidRPr="00F57BA3" w:rsidTr="00F57BA3">
        <w:trPr>
          <w:trHeight w:val="20"/>
          <w:tblHeader/>
        </w:trPr>
        <w:tc>
          <w:tcPr>
            <w:tcW w:w="1908" w:type="dxa"/>
          </w:tcPr>
          <w:p w:rsidR="00EA33F9" w:rsidRPr="001C5BBE" w:rsidRDefault="00EA33F9" w:rsidP="00F57BA3">
            <w:pPr>
              <w:pStyle w:val="afb"/>
              <w:spacing w:before="120" w:after="120" w:line="240" w:lineRule="exact"/>
              <w:rPr>
                <w:rFonts w:ascii="Times New Roman" w:hAnsi="Times New Roman"/>
                <w:b/>
                <w:sz w:val="24"/>
                <w:szCs w:val="24"/>
              </w:rPr>
            </w:pPr>
            <w:r w:rsidRPr="001C5BBE">
              <w:rPr>
                <w:rFonts w:ascii="Times New Roman" w:hAnsi="Times New Roman"/>
                <w:b/>
                <w:sz w:val="24"/>
                <w:szCs w:val="24"/>
              </w:rPr>
              <w:t>Энергоисточни-ки в зоне деятельности</w:t>
            </w:r>
          </w:p>
        </w:tc>
        <w:tc>
          <w:tcPr>
            <w:tcW w:w="1260" w:type="dxa"/>
          </w:tcPr>
          <w:p w:rsidR="00EA33F9" w:rsidRPr="001C5BBE" w:rsidRDefault="00EA33F9" w:rsidP="00F57BA3">
            <w:pPr>
              <w:pStyle w:val="afb"/>
              <w:spacing w:before="120" w:after="120" w:line="240" w:lineRule="exact"/>
              <w:rPr>
                <w:rFonts w:ascii="Times New Roman" w:hAnsi="Times New Roman"/>
                <w:b/>
                <w:sz w:val="24"/>
                <w:szCs w:val="24"/>
              </w:rPr>
            </w:pPr>
            <w:r w:rsidRPr="001C5BBE">
              <w:rPr>
                <w:rFonts w:ascii="Times New Roman" w:hAnsi="Times New Roman"/>
                <w:b/>
                <w:sz w:val="24"/>
                <w:szCs w:val="24"/>
              </w:rPr>
              <w:t>Наименование</w:t>
            </w:r>
            <w:r w:rsidR="00F57BA3" w:rsidRPr="001C5BBE">
              <w:rPr>
                <w:rFonts w:ascii="Times New Roman" w:hAnsi="Times New Roman"/>
                <w:b/>
                <w:sz w:val="24"/>
                <w:szCs w:val="24"/>
              </w:rPr>
              <w:t xml:space="preserve"> </w:t>
            </w:r>
            <w:r w:rsidRPr="001C5BBE">
              <w:rPr>
                <w:rFonts w:ascii="Times New Roman" w:hAnsi="Times New Roman"/>
                <w:b/>
                <w:sz w:val="24"/>
                <w:szCs w:val="24"/>
              </w:rPr>
              <w:t>организа-ции</w:t>
            </w:r>
          </w:p>
        </w:tc>
        <w:tc>
          <w:tcPr>
            <w:tcW w:w="1260" w:type="dxa"/>
          </w:tcPr>
          <w:p w:rsidR="00EA33F9" w:rsidRPr="001C5BBE" w:rsidRDefault="00EA33F9" w:rsidP="00F57BA3">
            <w:pPr>
              <w:pStyle w:val="afb"/>
              <w:spacing w:before="120" w:after="120" w:line="240" w:lineRule="exact"/>
              <w:rPr>
                <w:rFonts w:ascii="Times New Roman" w:hAnsi="Times New Roman"/>
                <w:b/>
                <w:sz w:val="24"/>
                <w:szCs w:val="24"/>
              </w:rPr>
            </w:pPr>
            <w:r w:rsidRPr="001C5BBE">
              <w:rPr>
                <w:rFonts w:ascii="Times New Roman" w:hAnsi="Times New Roman"/>
                <w:b/>
                <w:sz w:val="24"/>
                <w:szCs w:val="24"/>
              </w:rPr>
              <w:t>Информа</w:t>
            </w:r>
            <w:r w:rsidR="00F57BA3" w:rsidRPr="001C5BBE">
              <w:rPr>
                <w:rFonts w:ascii="Times New Roman" w:hAnsi="Times New Roman"/>
                <w:b/>
                <w:sz w:val="24"/>
                <w:szCs w:val="24"/>
              </w:rPr>
              <w:t xml:space="preserve"> </w:t>
            </w:r>
            <w:r w:rsidRPr="001C5BBE">
              <w:rPr>
                <w:rFonts w:ascii="Times New Roman" w:hAnsi="Times New Roman"/>
                <w:b/>
                <w:sz w:val="24"/>
                <w:szCs w:val="24"/>
              </w:rPr>
              <w:t>ция о</w:t>
            </w:r>
            <w:r w:rsidR="00F57BA3" w:rsidRPr="001C5BBE">
              <w:rPr>
                <w:rFonts w:ascii="Times New Roman" w:hAnsi="Times New Roman"/>
                <w:b/>
                <w:sz w:val="24"/>
                <w:szCs w:val="24"/>
              </w:rPr>
              <w:t xml:space="preserve"> </w:t>
            </w:r>
            <w:r w:rsidRPr="001C5BBE">
              <w:rPr>
                <w:rFonts w:ascii="Times New Roman" w:hAnsi="Times New Roman"/>
                <w:b/>
                <w:sz w:val="24"/>
                <w:szCs w:val="24"/>
              </w:rPr>
              <w:t>присвое-нии</w:t>
            </w:r>
            <w:r w:rsidR="00F57BA3" w:rsidRPr="001C5BBE">
              <w:rPr>
                <w:rFonts w:ascii="Times New Roman" w:hAnsi="Times New Roman"/>
                <w:b/>
                <w:sz w:val="24"/>
                <w:szCs w:val="24"/>
              </w:rPr>
              <w:t xml:space="preserve"> </w:t>
            </w:r>
            <w:r w:rsidRPr="001C5BBE">
              <w:rPr>
                <w:rFonts w:ascii="Times New Roman" w:hAnsi="Times New Roman"/>
                <w:b/>
                <w:sz w:val="24"/>
                <w:szCs w:val="24"/>
              </w:rPr>
              <w:t>статуса ЕТО</w:t>
            </w:r>
          </w:p>
        </w:tc>
        <w:tc>
          <w:tcPr>
            <w:tcW w:w="1260" w:type="dxa"/>
          </w:tcPr>
          <w:p w:rsidR="00EA33F9" w:rsidRPr="001C5BBE" w:rsidRDefault="00EA33F9" w:rsidP="00F57BA3">
            <w:pPr>
              <w:pStyle w:val="afb"/>
              <w:spacing w:before="120" w:after="120" w:line="240" w:lineRule="exact"/>
              <w:rPr>
                <w:rFonts w:ascii="Times New Roman" w:hAnsi="Times New Roman"/>
                <w:b/>
                <w:sz w:val="24"/>
                <w:szCs w:val="24"/>
              </w:rPr>
            </w:pPr>
            <w:r w:rsidRPr="001C5BBE">
              <w:rPr>
                <w:rFonts w:ascii="Times New Roman" w:hAnsi="Times New Roman"/>
                <w:b/>
                <w:sz w:val="24"/>
                <w:szCs w:val="24"/>
              </w:rPr>
              <w:t>Наименование органи-</w:t>
            </w:r>
            <w:r w:rsidR="00F57BA3" w:rsidRPr="001C5BBE">
              <w:rPr>
                <w:rFonts w:ascii="Times New Roman" w:hAnsi="Times New Roman"/>
                <w:b/>
                <w:sz w:val="24"/>
                <w:szCs w:val="24"/>
              </w:rPr>
              <w:t xml:space="preserve"> </w:t>
            </w:r>
            <w:r w:rsidRPr="001C5BBE">
              <w:rPr>
                <w:rFonts w:ascii="Times New Roman" w:hAnsi="Times New Roman"/>
                <w:b/>
                <w:sz w:val="24"/>
                <w:szCs w:val="24"/>
              </w:rPr>
              <w:t>зации</w:t>
            </w:r>
          </w:p>
        </w:tc>
        <w:tc>
          <w:tcPr>
            <w:tcW w:w="1260" w:type="dxa"/>
          </w:tcPr>
          <w:p w:rsidR="00EA33F9" w:rsidRPr="001C5BBE" w:rsidRDefault="00EA33F9" w:rsidP="00F57BA3">
            <w:pPr>
              <w:pStyle w:val="afb"/>
              <w:spacing w:before="120" w:after="120" w:line="240" w:lineRule="exact"/>
              <w:rPr>
                <w:rFonts w:ascii="Times New Roman" w:hAnsi="Times New Roman"/>
                <w:b/>
                <w:sz w:val="24"/>
                <w:szCs w:val="24"/>
              </w:rPr>
            </w:pPr>
            <w:r w:rsidRPr="001C5BBE">
              <w:rPr>
                <w:rFonts w:ascii="Times New Roman" w:hAnsi="Times New Roman"/>
                <w:b/>
                <w:sz w:val="24"/>
                <w:szCs w:val="24"/>
              </w:rPr>
              <w:t>Информа ция о</w:t>
            </w:r>
            <w:r w:rsidR="00F57BA3" w:rsidRPr="001C5BBE">
              <w:rPr>
                <w:rFonts w:ascii="Times New Roman" w:hAnsi="Times New Roman"/>
                <w:b/>
                <w:sz w:val="24"/>
                <w:szCs w:val="24"/>
              </w:rPr>
              <w:t xml:space="preserve"> </w:t>
            </w:r>
            <w:r w:rsidRPr="001C5BBE">
              <w:rPr>
                <w:rFonts w:ascii="Times New Roman" w:hAnsi="Times New Roman"/>
                <w:b/>
                <w:sz w:val="24"/>
                <w:szCs w:val="24"/>
              </w:rPr>
              <w:t>присвое-нии</w:t>
            </w:r>
            <w:r w:rsidR="00F57BA3" w:rsidRPr="001C5BBE">
              <w:rPr>
                <w:rFonts w:ascii="Times New Roman" w:hAnsi="Times New Roman"/>
                <w:b/>
                <w:sz w:val="24"/>
                <w:szCs w:val="24"/>
              </w:rPr>
              <w:t xml:space="preserve"> </w:t>
            </w:r>
            <w:r w:rsidRPr="001C5BBE">
              <w:rPr>
                <w:rFonts w:ascii="Times New Roman" w:hAnsi="Times New Roman"/>
                <w:b/>
                <w:sz w:val="24"/>
                <w:szCs w:val="24"/>
              </w:rPr>
              <w:t>статуса ЕТО</w:t>
            </w:r>
          </w:p>
        </w:tc>
        <w:tc>
          <w:tcPr>
            <w:tcW w:w="1514" w:type="dxa"/>
            <w:vMerge/>
          </w:tcPr>
          <w:p w:rsidR="00EA33F9" w:rsidRPr="00F57BA3" w:rsidRDefault="00EA33F9" w:rsidP="00F57BA3">
            <w:pPr>
              <w:spacing w:before="120" w:after="120" w:line="240" w:lineRule="exact"/>
              <w:jc w:val="center"/>
              <w:rPr>
                <w:b/>
                <w:sz w:val="24"/>
                <w:szCs w:val="24"/>
              </w:rPr>
            </w:pPr>
          </w:p>
        </w:tc>
        <w:tc>
          <w:tcPr>
            <w:tcW w:w="1366" w:type="dxa"/>
            <w:vMerge/>
          </w:tcPr>
          <w:p w:rsidR="00EA33F9" w:rsidRPr="00F57BA3" w:rsidRDefault="00EA33F9" w:rsidP="00F57BA3">
            <w:pPr>
              <w:spacing w:before="120" w:after="120" w:line="240" w:lineRule="exact"/>
              <w:jc w:val="center"/>
              <w:rPr>
                <w:b/>
                <w:sz w:val="24"/>
                <w:szCs w:val="24"/>
              </w:rPr>
            </w:pPr>
          </w:p>
        </w:tc>
      </w:tr>
      <w:tr w:rsidR="00EA33F9" w:rsidRPr="00F57BA3" w:rsidTr="00F57BA3">
        <w:trPr>
          <w:trHeight w:val="20"/>
        </w:trPr>
        <w:tc>
          <w:tcPr>
            <w:tcW w:w="1908" w:type="dxa"/>
          </w:tcPr>
          <w:p w:rsidR="00EA33F9" w:rsidRPr="00F57BA3" w:rsidRDefault="00EA33F9" w:rsidP="00F57BA3">
            <w:pPr>
              <w:pStyle w:val="afb"/>
              <w:spacing w:before="120" w:after="120" w:line="240" w:lineRule="exact"/>
              <w:rPr>
                <w:rFonts w:ascii="Times New Roman" w:hAnsi="Times New Roman"/>
                <w:sz w:val="24"/>
                <w:szCs w:val="24"/>
              </w:rPr>
            </w:pPr>
            <w:r w:rsidRPr="00F57BA3">
              <w:rPr>
                <w:rFonts w:ascii="Times New Roman" w:hAnsi="Times New Roman"/>
                <w:sz w:val="24"/>
                <w:szCs w:val="24"/>
              </w:rPr>
              <w:t>Котельная №14 Валдайский район с. Едрово (карьер)</w:t>
            </w:r>
          </w:p>
        </w:tc>
        <w:tc>
          <w:tcPr>
            <w:tcW w:w="1260" w:type="dxa"/>
          </w:tcPr>
          <w:p w:rsidR="00EA33F9" w:rsidRPr="00F57BA3" w:rsidRDefault="00EA33F9" w:rsidP="00F57BA3">
            <w:pPr>
              <w:pStyle w:val="afb"/>
              <w:spacing w:before="120" w:after="120" w:line="240" w:lineRule="exact"/>
              <w:rPr>
                <w:rFonts w:ascii="Times New Roman" w:hAnsi="Times New Roman"/>
                <w:sz w:val="24"/>
                <w:szCs w:val="24"/>
              </w:rPr>
            </w:pPr>
          </w:p>
        </w:tc>
        <w:tc>
          <w:tcPr>
            <w:tcW w:w="1260" w:type="dxa"/>
          </w:tcPr>
          <w:p w:rsidR="00EA33F9" w:rsidRPr="00F57BA3" w:rsidRDefault="00EA33F9" w:rsidP="00F57BA3">
            <w:pPr>
              <w:pStyle w:val="afb"/>
              <w:spacing w:before="120" w:after="120" w:line="240" w:lineRule="exact"/>
              <w:rPr>
                <w:rFonts w:ascii="Times New Roman" w:hAnsi="Times New Roman"/>
                <w:sz w:val="24"/>
                <w:szCs w:val="24"/>
              </w:rPr>
            </w:pPr>
            <w:r w:rsidRPr="00F57BA3">
              <w:rPr>
                <w:rFonts w:ascii="Times New Roman" w:hAnsi="Times New Roman"/>
                <w:sz w:val="24"/>
                <w:szCs w:val="24"/>
              </w:rPr>
              <w:t>н/д</w:t>
            </w:r>
          </w:p>
        </w:tc>
        <w:tc>
          <w:tcPr>
            <w:tcW w:w="1260" w:type="dxa"/>
          </w:tcPr>
          <w:p w:rsidR="00EA33F9" w:rsidRPr="00F57BA3" w:rsidRDefault="00EA33F9" w:rsidP="00F57BA3">
            <w:pPr>
              <w:pStyle w:val="afb"/>
              <w:spacing w:before="120" w:after="120" w:line="240" w:lineRule="exact"/>
              <w:rPr>
                <w:rFonts w:ascii="Times New Roman" w:hAnsi="Times New Roman"/>
                <w:sz w:val="24"/>
                <w:szCs w:val="24"/>
              </w:rPr>
            </w:pPr>
          </w:p>
        </w:tc>
        <w:tc>
          <w:tcPr>
            <w:tcW w:w="1260" w:type="dxa"/>
          </w:tcPr>
          <w:p w:rsidR="00EA33F9" w:rsidRPr="00F57BA3" w:rsidRDefault="00EA33F9" w:rsidP="00F57BA3">
            <w:pPr>
              <w:pStyle w:val="afb"/>
              <w:spacing w:before="120" w:after="120" w:line="240" w:lineRule="exact"/>
              <w:rPr>
                <w:rFonts w:ascii="Times New Roman" w:hAnsi="Times New Roman"/>
                <w:sz w:val="24"/>
                <w:szCs w:val="24"/>
              </w:rPr>
            </w:pPr>
            <w:r w:rsidRPr="00F57BA3">
              <w:rPr>
                <w:rFonts w:ascii="Times New Roman" w:hAnsi="Times New Roman"/>
                <w:sz w:val="24"/>
                <w:szCs w:val="24"/>
              </w:rPr>
              <w:t>н/д</w:t>
            </w:r>
          </w:p>
        </w:tc>
        <w:tc>
          <w:tcPr>
            <w:tcW w:w="1514" w:type="dxa"/>
          </w:tcPr>
          <w:p w:rsidR="00EA33F9" w:rsidRPr="00F57BA3" w:rsidRDefault="00EA33F9" w:rsidP="00F57BA3">
            <w:pPr>
              <w:pStyle w:val="afb"/>
              <w:spacing w:before="120" w:after="120" w:line="240" w:lineRule="exact"/>
              <w:rPr>
                <w:rFonts w:ascii="Times New Roman" w:hAnsi="Times New Roman"/>
                <w:sz w:val="24"/>
                <w:szCs w:val="24"/>
              </w:rPr>
            </w:pPr>
            <w:r w:rsidRPr="00F57BA3">
              <w:rPr>
                <w:rFonts w:ascii="Times New Roman" w:hAnsi="Times New Roman"/>
                <w:sz w:val="24"/>
                <w:szCs w:val="24"/>
              </w:rPr>
              <w:t>ООО «ТК Новгород</w:t>
            </w:r>
            <w:r w:rsidR="00F57BA3">
              <w:rPr>
                <w:rFonts w:ascii="Times New Roman" w:hAnsi="Times New Roman"/>
                <w:sz w:val="24"/>
                <w:szCs w:val="24"/>
              </w:rPr>
              <w:t xml:space="preserve"> </w:t>
            </w:r>
            <w:r w:rsidRPr="00F57BA3">
              <w:rPr>
                <w:rFonts w:ascii="Times New Roman" w:hAnsi="Times New Roman"/>
                <w:sz w:val="24"/>
                <w:szCs w:val="24"/>
              </w:rPr>
              <w:t>ская»</w:t>
            </w:r>
          </w:p>
        </w:tc>
        <w:tc>
          <w:tcPr>
            <w:tcW w:w="1366" w:type="dxa"/>
          </w:tcPr>
          <w:p w:rsidR="00EA33F9" w:rsidRPr="00F57BA3" w:rsidRDefault="00EA33F9" w:rsidP="00F57BA3">
            <w:pPr>
              <w:pStyle w:val="afb"/>
              <w:spacing w:before="120" w:after="120" w:line="240" w:lineRule="exact"/>
              <w:rPr>
                <w:rFonts w:ascii="Times New Roman" w:hAnsi="Times New Roman"/>
                <w:sz w:val="24"/>
                <w:szCs w:val="24"/>
              </w:rPr>
            </w:pPr>
            <w:r w:rsidRPr="00F57BA3">
              <w:rPr>
                <w:rFonts w:ascii="Times New Roman" w:hAnsi="Times New Roman"/>
                <w:sz w:val="24"/>
                <w:szCs w:val="24"/>
              </w:rPr>
              <w:t>-</w:t>
            </w:r>
          </w:p>
        </w:tc>
      </w:tr>
      <w:tr w:rsidR="00EA33F9" w:rsidRPr="00F57BA3" w:rsidTr="00F57BA3">
        <w:trPr>
          <w:trHeight w:val="20"/>
        </w:trPr>
        <w:tc>
          <w:tcPr>
            <w:tcW w:w="1908" w:type="dxa"/>
          </w:tcPr>
          <w:p w:rsidR="00EA33F9" w:rsidRPr="00F57BA3" w:rsidRDefault="00EA33F9" w:rsidP="00F57BA3">
            <w:pPr>
              <w:pStyle w:val="afb"/>
              <w:spacing w:before="120" w:after="120" w:line="240" w:lineRule="exact"/>
              <w:rPr>
                <w:sz w:val="24"/>
                <w:szCs w:val="24"/>
              </w:rPr>
            </w:pPr>
            <w:r w:rsidRPr="00F57BA3">
              <w:rPr>
                <w:rFonts w:ascii="Times New Roman" w:hAnsi="Times New Roman"/>
                <w:sz w:val="24"/>
                <w:szCs w:val="24"/>
              </w:rPr>
              <w:t>Котельная №15 Валдайский район с. Едрово (школа)</w:t>
            </w:r>
          </w:p>
        </w:tc>
        <w:tc>
          <w:tcPr>
            <w:tcW w:w="1260" w:type="dxa"/>
          </w:tcPr>
          <w:p w:rsidR="00EA33F9" w:rsidRPr="00F57BA3" w:rsidRDefault="00EA33F9" w:rsidP="00F57BA3">
            <w:pPr>
              <w:pStyle w:val="afb"/>
              <w:spacing w:before="120" w:after="120" w:line="240" w:lineRule="exact"/>
              <w:rPr>
                <w:rFonts w:ascii="Times New Roman" w:hAnsi="Times New Roman"/>
                <w:sz w:val="24"/>
                <w:szCs w:val="24"/>
              </w:rPr>
            </w:pPr>
          </w:p>
        </w:tc>
        <w:tc>
          <w:tcPr>
            <w:tcW w:w="1260" w:type="dxa"/>
          </w:tcPr>
          <w:p w:rsidR="00EA33F9" w:rsidRPr="00F57BA3" w:rsidRDefault="00EA33F9" w:rsidP="00F57BA3">
            <w:pPr>
              <w:pStyle w:val="afb"/>
              <w:spacing w:before="120" w:after="120" w:line="240" w:lineRule="exact"/>
              <w:rPr>
                <w:rFonts w:ascii="Times New Roman" w:hAnsi="Times New Roman"/>
                <w:sz w:val="24"/>
                <w:szCs w:val="24"/>
              </w:rPr>
            </w:pPr>
            <w:r w:rsidRPr="00F57BA3">
              <w:rPr>
                <w:rFonts w:ascii="Times New Roman" w:hAnsi="Times New Roman"/>
                <w:sz w:val="24"/>
                <w:szCs w:val="24"/>
              </w:rPr>
              <w:t>н/д</w:t>
            </w:r>
          </w:p>
        </w:tc>
        <w:tc>
          <w:tcPr>
            <w:tcW w:w="1260" w:type="dxa"/>
          </w:tcPr>
          <w:p w:rsidR="00EA33F9" w:rsidRPr="00F57BA3" w:rsidRDefault="00EA33F9" w:rsidP="00F57BA3">
            <w:pPr>
              <w:pStyle w:val="afb"/>
              <w:spacing w:before="120" w:after="120" w:line="240" w:lineRule="exact"/>
              <w:rPr>
                <w:rFonts w:ascii="Times New Roman" w:hAnsi="Times New Roman"/>
                <w:sz w:val="24"/>
                <w:szCs w:val="24"/>
              </w:rPr>
            </w:pPr>
          </w:p>
        </w:tc>
        <w:tc>
          <w:tcPr>
            <w:tcW w:w="1260" w:type="dxa"/>
          </w:tcPr>
          <w:p w:rsidR="00EA33F9" w:rsidRPr="00F57BA3" w:rsidRDefault="00EA33F9" w:rsidP="00F57BA3">
            <w:pPr>
              <w:pStyle w:val="afb"/>
              <w:spacing w:before="120" w:after="120" w:line="240" w:lineRule="exact"/>
              <w:rPr>
                <w:rFonts w:ascii="Times New Roman" w:hAnsi="Times New Roman"/>
                <w:sz w:val="24"/>
                <w:szCs w:val="24"/>
              </w:rPr>
            </w:pPr>
            <w:r w:rsidRPr="00F57BA3">
              <w:rPr>
                <w:rFonts w:ascii="Times New Roman" w:hAnsi="Times New Roman"/>
                <w:sz w:val="24"/>
                <w:szCs w:val="24"/>
              </w:rPr>
              <w:t>н/д</w:t>
            </w:r>
          </w:p>
        </w:tc>
        <w:tc>
          <w:tcPr>
            <w:tcW w:w="1514" w:type="dxa"/>
          </w:tcPr>
          <w:p w:rsidR="00EA33F9" w:rsidRPr="00F57BA3" w:rsidRDefault="00EA33F9" w:rsidP="00F57BA3">
            <w:pPr>
              <w:pStyle w:val="afb"/>
              <w:spacing w:before="120" w:after="120" w:line="240" w:lineRule="exact"/>
              <w:rPr>
                <w:rFonts w:ascii="Times New Roman" w:hAnsi="Times New Roman"/>
                <w:sz w:val="24"/>
                <w:szCs w:val="24"/>
              </w:rPr>
            </w:pPr>
            <w:r w:rsidRPr="00F57BA3">
              <w:rPr>
                <w:rFonts w:ascii="Times New Roman" w:hAnsi="Times New Roman"/>
                <w:sz w:val="24"/>
                <w:szCs w:val="24"/>
              </w:rPr>
              <w:t>ООО «ТК Новгород</w:t>
            </w:r>
            <w:r w:rsidR="00F57BA3">
              <w:rPr>
                <w:rFonts w:ascii="Times New Roman" w:hAnsi="Times New Roman"/>
                <w:sz w:val="24"/>
                <w:szCs w:val="24"/>
              </w:rPr>
              <w:t xml:space="preserve"> </w:t>
            </w:r>
            <w:r w:rsidRPr="00F57BA3">
              <w:rPr>
                <w:rFonts w:ascii="Times New Roman" w:hAnsi="Times New Roman"/>
                <w:sz w:val="24"/>
                <w:szCs w:val="24"/>
              </w:rPr>
              <w:t>ская»</w:t>
            </w:r>
          </w:p>
        </w:tc>
        <w:tc>
          <w:tcPr>
            <w:tcW w:w="1366" w:type="dxa"/>
          </w:tcPr>
          <w:p w:rsidR="00EA33F9" w:rsidRPr="00F57BA3" w:rsidRDefault="00EA33F9" w:rsidP="00F57BA3">
            <w:pPr>
              <w:pStyle w:val="afb"/>
              <w:spacing w:before="120" w:after="120" w:line="240" w:lineRule="exact"/>
              <w:rPr>
                <w:rFonts w:ascii="Times New Roman" w:hAnsi="Times New Roman"/>
                <w:sz w:val="24"/>
                <w:szCs w:val="24"/>
              </w:rPr>
            </w:pPr>
            <w:r w:rsidRPr="00F57BA3">
              <w:rPr>
                <w:rFonts w:ascii="Times New Roman" w:hAnsi="Times New Roman"/>
                <w:sz w:val="24"/>
                <w:szCs w:val="24"/>
              </w:rPr>
              <w:t>-</w:t>
            </w:r>
          </w:p>
        </w:tc>
      </w:tr>
      <w:tr w:rsidR="00EA33F9" w:rsidRPr="00F57BA3" w:rsidTr="00F57BA3">
        <w:trPr>
          <w:trHeight w:val="20"/>
        </w:trPr>
        <w:tc>
          <w:tcPr>
            <w:tcW w:w="1908" w:type="dxa"/>
          </w:tcPr>
          <w:p w:rsidR="00EA33F9" w:rsidRPr="00F57BA3" w:rsidRDefault="00EA33F9" w:rsidP="00F57BA3">
            <w:pPr>
              <w:pStyle w:val="afb"/>
              <w:spacing w:before="120" w:after="120" w:line="240" w:lineRule="exact"/>
              <w:rPr>
                <w:sz w:val="24"/>
                <w:szCs w:val="24"/>
              </w:rPr>
            </w:pPr>
            <w:r w:rsidRPr="00F57BA3">
              <w:rPr>
                <w:rFonts w:ascii="Times New Roman" w:hAnsi="Times New Roman"/>
                <w:sz w:val="24"/>
                <w:szCs w:val="24"/>
              </w:rPr>
              <w:t>Котельная  №18 Валдайский район д. Зеленая Роща</w:t>
            </w:r>
          </w:p>
        </w:tc>
        <w:tc>
          <w:tcPr>
            <w:tcW w:w="1260" w:type="dxa"/>
          </w:tcPr>
          <w:p w:rsidR="00EA33F9" w:rsidRPr="00F57BA3" w:rsidRDefault="00EA33F9" w:rsidP="00F57BA3">
            <w:pPr>
              <w:pStyle w:val="afb"/>
              <w:spacing w:before="120" w:after="120" w:line="240" w:lineRule="exact"/>
              <w:rPr>
                <w:rFonts w:ascii="Times New Roman" w:hAnsi="Times New Roman"/>
                <w:sz w:val="24"/>
                <w:szCs w:val="24"/>
              </w:rPr>
            </w:pPr>
          </w:p>
        </w:tc>
        <w:tc>
          <w:tcPr>
            <w:tcW w:w="1260" w:type="dxa"/>
          </w:tcPr>
          <w:p w:rsidR="00EA33F9" w:rsidRPr="00F57BA3" w:rsidRDefault="00EA33F9" w:rsidP="00F57BA3">
            <w:pPr>
              <w:pStyle w:val="afb"/>
              <w:spacing w:before="120" w:after="120" w:line="240" w:lineRule="exact"/>
              <w:rPr>
                <w:rFonts w:ascii="Times New Roman" w:hAnsi="Times New Roman"/>
                <w:sz w:val="24"/>
                <w:szCs w:val="24"/>
              </w:rPr>
            </w:pPr>
            <w:r w:rsidRPr="00F57BA3">
              <w:rPr>
                <w:rFonts w:ascii="Times New Roman" w:hAnsi="Times New Roman"/>
                <w:sz w:val="24"/>
                <w:szCs w:val="24"/>
              </w:rPr>
              <w:t>н/д</w:t>
            </w:r>
          </w:p>
        </w:tc>
        <w:tc>
          <w:tcPr>
            <w:tcW w:w="1260" w:type="dxa"/>
          </w:tcPr>
          <w:p w:rsidR="00EA33F9" w:rsidRPr="00F57BA3" w:rsidRDefault="00EA33F9" w:rsidP="00F57BA3">
            <w:pPr>
              <w:pStyle w:val="afb"/>
              <w:spacing w:before="120" w:after="120" w:line="240" w:lineRule="exact"/>
              <w:rPr>
                <w:rFonts w:ascii="Times New Roman" w:hAnsi="Times New Roman"/>
                <w:sz w:val="24"/>
                <w:szCs w:val="24"/>
              </w:rPr>
            </w:pPr>
          </w:p>
        </w:tc>
        <w:tc>
          <w:tcPr>
            <w:tcW w:w="1260" w:type="dxa"/>
          </w:tcPr>
          <w:p w:rsidR="00EA33F9" w:rsidRPr="00F57BA3" w:rsidRDefault="00EA33F9" w:rsidP="00F57BA3">
            <w:pPr>
              <w:pStyle w:val="afb"/>
              <w:spacing w:before="120" w:after="120" w:line="240" w:lineRule="exact"/>
              <w:rPr>
                <w:rFonts w:ascii="Times New Roman" w:hAnsi="Times New Roman"/>
                <w:sz w:val="24"/>
                <w:szCs w:val="24"/>
              </w:rPr>
            </w:pPr>
            <w:r w:rsidRPr="00F57BA3">
              <w:rPr>
                <w:rFonts w:ascii="Times New Roman" w:hAnsi="Times New Roman"/>
                <w:sz w:val="24"/>
                <w:szCs w:val="24"/>
              </w:rPr>
              <w:t>н/д</w:t>
            </w:r>
          </w:p>
        </w:tc>
        <w:tc>
          <w:tcPr>
            <w:tcW w:w="1514" w:type="dxa"/>
          </w:tcPr>
          <w:p w:rsidR="00EA33F9" w:rsidRPr="00F57BA3" w:rsidRDefault="00EA33F9" w:rsidP="00F57BA3">
            <w:pPr>
              <w:pStyle w:val="afb"/>
              <w:spacing w:before="120" w:after="120" w:line="240" w:lineRule="exact"/>
              <w:rPr>
                <w:rFonts w:ascii="Times New Roman" w:hAnsi="Times New Roman"/>
                <w:sz w:val="24"/>
                <w:szCs w:val="24"/>
              </w:rPr>
            </w:pPr>
            <w:r w:rsidRPr="00F57BA3">
              <w:rPr>
                <w:rFonts w:ascii="Times New Roman" w:hAnsi="Times New Roman"/>
                <w:sz w:val="24"/>
                <w:szCs w:val="24"/>
              </w:rPr>
              <w:t>ООО «ТК Новгород</w:t>
            </w:r>
            <w:r w:rsidR="00F57BA3">
              <w:rPr>
                <w:rFonts w:ascii="Times New Roman" w:hAnsi="Times New Roman"/>
                <w:sz w:val="24"/>
                <w:szCs w:val="24"/>
              </w:rPr>
              <w:t xml:space="preserve"> </w:t>
            </w:r>
            <w:r w:rsidRPr="00F57BA3">
              <w:rPr>
                <w:rFonts w:ascii="Times New Roman" w:hAnsi="Times New Roman"/>
                <w:sz w:val="24"/>
                <w:szCs w:val="24"/>
              </w:rPr>
              <w:t>ская»</w:t>
            </w:r>
          </w:p>
        </w:tc>
        <w:tc>
          <w:tcPr>
            <w:tcW w:w="1366" w:type="dxa"/>
          </w:tcPr>
          <w:p w:rsidR="00EA33F9" w:rsidRPr="00F57BA3" w:rsidRDefault="00EA33F9" w:rsidP="00F57BA3">
            <w:pPr>
              <w:pStyle w:val="afb"/>
              <w:spacing w:before="120" w:after="120" w:line="240" w:lineRule="exact"/>
              <w:rPr>
                <w:rFonts w:ascii="Times New Roman" w:hAnsi="Times New Roman"/>
                <w:sz w:val="24"/>
                <w:szCs w:val="24"/>
              </w:rPr>
            </w:pPr>
            <w:r w:rsidRPr="00F57BA3">
              <w:rPr>
                <w:rFonts w:ascii="Times New Roman" w:hAnsi="Times New Roman"/>
                <w:sz w:val="24"/>
                <w:szCs w:val="24"/>
              </w:rPr>
              <w:t>-</w:t>
            </w:r>
          </w:p>
        </w:tc>
      </w:tr>
    </w:tbl>
    <w:p w:rsidR="00EA33F9" w:rsidRPr="00D55640" w:rsidRDefault="00EA33F9" w:rsidP="00EA33F9">
      <w:pPr>
        <w:rPr>
          <w:sz w:val="22"/>
        </w:rPr>
      </w:pPr>
    </w:p>
    <w:p w:rsidR="00EA33F9" w:rsidRPr="00F57BA3" w:rsidRDefault="00EA33F9" w:rsidP="001C5BBE">
      <w:pPr>
        <w:spacing w:line="240" w:lineRule="exact"/>
        <w:jc w:val="center"/>
        <w:rPr>
          <w:b/>
          <w:bCs/>
          <w:sz w:val="28"/>
          <w:szCs w:val="28"/>
        </w:rPr>
      </w:pPr>
      <w:bookmarkStart w:id="56" w:name="_Toc21101689"/>
      <w:r w:rsidRPr="00F57BA3">
        <w:rPr>
          <w:b/>
          <w:sz w:val="28"/>
          <w:szCs w:val="28"/>
        </w:rPr>
        <w:t>16.</w:t>
      </w:r>
      <w:bookmarkStart w:id="57" w:name="ZAP2JCM3IE"/>
      <w:bookmarkEnd w:id="57"/>
      <w:r w:rsidRPr="00F57BA3">
        <w:rPr>
          <w:b/>
          <w:bCs/>
          <w:sz w:val="28"/>
          <w:szCs w:val="28"/>
        </w:rPr>
        <w:t xml:space="preserve"> Решения о распределении тепловой нагрузки между</w:t>
      </w:r>
    </w:p>
    <w:p w:rsidR="00EA33F9" w:rsidRDefault="00EA33F9" w:rsidP="001C5BBE">
      <w:pPr>
        <w:spacing w:line="240" w:lineRule="exact"/>
        <w:jc w:val="center"/>
        <w:rPr>
          <w:b/>
          <w:bCs/>
          <w:sz w:val="28"/>
          <w:szCs w:val="28"/>
        </w:rPr>
      </w:pPr>
      <w:r w:rsidRPr="00F57BA3">
        <w:rPr>
          <w:b/>
          <w:bCs/>
          <w:sz w:val="28"/>
          <w:szCs w:val="28"/>
        </w:rPr>
        <w:t>источниками тепловой энергии</w:t>
      </w:r>
      <w:bookmarkEnd w:id="56"/>
    </w:p>
    <w:p w:rsidR="00F57BA3" w:rsidRPr="00F57BA3" w:rsidRDefault="00F57BA3" w:rsidP="001C5BBE">
      <w:pPr>
        <w:spacing w:line="240" w:lineRule="exact"/>
        <w:jc w:val="center"/>
        <w:rPr>
          <w:b/>
          <w:bCs/>
          <w:sz w:val="28"/>
          <w:szCs w:val="28"/>
        </w:rPr>
      </w:pPr>
    </w:p>
    <w:p w:rsidR="00EA33F9" w:rsidRPr="00F57BA3" w:rsidRDefault="00EA33F9" w:rsidP="00F57BA3">
      <w:pPr>
        <w:pStyle w:val="afd"/>
        <w:spacing w:after="0" w:line="240" w:lineRule="auto"/>
        <w:rPr>
          <w:rFonts w:ascii="Times New Roman" w:hAnsi="Times New Roman"/>
          <w:sz w:val="28"/>
          <w:szCs w:val="28"/>
          <w:lang w:eastAsia="en-US"/>
        </w:rPr>
      </w:pPr>
      <w:r w:rsidRPr="00F57BA3">
        <w:rPr>
          <w:rFonts w:ascii="Times New Roman" w:hAnsi="Times New Roman"/>
          <w:sz w:val="28"/>
          <w:szCs w:val="28"/>
          <w:lang w:eastAsia="en-US"/>
        </w:rPr>
        <w:t xml:space="preserve">Распределение тепловой нагрузки между источниками тепловой энергии на территории </w:t>
      </w:r>
      <w:r w:rsidRPr="00F57BA3">
        <w:rPr>
          <w:rFonts w:ascii="Times New Roman" w:hAnsi="Times New Roman"/>
          <w:sz w:val="28"/>
          <w:szCs w:val="28"/>
        </w:rPr>
        <w:t xml:space="preserve">Едровского сельского поселения </w:t>
      </w:r>
      <w:r w:rsidRPr="00F57BA3">
        <w:rPr>
          <w:rFonts w:ascii="Times New Roman" w:hAnsi="Times New Roman"/>
          <w:sz w:val="28"/>
          <w:szCs w:val="28"/>
          <w:lang w:eastAsia="en-US"/>
        </w:rPr>
        <w:t>не планируется.</w:t>
      </w:r>
    </w:p>
    <w:p w:rsidR="00EA33F9" w:rsidRPr="00F57BA3" w:rsidRDefault="00EA33F9" w:rsidP="00EA33F9">
      <w:pPr>
        <w:rPr>
          <w:sz w:val="28"/>
          <w:szCs w:val="28"/>
        </w:rPr>
      </w:pPr>
    </w:p>
    <w:p w:rsidR="00EA33F9" w:rsidRDefault="00EA33F9" w:rsidP="00F57BA3">
      <w:pPr>
        <w:autoSpaceDE w:val="0"/>
        <w:autoSpaceDN w:val="0"/>
        <w:adjustRightInd w:val="0"/>
        <w:spacing w:line="240" w:lineRule="exact"/>
        <w:jc w:val="center"/>
        <w:rPr>
          <w:b/>
          <w:bCs/>
          <w:sz w:val="28"/>
          <w:szCs w:val="28"/>
        </w:rPr>
      </w:pPr>
      <w:bookmarkStart w:id="58" w:name="_Toc21101690"/>
      <w:r w:rsidRPr="00F57BA3">
        <w:rPr>
          <w:b/>
          <w:bCs/>
          <w:sz w:val="28"/>
          <w:szCs w:val="28"/>
        </w:rPr>
        <w:t>1</w:t>
      </w:r>
      <w:bookmarkStart w:id="59" w:name="ZAP29EI3CO"/>
      <w:bookmarkEnd w:id="59"/>
      <w:r w:rsidRPr="00F57BA3">
        <w:rPr>
          <w:b/>
          <w:bCs/>
          <w:sz w:val="28"/>
          <w:szCs w:val="28"/>
        </w:rPr>
        <w:t>7. Решение по бесхозяйным тепловым сетям</w:t>
      </w:r>
      <w:bookmarkEnd w:id="58"/>
    </w:p>
    <w:p w:rsidR="00F57BA3" w:rsidRPr="00F57BA3" w:rsidRDefault="00F57BA3" w:rsidP="00F57BA3">
      <w:pPr>
        <w:autoSpaceDE w:val="0"/>
        <w:autoSpaceDN w:val="0"/>
        <w:adjustRightInd w:val="0"/>
        <w:spacing w:line="240" w:lineRule="exact"/>
        <w:jc w:val="center"/>
        <w:rPr>
          <w:bCs/>
          <w:sz w:val="28"/>
          <w:szCs w:val="28"/>
        </w:rPr>
      </w:pPr>
    </w:p>
    <w:p w:rsidR="00EA33F9" w:rsidRPr="00F57BA3" w:rsidRDefault="00EA33F9" w:rsidP="00F57BA3">
      <w:pPr>
        <w:ind w:firstLine="709"/>
        <w:jc w:val="both"/>
        <w:rPr>
          <w:sz w:val="28"/>
          <w:szCs w:val="28"/>
        </w:rPr>
      </w:pPr>
      <w:r w:rsidRPr="00F57BA3">
        <w:rPr>
          <w:sz w:val="28"/>
          <w:szCs w:val="28"/>
        </w:rPr>
        <w:t>В соответствии с пунктом 6 статьи 15 Федерального закона</w:t>
      </w:r>
      <w:r w:rsidR="00F57BA3" w:rsidRPr="00F57BA3">
        <w:rPr>
          <w:sz w:val="28"/>
          <w:szCs w:val="28"/>
        </w:rPr>
        <w:t xml:space="preserve"> от 27 июля 2010 года № 190-ФЗ года: «В случае выявления</w:t>
      </w:r>
      <w:r w:rsidRPr="00F57BA3">
        <w:rPr>
          <w:sz w:val="28"/>
          <w:szCs w:val="28"/>
        </w:rPr>
        <w:t xml:space="preserve"> бесхо</w:t>
      </w:r>
      <w:r w:rsidR="00F57BA3" w:rsidRPr="00F57BA3">
        <w:rPr>
          <w:sz w:val="28"/>
          <w:szCs w:val="28"/>
        </w:rPr>
        <w:t xml:space="preserve">зяйных тепловых сетей </w:t>
      </w:r>
      <w:r w:rsidRPr="00F57BA3">
        <w:rPr>
          <w:sz w:val="28"/>
          <w:szCs w:val="28"/>
        </w:rPr>
        <w:t>(те</w:t>
      </w:r>
      <w:r w:rsidR="00F57BA3" w:rsidRPr="00F57BA3">
        <w:rPr>
          <w:sz w:val="28"/>
          <w:szCs w:val="28"/>
        </w:rPr>
        <w:t xml:space="preserve">пловых сетей, не имеющих </w:t>
      </w:r>
      <w:r w:rsidRPr="00F57BA3">
        <w:rPr>
          <w:sz w:val="28"/>
          <w:szCs w:val="28"/>
        </w:rPr>
        <w:t>эксплуати</w:t>
      </w:r>
      <w:r w:rsidR="00F57BA3" w:rsidRPr="00F57BA3">
        <w:rPr>
          <w:sz w:val="28"/>
          <w:szCs w:val="28"/>
        </w:rPr>
        <w:t xml:space="preserve">рующей </w:t>
      </w:r>
      <w:r w:rsidRPr="00F57BA3">
        <w:rPr>
          <w:sz w:val="28"/>
          <w:szCs w:val="28"/>
        </w:rPr>
        <w:t>организации) орган местного  само</w:t>
      </w:r>
      <w:r w:rsidR="00F57BA3" w:rsidRPr="00F57BA3">
        <w:rPr>
          <w:sz w:val="28"/>
          <w:szCs w:val="28"/>
        </w:rPr>
        <w:t xml:space="preserve">управления </w:t>
      </w:r>
      <w:r w:rsidRPr="00F57BA3">
        <w:rPr>
          <w:sz w:val="28"/>
          <w:szCs w:val="28"/>
        </w:rPr>
        <w:t>пос</w:t>
      </w:r>
      <w:r w:rsidR="00F57BA3" w:rsidRPr="00F57BA3">
        <w:rPr>
          <w:sz w:val="28"/>
          <w:szCs w:val="28"/>
        </w:rPr>
        <w:t xml:space="preserve">еления или городского округа до признания </w:t>
      </w:r>
      <w:r w:rsidRPr="00F57BA3">
        <w:rPr>
          <w:sz w:val="28"/>
          <w:szCs w:val="28"/>
        </w:rPr>
        <w:t>права собственности на указанные бесхозяйные тепловые сети в течение три</w:t>
      </w:r>
      <w:r w:rsidR="00F57BA3" w:rsidRPr="00F57BA3">
        <w:rPr>
          <w:sz w:val="28"/>
          <w:szCs w:val="28"/>
        </w:rPr>
        <w:t xml:space="preserve">дцати дней с даты их выявления </w:t>
      </w:r>
      <w:r w:rsidRPr="00F57BA3">
        <w:rPr>
          <w:sz w:val="28"/>
          <w:szCs w:val="28"/>
        </w:rPr>
        <w:t>обязан опр</w:t>
      </w:r>
      <w:r w:rsidR="00F57BA3" w:rsidRPr="00F57BA3">
        <w:rPr>
          <w:sz w:val="28"/>
          <w:szCs w:val="28"/>
        </w:rPr>
        <w:t xml:space="preserve">еделить теплосетевую организацию, </w:t>
      </w:r>
      <w:r w:rsidRPr="00F57BA3">
        <w:rPr>
          <w:sz w:val="28"/>
          <w:szCs w:val="28"/>
        </w:rPr>
        <w:t>теп</w:t>
      </w:r>
      <w:r w:rsidR="00F57BA3" w:rsidRPr="00F57BA3">
        <w:rPr>
          <w:sz w:val="28"/>
          <w:szCs w:val="28"/>
        </w:rPr>
        <w:t xml:space="preserve">ловые </w:t>
      </w:r>
      <w:r w:rsidRPr="00F57BA3">
        <w:rPr>
          <w:sz w:val="28"/>
          <w:szCs w:val="28"/>
        </w:rPr>
        <w:t>се</w:t>
      </w:r>
      <w:r w:rsidR="00F57BA3">
        <w:rPr>
          <w:sz w:val="28"/>
          <w:szCs w:val="28"/>
        </w:rPr>
        <w:t xml:space="preserve">ти </w:t>
      </w:r>
      <w:r w:rsidRPr="00F57BA3">
        <w:rPr>
          <w:sz w:val="28"/>
          <w:szCs w:val="28"/>
        </w:rPr>
        <w:t>которой</w:t>
      </w:r>
      <w:r w:rsidR="00F57BA3" w:rsidRPr="00F57BA3">
        <w:rPr>
          <w:sz w:val="28"/>
          <w:szCs w:val="28"/>
        </w:rPr>
        <w:t xml:space="preserve"> непосредственно соединены с указанными</w:t>
      </w:r>
      <w:r w:rsidRPr="00F57BA3">
        <w:rPr>
          <w:sz w:val="28"/>
          <w:szCs w:val="28"/>
        </w:rPr>
        <w:t xml:space="preserve"> бесхозяйными тепло</w:t>
      </w:r>
      <w:r w:rsidR="00F57BA3" w:rsidRPr="00F57BA3">
        <w:rPr>
          <w:sz w:val="28"/>
          <w:szCs w:val="28"/>
        </w:rPr>
        <w:t>вы</w:t>
      </w:r>
      <w:r w:rsidR="00F57BA3">
        <w:rPr>
          <w:sz w:val="28"/>
          <w:szCs w:val="28"/>
        </w:rPr>
        <w:t xml:space="preserve">ми </w:t>
      </w:r>
      <w:r w:rsidR="00F57BA3" w:rsidRPr="00F57BA3">
        <w:rPr>
          <w:sz w:val="28"/>
          <w:szCs w:val="28"/>
        </w:rPr>
        <w:t>сетями, или</w:t>
      </w:r>
      <w:r w:rsidRPr="00F57BA3">
        <w:rPr>
          <w:sz w:val="28"/>
          <w:szCs w:val="28"/>
        </w:rPr>
        <w:t xml:space="preserve"> единую те</w:t>
      </w:r>
      <w:r w:rsidR="00F57BA3" w:rsidRPr="00F57BA3">
        <w:rPr>
          <w:sz w:val="28"/>
          <w:szCs w:val="28"/>
        </w:rPr>
        <w:t xml:space="preserve">плоснабжающую организацию в </w:t>
      </w:r>
      <w:r w:rsidRPr="00F57BA3">
        <w:rPr>
          <w:sz w:val="28"/>
          <w:szCs w:val="28"/>
        </w:rPr>
        <w:t>системе теплоснабже</w:t>
      </w:r>
      <w:r w:rsidR="00F57BA3">
        <w:rPr>
          <w:sz w:val="28"/>
          <w:szCs w:val="28"/>
        </w:rPr>
        <w:t xml:space="preserve">ния, в </w:t>
      </w:r>
      <w:r w:rsidRPr="00F57BA3">
        <w:rPr>
          <w:sz w:val="28"/>
          <w:szCs w:val="28"/>
        </w:rPr>
        <w:t>кото</w:t>
      </w:r>
      <w:r w:rsidR="00F57BA3">
        <w:rPr>
          <w:sz w:val="28"/>
          <w:szCs w:val="28"/>
        </w:rPr>
        <w:t xml:space="preserve">рую входят </w:t>
      </w:r>
      <w:r w:rsidRPr="00F57BA3">
        <w:rPr>
          <w:sz w:val="28"/>
          <w:szCs w:val="28"/>
        </w:rPr>
        <w:t xml:space="preserve">указанные бесхозяйные тепловые сети и которая осуществляет </w:t>
      </w:r>
      <w:r w:rsidRPr="00F57BA3">
        <w:rPr>
          <w:sz w:val="28"/>
          <w:szCs w:val="28"/>
        </w:rPr>
        <w:lastRenderedPageBreak/>
        <w:t>содержание и обслуживание указанных бесхозяй</w:t>
      </w:r>
      <w:r w:rsidR="00F57BA3">
        <w:rPr>
          <w:sz w:val="28"/>
          <w:szCs w:val="28"/>
        </w:rPr>
        <w:t xml:space="preserve">ных </w:t>
      </w:r>
      <w:r w:rsidRPr="00F57BA3">
        <w:rPr>
          <w:sz w:val="28"/>
          <w:szCs w:val="28"/>
        </w:rPr>
        <w:t>тепло</w:t>
      </w:r>
      <w:r w:rsidR="00F57BA3">
        <w:rPr>
          <w:sz w:val="28"/>
          <w:szCs w:val="28"/>
        </w:rPr>
        <w:t xml:space="preserve">вых </w:t>
      </w:r>
      <w:r w:rsidRPr="00F57BA3">
        <w:rPr>
          <w:sz w:val="28"/>
          <w:szCs w:val="28"/>
        </w:rPr>
        <w:t>се</w:t>
      </w:r>
      <w:r w:rsidR="00F57BA3">
        <w:rPr>
          <w:sz w:val="28"/>
          <w:szCs w:val="28"/>
        </w:rPr>
        <w:t xml:space="preserve">тей. </w:t>
      </w:r>
      <w:r w:rsidRPr="00F57BA3">
        <w:rPr>
          <w:sz w:val="28"/>
          <w:szCs w:val="28"/>
        </w:rPr>
        <w:t xml:space="preserve">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EA33F9" w:rsidRPr="00F57BA3" w:rsidRDefault="00EA33F9" w:rsidP="00F57BA3">
      <w:pPr>
        <w:ind w:firstLine="709"/>
        <w:jc w:val="both"/>
        <w:rPr>
          <w:sz w:val="28"/>
          <w:szCs w:val="28"/>
        </w:rPr>
      </w:pPr>
      <w:r w:rsidRPr="00F57BA3">
        <w:rPr>
          <w:sz w:val="28"/>
          <w:szCs w:val="28"/>
        </w:rPr>
        <w:t>Принятие на учет бесхозяйных тепловых сетей (тепловых сетей, не имеющих эксплуатирующей организации) осуществляется на ос</w:t>
      </w:r>
      <w:r w:rsidR="00F57BA3">
        <w:rPr>
          <w:sz w:val="28"/>
          <w:szCs w:val="28"/>
        </w:rPr>
        <w:t>новании п</w:t>
      </w:r>
      <w:r w:rsidRPr="00F57BA3">
        <w:rPr>
          <w:sz w:val="28"/>
          <w:szCs w:val="28"/>
        </w:rPr>
        <w:t>риказа Минэкономразвития России от 10.12.2015 № 931 «Об установлении Порядка принятия на учет бесхозяйных недвижимых вещей».</w:t>
      </w:r>
    </w:p>
    <w:p w:rsidR="00EA33F9" w:rsidRPr="00F57BA3" w:rsidRDefault="00EA33F9" w:rsidP="00F57BA3">
      <w:pPr>
        <w:ind w:firstLine="709"/>
        <w:jc w:val="both"/>
        <w:rPr>
          <w:sz w:val="28"/>
          <w:szCs w:val="28"/>
        </w:rPr>
      </w:pPr>
      <w:r w:rsidRPr="00F57BA3">
        <w:rPr>
          <w:sz w:val="28"/>
          <w:szCs w:val="28"/>
        </w:rPr>
        <w:t>На основании статьи 225 Гражданского кодекса Р</w:t>
      </w:r>
      <w:r w:rsidR="00F57BA3">
        <w:rPr>
          <w:sz w:val="28"/>
          <w:szCs w:val="28"/>
        </w:rPr>
        <w:t xml:space="preserve">оссийской </w:t>
      </w:r>
      <w:r w:rsidRPr="00F57BA3">
        <w:rPr>
          <w:sz w:val="28"/>
          <w:szCs w:val="28"/>
        </w:rPr>
        <w:t>Ф</w:t>
      </w:r>
      <w:r w:rsidR="00F57BA3">
        <w:rPr>
          <w:sz w:val="28"/>
          <w:szCs w:val="28"/>
        </w:rPr>
        <w:t>едерации</w:t>
      </w:r>
      <w:r w:rsidRPr="00F57BA3">
        <w:rPr>
          <w:sz w:val="28"/>
          <w:szCs w:val="28"/>
        </w:rPr>
        <w:t xml:space="preserve">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w:t>
      </w:r>
    </w:p>
    <w:p w:rsidR="00EA33F9" w:rsidRPr="00F57BA3" w:rsidRDefault="00EA33F9" w:rsidP="00F57BA3">
      <w:pPr>
        <w:ind w:firstLine="709"/>
        <w:jc w:val="both"/>
        <w:rPr>
          <w:sz w:val="28"/>
          <w:szCs w:val="28"/>
        </w:rPr>
      </w:pPr>
      <w:r w:rsidRPr="00F57BA3">
        <w:rPr>
          <w:sz w:val="28"/>
          <w:szCs w:val="28"/>
        </w:rPr>
        <w:t>По состоянию на 01.01.2022 бесхозяйные тепловые сети на территории Едровского сельского поселения отсутствуют.</w:t>
      </w:r>
    </w:p>
    <w:p w:rsidR="00EA33F9" w:rsidRPr="00F57BA3" w:rsidRDefault="00EA33F9" w:rsidP="00F57BA3">
      <w:pPr>
        <w:ind w:firstLine="709"/>
        <w:jc w:val="both"/>
        <w:rPr>
          <w:sz w:val="28"/>
          <w:szCs w:val="28"/>
        </w:rPr>
      </w:pPr>
      <w:r w:rsidRPr="00F57BA3">
        <w:rPr>
          <w:sz w:val="28"/>
          <w:szCs w:val="28"/>
        </w:rPr>
        <w:t>При выявлении бесхозяйных тепловых сетей в качестве организации, уполномоченной на эксплуатацию бесхозяйных тепловых сетей, предлагается определить единую теплоснабжающую организацию (ЕТО), в границах утвержденной зоны деятельности, которой расположены вновь выявленные участки таких сетей.</w:t>
      </w:r>
    </w:p>
    <w:p w:rsidR="00EA33F9" w:rsidRPr="00F57BA3" w:rsidRDefault="00EA33F9" w:rsidP="00EA33F9">
      <w:pPr>
        <w:rPr>
          <w:sz w:val="28"/>
          <w:szCs w:val="28"/>
        </w:rPr>
      </w:pPr>
    </w:p>
    <w:p w:rsidR="00F57BA3" w:rsidRDefault="00EA33F9" w:rsidP="00F57BA3">
      <w:pPr>
        <w:spacing w:line="240" w:lineRule="exact"/>
        <w:ind w:firstLine="754"/>
        <w:jc w:val="center"/>
        <w:rPr>
          <w:b/>
          <w:bCs/>
          <w:sz w:val="28"/>
          <w:szCs w:val="28"/>
        </w:rPr>
      </w:pPr>
      <w:r w:rsidRPr="00F57BA3">
        <w:rPr>
          <w:b/>
          <w:bCs/>
          <w:sz w:val="28"/>
          <w:szCs w:val="28"/>
        </w:rPr>
        <w:t xml:space="preserve">18.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w:t>
      </w:r>
    </w:p>
    <w:p w:rsidR="00F57BA3" w:rsidRDefault="00EA33F9" w:rsidP="00F57BA3">
      <w:pPr>
        <w:spacing w:line="240" w:lineRule="exact"/>
        <w:ind w:firstLine="754"/>
        <w:jc w:val="center"/>
        <w:rPr>
          <w:b/>
          <w:bCs/>
          <w:sz w:val="28"/>
          <w:szCs w:val="28"/>
        </w:rPr>
      </w:pPr>
      <w:r w:rsidRPr="00F57BA3">
        <w:rPr>
          <w:b/>
          <w:bCs/>
          <w:sz w:val="28"/>
          <w:szCs w:val="28"/>
        </w:rPr>
        <w:t xml:space="preserve">водоснабжения и водоотведения поселения, городского округа, </w:t>
      </w:r>
    </w:p>
    <w:p w:rsidR="00EA33F9" w:rsidRDefault="00EA33F9" w:rsidP="00F57BA3">
      <w:pPr>
        <w:spacing w:line="240" w:lineRule="exact"/>
        <w:ind w:firstLine="754"/>
        <w:jc w:val="center"/>
        <w:rPr>
          <w:b/>
          <w:bCs/>
          <w:sz w:val="28"/>
          <w:szCs w:val="28"/>
        </w:rPr>
      </w:pPr>
      <w:r w:rsidRPr="00F57BA3">
        <w:rPr>
          <w:b/>
          <w:bCs/>
          <w:sz w:val="28"/>
          <w:szCs w:val="28"/>
        </w:rPr>
        <w:t>горо</w:t>
      </w:r>
      <w:r w:rsidR="00F57BA3">
        <w:rPr>
          <w:b/>
          <w:bCs/>
          <w:sz w:val="28"/>
          <w:szCs w:val="28"/>
        </w:rPr>
        <w:t>да федерального значения</w:t>
      </w:r>
    </w:p>
    <w:p w:rsidR="00F57BA3" w:rsidRPr="00F57BA3" w:rsidRDefault="00F57BA3" w:rsidP="00F57BA3">
      <w:pPr>
        <w:spacing w:line="240" w:lineRule="exact"/>
        <w:ind w:firstLine="754"/>
        <w:jc w:val="center"/>
        <w:rPr>
          <w:b/>
          <w:bCs/>
          <w:sz w:val="28"/>
          <w:szCs w:val="28"/>
        </w:rPr>
      </w:pPr>
    </w:p>
    <w:p w:rsidR="00EA33F9" w:rsidRPr="00F57BA3" w:rsidRDefault="00EA33F9" w:rsidP="00F57BA3">
      <w:pPr>
        <w:ind w:firstLine="709"/>
        <w:jc w:val="both"/>
        <w:rPr>
          <w:sz w:val="28"/>
          <w:szCs w:val="28"/>
        </w:rPr>
      </w:pPr>
      <w:r w:rsidRPr="00F57BA3">
        <w:rPr>
          <w:sz w:val="28"/>
          <w:szCs w:val="28"/>
        </w:rPr>
        <w:t>18.1. Описание решений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EA33F9" w:rsidRPr="00F57BA3" w:rsidRDefault="00EA33F9" w:rsidP="00F57BA3">
      <w:pPr>
        <w:ind w:firstLine="709"/>
        <w:jc w:val="both"/>
        <w:rPr>
          <w:sz w:val="28"/>
          <w:szCs w:val="28"/>
        </w:rPr>
      </w:pPr>
      <w:r w:rsidRPr="00F57BA3">
        <w:rPr>
          <w:sz w:val="28"/>
          <w:szCs w:val="28"/>
        </w:rPr>
        <w:t xml:space="preserve">Решения о газоснабжении источников тепловой энергии Едровского сельского поселения в действующей программе газоснабжения отсутствуют. </w:t>
      </w:r>
    </w:p>
    <w:p w:rsidR="00EA33F9" w:rsidRPr="00F57BA3" w:rsidRDefault="00EA33F9" w:rsidP="00F57BA3">
      <w:pPr>
        <w:ind w:firstLine="709"/>
        <w:jc w:val="both"/>
        <w:rPr>
          <w:sz w:val="28"/>
          <w:szCs w:val="28"/>
        </w:rPr>
      </w:pPr>
      <w:r w:rsidRPr="00F57BA3">
        <w:rPr>
          <w:sz w:val="28"/>
          <w:szCs w:val="28"/>
        </w:rPr>
        <w:t>18.2. Описание проблем организации газоснабжения источников тепловой энергии.</w:t>
      </w:r>
    </w:p>
    <w:p w:rsidR="00EA33F9" w:rsidRPr="00F57BA3" w:rsidRDefault="00EA33F9" w:rsidP="00F57BA3">
      <w:pPr>
        <w:ind w:firstLine="709"/>
        <w:jc w:val="both"/>
        <w:rPr>
          <w:sz w:val="28"/>
          <w:szCs w:val="28"/>
        </w:rPr>
      </w:pPr>
      <w:r w:rsidRPr="00F57BA3">
        <w:rPr>
          <w:sz w:val="28"/>
          <w:szCs w:val="28"/>
        </w:rPr>
        <w:t>18.3.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EA33F9" w:rsidRPr="00F57BA3" w:rsidRDefault="00EA33F9" w:rsidP="00F57BA3">
      <w:pPr>
        <w:ind w:firstLine="709"/>
        <w:jc w:val="both"/>
        <w:rPr>
          <w:sz w:val="28"/>
          <w:szCs w:val="28"/>
        </w:rPr>
      </w:pPr>
      <w:r w:rsidRPr="00F57BA3">
        <w:rPr>
          <w:sz w:val="28"/>
          <w:szCs w:val="28"/>
        </w:rPr>
        <w:t>Предложения отсутствуют.</w:t>
      </w:r>
    </w:p>
    <w:p w:rsidR="00EA33F9" w:rsidRPr="00F57BA3" w:rsidRDefault="00EA33F9" w:rsidP="00F57BA3">
      <w:pPr>
        <w:ind w:firstLine="709"/>
        <w:jc w:val="both"/>
        <w:rPr>
          <w:sz w:val="28"/>
          <w:szCs w:val="28"/>
        </w:rPr>
      </w:pPr>
      <w:r w:rsidRPr="00F57BA3">
        <w:rPr>
          <w:sz w:val="28"/>
          <w:szCs w:val="28"/>
        </w:rPr>
        <w:t>18.4.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EA33F9" w:rsidRPr="00F57BA3" w:rsidRDefault="00EA33F9" w:rsidP="00F57BA3">
      <w:pPr>
        <w:ind w:firstLine="709"/>
        <w:jc w:val="both"/>
        <w:rPr>
          <w:sz w:val="28"/>
          <w:szCs w:val="28"/>
        </w:rPr>
      </w:pPr>
      <w:r w:rsidRPr="00F57BA3">
        <w:rPr>
          <w:sz w:val="28"/>
          <w:szCs w:val="28"/>
        </w:rPr>
        <w:lastRenderedPageBreak/>
        <w:t xml:space="preserve">Предложения отсутствуют. </w:t>
      </w:r>
    </w:p>
    <w:p w:rsidR="00EA33F9" w:rsidRPr="00F57BA3" w:rsidRDefault="00EA33F9" w:rsidP="00F57BA3">
      <w:pPr>
        <w:ind w:firstLine="709"/>
        <w:jc w:val="both"/>
        <w:rPr>
          <w:sz w:val="28"/>
          <w:szCs w:val="28"/>
        </w:rPr>
      </w:pPr>
      <w:r w:rsidRPr="00F57BA3">
        <w:rPr>
          <w:sz w:val="28"/>
          <w:szCs w:val="28"/>
        </w:rPr>
        <w:t>18.5.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w:t>
      </w:r>
    </w:p>
    <w:p w:rsidR="00EA33F9" w:rsidRPr="00F57BA3" w:rsidRDefault="00EA33F9" w:rsidP="00F57BA3">
      <w:pPr>
        <w:ind w:firstLine="709"/>
        <w:jc w:val="both"/>
        <w:rPr>
          <w:sz w:val="28"/>
          <w:szCs w:val="28"/>
        </w:rPr>
      </w:pPr>
      <w:r w:rsidRPr="00F57BA3">
        <w:rPr>
          <w:sz w:val="28"/>
          <w:szCs w:val="28"/>
        </w:rPr>
        <w:t xml:space="preserve">Предложения отсутствуют. </w:t>
      </w:r>
    </w:p>
    <w:p w:rsidR="00EA33F9" w:rsidRPr="00F57BA3" w:rsidRDefault="00EA33F9" w:rsidP="00F57BA3">
      <w:pPr>
        <w:ind w:firstLine="709"/>
        <w:jc w:val="both"/>
        <w:rPr>
          <w:sz w:val="28"/>
          <w:szCs w:val="28"/>
        </w:rPr>
      </w:pPr>
      <w:r w:rsidRPr="00F57BA3">
        <w:rPr>
          <w:sz w:val="28"/>
          <w:szCs w:val="28"/>
        </w:rPr>
        <w:t xml:space="preserve">18.6.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 </w:t>
      </w:r>
    </w:p>
    <w:p w:rsidR="00EA33F9" w:rsidRPr="00F57BA3" w:rsidRDefault="00EA33F9" w:rsidP="00F57BA3">
      <w:pPr>
        <w:ind w:firstLine="709"/>
        <w:jc w:val="both"/>
        <w:rPr>
          <w:sz w:val="28"/>
          <w:szCs w:val="28"/>
        </w:rPr>
      </w:pPr>
      <w:r w:rsidRPr="00F57BA3">
        <w:rPr>
          <w:sz w:val="28"/>
          <w:szCs w:val="28"/>
        </w:rPr>
        <w:t xml:space="preserve">Предложения отсутствуют. </w:t>
      </w:r>
    </w:p>
    <w:p w:rsidR="00EA33F9" w:rsidRPr="00F57BA3" w:rsidRDefault="00EA33F9" w:rsidP="00F57BA3">
      <w:pPr>
        <w:ind w:firstLine="709"/>
        <w:jc w:val="both"/>
        <w:rPr>
          <w:sz w:val="28"/>
          <w:szCs w:val="28"/>
        </w:rPr>
      </w:pPr>
      <w:r w:rsidRPr="00F57BA3">
        <w:rPr>
          <w:sz w:val="28"/>
          <w:szCs w:val="28"/>
        </w:rPr>
        <w:t>18.7.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EA33F9" w:rsidRPr="00F57BA3" w:rsidRDefault="00EA33F9" w:rsidP="00F57BA3">
      <w:pPr>
        <w:ind w:firstLine="709"/>
        <w:jc w:val="both"/>
        <w:rPr>
          <w:sz w:val="28"/>
          <w:szCs w:val="28"/>
        </w:rPr>
      </w:pPr>
      <w:r w:rsidRPr="00F57BA3">
        <w:rPr>
          <w:sz w:val="28"/>
          <w:szCs w:val="28"/>
        </w:rPr>
        <w:t>Предложения отсутствуют.</w:t>
      </w:r>
    </w:p>
    <w:p w:rsidR="00EA33F9" w:rsidRPr="00F57BA3" w:rsidRDefault="00EA33F9" w:rsidP="00EA33F9">
      <w:pPr>
        <w:ind w:firstLine="708"/>
        <w:jc w:val="center"/>
        <w:rPr>
          <w:b/>
          <w:bCs/>
          <w:sz w:val="28"/>
          <w:szCs w:val="28"/>
        </w:rPr>
      </w:pPr>
    </w:p>
    <w:p w:rsidR="00EA33F9" w:rsidRPr="00F57BA3" w:rsidRDefault="00EA33F9" w:rsidP="00F57BA3">
      <w:pPr>
        <w:spacing w:line="240" w:lineRule="exact"/>
        <w:jc w:val="center"/>
        <w:rPr>
          <w:b/>
          <w:bCs/>
          <w:sz w:val="28"/>
          <w:szCs w:val="28"/>
        </w:rPr>
      </w:pPr>
      <w:r w:rsidRPr="00F57BA3">
        <w:rPr>
          <w:b/>
          <w:bCs/>
          <w:sz w:val="28"/>
          <w:szCs w:val="28"/>
        </w:rPr>
        <w:t>19. Индикаторы развития систем теплоснабжения поселения</w:t>
      </w:r>
    </w:p>
    <w:p w:rsidR="00EA33F9" w:rsidRPr="00D55640" w:rsidRDefault="00EA33F9" w:rsidP="00EA33F9">
      <w:pPr>
        <w:jc w:val="center"/>
        <w:rPr>
          <w:b/>
          <w:bCs/>
          <w:szCs w:val="24"/>
        </w:rPr>
      </w:pPr>
    </w:p>
    <w:tbl>
      <w:tblPr>
        <w:tblW w:w="9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7"/>
        <w:gridCol w:w="3806"/>
        <w:gridCol w:w="1701"/>
        <w:gridCol w:w="1701"/>
        <w:gridCol w:w="1882"/>
      </w:tblGrid>
      <w:tr w:rsidR="00EA33F9" w:rsidRPr="00F57BA3" w:rsidTr="00F57BA3">
        <w:tc>
          <w:tcPr>
            <w:tcW w:w="697" w:type="dxa"/>
          </w:tcPr>
          <w:p w:rsidR="00EA33F9" w:rsidRPr="00F57BA3" w:rsidRDefault="00EA33F9" w:rsidP="00F57BA3">
            <w:pPr>
              <w:spacing w:before="120" w:after="120" w:line="240" w:lineRule="exact"/>
              <w:jc w:val="center"/>
              <w:rPr>
                <w:b/>
                <w:sz w:val="24"/>
                <w:szCs w:val="24"/>
              </w:rPr>
            </w:pPr>
            <w:r w:rsidRPr="00F57BA3">
              <w:rPr>
                <w:b/>
                <w:sz w:val="24"/>
                <w:szCs w:val="24"/>
              </w:rPr>
              <w:t>№ п/п</w:t>
            </w:r>
          </w:p>
        </w:tc>
        <w:tc>
          <w:tcPr>
            <w:tcW w:w="3806" w:type="dxa"/>
          </w:tcPr>
          <w:p w:rsidR="00EA33F9" w:rsidRPr="00F57BA3" w:rsidRDefault="00EA33F9" w:rsidP="00F57BA3">
            <w:pPr>
              <w:spacing w:before="120" w:after="120" w:line="240" w:lineRule="exact"/>
              <w:jc w:val="center"/>
              <w:rPr>
                <w:b/>
                <w:sz w:val="24"/>
                <w:szCs w:val="24"/>
              </w:rPr>
            </w:pPr>
            <w:r w:rsidRPr="00F57BA3">
              <w:rPr>
                <w:b/>
                <w:sz w:val="24"/>
                <w:szCs w:val="24"/>
              </w:rPr>
              <w:t>Индикаторы развития системы теплоснабжения, ед. измерения</w:t>
            </w:r>
          </w:p>
        </w:tc>
        <w:tc>
          <w:tcPr>
            <w:tcW w:w="1701" w:type="dxa"/>
          </w:tcPr>
          <w:p w:rsidR="00EA33F9" w:rsidRPr="00F57BA3" w:rsidRDefault="00EA33F9" w:rsidP="00F57BA3">
            <w:pPr>
              <w:spacing w:before="120" w:after="120" w:line="240" w:lineRule="exact"/>
              <w:jc w:val="center"/>
              <w:rPr>
                <w:b/>
                <w:bCs/>
                <w:sz w:val="24"/>
                <w:szCs w:val="24"/>
              </w:rPr>
            </w:pPr>
            <w:r w:rsidRPr="00F57BA3">
              <w:rPr>
                <w:b/>
                <w:bCs/>
                <w:sz w:val="24"/>
                <w:szCs w:val="24"/>
              </w:rPr>
              <w:t>Котельная №14 Валдайский район с. Едрово</w:t>
            </w:r>
          </w:p>
        </w:tc>
        <w:tc>
          <w:tcPr>
            <w:tcW w:w="1701" w:type="dxa"/>
          </w:tcPr>
          <w:p w:rsidR="00EA33F9" w:rsidRPr="00F57BA3" w:rsidRDefault="00EA33F9" w:rsidP="00F57BA3">
            <w:pPr>
              <w:spacing w:before="120" w:after="120" w:line="240" w:lineRule="exact"/>
              <w:jc w:val="center"/>
              <w:rPr>
                <w:b/>
                <w:bCs/>
                <w:sz w:val="24"/>
                <w:szCs w:val="24"/>
              </w:rPr>
            </w:pPr>
            <w:r w:rsidRPr="00F57BA3">
              <w:rPr>
                <w:b/>
                <w:bCs/>
                <w:sz w:val="24"/>
                <w:szCs w:val="24"/>
              </w:rPr>
              <w:t>Котельная №15 Валдайский район с. Едрово</w:t>
            </w:r>
          </w:p>
        </w:tc>
        <w:tc>
          <w:tcPr>
            <w:tcW w:w="1882" w:type="dxa"/>
          </w:tcPr>
          <w:p w:rsidR="00EA33F9" w:rsidRPr="00F57BA3" w:rsidRDefault="00EA33F9" w:rsidP="00F57BA3">
            <w:pPr>
              <w:spacing w:before="120" w:after="120" w:line="240" w:lineRule="exact"/>
              <w:jc w:val="center"/>
              <w:rPr>
                <w:b/>
                <w:bCs/>
                <w:sz w:val="24"/>
                <w:szCs w:val="24"/>
              </w:rPr>
            </w:pPr>
            <w:r w:rsidRPr="00F57BA3">
              <w:rPr>
                <w:b/>
                <w:bCs/>
                <w:sz w:val="24"/>
                <w:szCs w:val="24"/>
              </w:rPr>
              <w:t>Котельная  №18 Валдайский район д. Добывалово</w:t>
            </w:r>
          </w:p>
        </w:tc>
      </w:tr>
      <w:tr w:rsidR="00EA33F9" w:rsidRPr="00F57BA3" w:rsidTr="00F57BA3">
        <w:tc>
          <w:tcPr>
            <w:tcW w:w="697" w:type="dxa"/>
          </w:tcPr>
          <w:p w:rsidR="00EA33F9" w:rsidRPr="00F57BA3" w:rsidRDefault="00EA33F9" w:rsidP="00F57BA3">
            <w:pPr>
              <w:spacing w:line="240" w:lineRule="exact"/>
              <w:jc w:val="center"/>
              <w:rPr>
                <w:sz w:val="24"/>
                <w:szCs w:val="24"/>
              </w:rPr>
            </w:pPr>
            <w:r w:rsidRPr="00F57BA3">
              <w:rPr>
                <w:sz w:val="24"/>
                <w:szCs w:val="24"/>
              </w:rPr>
              <w:t>1</w:t>
            </w:r>
          </w:p>
        </w:tc>
        <w:tc>
          <w:tcPr>
            <w:tcW w:w="3806" w:type="dxa"/>
          </w:tcPr>
          <w:p w:rsidR="00EA33F9" w:rsidRPr="00F57BA3" w:rsidRDefault="00EA33F9" w:rsidP="00F57BA3">
            <w:pPr>
              <w:spacing w:line="240" w:lineRule="exact"/>
              <w:jc w:val="center"/>
              <w:rPr>
                <w:sz w:val="24"/>
                <w:szCs w:val="24"/>
              </w:rPr>
            </w:pPr>
            <w:r w:rsidRPr="00F57BA3">
              <w:rPr>
                <w:sz w:val="24"/>
                <w:szCs w:val="24"/>
              </w:rPr>
              <w:t>2</w:t>
            </w:r>
          </w:p>
        </w:tc>
        <w:tc>
          <w:tcPr>
            <w:tcW w:w="1701" w:type="dxa"/>
          </w:tcPr>
          <w:p w:rsidR="00EA33F9" w:rsidRPr="00F57BA3" w:rsidRDefault="00EA33F9" w:rsidP="00F57BA3">
            <w:pPr>
              <w:spacing w:line="240" w:lineRule="exact"/>
              <w:jc w:val="center"/>
              <w:rPr>
                <w:sz w:val="24"/>
                <w:szCs w:val="24"/>
              </w:rPr>
            </w:pPr>
            <w:r w:rsidRPr="00F57BA3">
              <w:rPr>
                <w:sz w:val="24"/>
                <w:szCs w:val="24"/>
              </w:rPr>
              <w:t>3</w:t>
            </w:r>
          </w:p>
        </w:tc>
        <w:tc>
          <w:tcPr>
            <w:tcW w:w="1701" w:type="dxa"/>
          </w:tcPr>
          <w:p w:rsidR="00EA33F9" w:rsidRPr="00F57BA3" w:rsidRDefault="00EA33F9" w:rsidP="00F57BA3">
            <w:pPr>
              <w:spacing w:line="240" w:lineRule="exact"/>
              <w:jc w:val="center"/>
              <w:rPr>
                <w:sz w:val="24"/>
                <w:szCs w:val="24"/>
              </w:rPr>
            </w:pPr>
            <w:r w:rsidRPr="00F57BA3">
              <w:rPr>
                <w:sz w:val="24"/>
                <w:szCs w:val="24"/>
              </w:rPr>
              <w:t>4</w:t>
            </w:r>
          </w:p>
        </w:tc>
        <w:tc>
          <w:tcPr>
            <w:tcW w:w="1882" w:type="dxa"/>
          </w:tcPr>
          <w:p w:rsidR="00EA33F9" w:rsidRPr="00F57BA3" w:rsidRDefault="00EA33F9" w:rsidP="00F57BA3">
            <w:pPr>
              <w:spacing w:line="240" w:lineRule="exact"/>
              <w:jc w:val="center"/>
              <w:rPr>
                <w:sz w:val="24"/>
                <w:szCs w:val="24"/>
              </w:rPr>
            </w:pPr>
            <w:r w:rsidRPr="00F57BA3">
              <w:rPr>
                <w:sz w:val="24"/>
                <w:szCs w:val="24"/>
              </w:rPr>
              <w:t>3</w:t>
            </w:r>
          </w:p>
        </w:tc>
      </w:tr>
      <w:tr w:rsidR="00EA33F9" w:rsidRPr="00F57BA3" w:rsidTr="00F57BA3">
        <w:tc>
          <w:tcPr>
            <w:tcW w:w="697" w:type="dxa"/>
          </w:tcPr>
          <w:p w:rsidR="00EA33F9" w:rsidRPr="00F57BA3" w:rsidRDefault="00EA33F9" w:rsidP="00F57BA3">
            <w:pPr>
              <w:spacing w:before="120" w:after="120" w:line="240" w:lineRule="exact"/>
              <w:jc w:val="center"/>
              <w:rPr>
                <w:sz w:val="24"/>
                <w:szCs w:val="24"/>
              </w:rPr>
            </w:pPr>
            <w:r w:rsidRPr="00F57BA3">
              <w:rPr>
                <w:sz w:val="24"/>
                <w:szCs w:val="24"/>
              </w:rPr>
              <w:t>1</w:t>
            </w:r>
            <w:r w:rsidR="00F57BA3">
              <w:rPr>
                <w:sz w:val="24"/>
                <w:szCs w:val="24"/>
              </w:rPr>
              <w:t>.</w:t>
            </w:r>
          </w:p>
        </w:tc>
        <w:tc>
          <w:tcPr>
            <w:tcW w:w="3806" w:type="dxa"/>
          </w:tcPr>
          <w:p w:rsidR="00EA33F9" w:rsidRPr="00F57BA3" w:rsidRDefault="00EA33F9" w:rsidP="00F57BA3">
            <w:pPr>
              <w:spacing w:before="120" w:after="120" w:line="240" w:lineRule="exact"/>
              <w:jc w:val="center"/>
              <w:rPr>
                <w:sz w:val="24"/>
                <w:szCs w:val="24"/>
              </w:rPr>
            </w:pPr>
            <w:r w:rsidRPr="00F57BA3">
              <w:rPr>
                <w:sz w:val="24"/>
                <w:szCs w:val="24"/>
              </w:rPr>
              <w:t>Количество прекращений подачи тепловой энергии, теплоносителя в результате технологических наруше-ний на тепловых сетях, ед.</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0,5</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0,5</w:t>
            </w:r>
          </w:p>
        </w:tc>
        <w:tc>
          <w:tcPr>
            <w:tcW w:w="1882" w:type="dxa"/>
          </w:tcPr>
          <w:p w:rsidR="00EA33F9" w:rsidRPr="00F57BA3" w:rsidRDefault="00EA33F9" w:rsidP="00F57BA3">
            <w:pPr>
              <w:spacing w:before="120" w:after="120" w:line="240" w:lineRule="exact"/>
              <w:jc w:val="center"/>
              <w:rPr>
                <w:sz w:val="24"/>
                <w:szCs w:val="24"/>
              </w:rPr>
            </w:pPr>
            <w:r w:rsidRPr="00F57BA3">
              <w:rPr>
                <w:sz w:val="24"/>
                <w:szCs w:val="24"/>
              </w:rPr>
              <w:t>0,5</w:t>
            </w:r>
          </w:p>
        </w:tc>
      </w:tr>
      <w:tr w:rsidR="00EA33F9" w:rsidRPr="00F57BA3" w:rsidTr="00F57BA3">
        <w:tc>
          <w:tcPr>
            <w:tcW w:w="697" w:type="dxa"/>
          </w:tcPr>
          <w:p w:rsidR="00EA33F9" w:rsidRPr="00F57BA3" w:rsidRDefault="00EA33F9" w:rsidP="00F57BA3">
            <w:pPr>
              <w:spacing w:before="120" w:after="120" w:line="240" w:lineRule="exact"/>
              <w:jc w:val="center"/>
              <w:rPr>
                <w:sz w:val="24"/>
                <w:szCs w:val="24"/>
              </w:rPr>
            </w:pPr>
            <w:r w:rsidRPr="00F57BA3">
              <w:rPr>
                <w:sz w:val="24"/>
                <w:szCs w:val="24"/>
              </w:rPr>
              <w:t>2</w:t>
            </w:r>
            <w:r w:rsidR="00F57BA3">
              <w:rPr>
                <w:sz w:val="24"/>
                <w:szCs w:val="24"/>
              </w:rPr>
              <w:t>.</w:t>
            </w:r>
          </w:p>
        </w:tc>
        <w:tc>
          <w:tcPr>
            <w:tcW w:w="3806" w:type="dxa"/>
          </w:tcPr>
          <w:p w:rsidR="00EA33F9" w:rsidRPr="00F57BA3" w:rsidRDefault="00EA33F9" w:rsidP="00F57BA3">
            <w:pPr>
              <w:spacing w:before="120" w:after="120" w:line="240" w:lineRule="exact"/>
              <w:jc w:val="center"/>
              <w:rPr>
                <w:sz w:val="24"/>
                <w:szCs w:val="24"/>
              </w:rPr>
            </w:pPr>
            <w:r w:rsidRPr="00F57BA3">
              <w:rPr>
                <w:sz w:val="24"/>
                <w:szCs w:val="24"/>
              </w:rPr>
              <w:t>Количество прекращений подачи тепловой энергии, теплоносителя в результате технологических наруше-ний на источниках тепловой энергии, ед.</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0,5</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0,5</w:t>
            </w:r>
          </w:p>
        </w:tc>
        <w:tc>
          <w:tcPr>
            <w:tcW w:w="1882" w:type="dxa"/>
          </w:tcPr>
          <w:p w:rsidR="00EA33F9" w:rsidRPr="00F57BA3" w:rsidRDefault="00EA33F9" w:rsidP="00F57BA3">
            <w:pPr>
              <w:spacing w:before="120" w:after="120" w:line="240" w:lineRule="exact"/>
              <w:jc w:val="center"/>
              <w:rPr>
                <w:sz w:val="24"/>
                <w:szCs w:val="24"/>
              </w:rPr>
            </w:pPr>
            <w:r w:rsidRPr="00F57BA3">
              <w:rPr>
                <w:sz w:val="24"/>
                <w:szCs w:val="24"/>
              </w:rPr>
              <w:t>0,5</w:t>
            </w:r>
          </w:p>
        </w:tc>
      </w:tr>
      <w:tr w:rsidR="00EA33F9" w:rsidRPr="00F57BA3" w:rsidTr="00F57BA3">
        <w:tc>
          <w:tcPr>
            <w:tcW w:w="697" w:type="dxa"/>
          </w:tcPr>
          <w:p w:rsidR="00EA33F9" w:rsidRPr="00F57BA3" w:rsidRDefault="00EA33F9" w:rsidP="00F57BA3">
            <w:pPr>
              <w:spacing w:before="120" w:after="120" w:line="240" w:lineRule="exact"/>
              <w:jc w:val="center"/>
              <w:rPr>
                <w:sz w:val="24"/>
                <w:szCs w:val="24"/>
              </w:rPr>
            </w:pPr>
            <w:r w:rsidRPr="00F57BA3">
              <w:rPr>
                <w:sz w:val="24"/>
                <w:szCs w:val="24"/>
              </w:rPr>
              <w:t>3</w:t>
            </w:r>
            <w:r w:rsidR="00F57BA3">
              <w:rPr>
                <w:sz w:val="24"/>
                <w:szCs w:val="24"/>
              </w:rPr>
              <w:t>.</w:t>
            </w:r>
          </w:p>
        </w:tc>
        <w:tc>
          <w:tcPr>
            <w:tcW w:w="3806" w:type="dxa"/>
          </w:tcPr>
          <w:p w:rsidR="00EA33F9" w:rsidRPr="00F57BA3" w:rsidRDefault="00EA33F9" w:rsidP="00F57BA3">
            <w:pPr>
              <w:spacing w:before="120" w:after="120" w:line="240" w:lineRule="exact"/>
              <w:jc w:val="center"/>
              <w:rPr>
                <w:sz w:val="24"/>
                <w:szCs w:val="24"/>
              </w:rPr>
            </w:pPr>
            <w:r w:rsidRPr="00F57BA3">
              <w:rPr>
                <w:sz w:val="24"/>
                <w:szCs w:val="24"/>
              </w:rPr>
              <w:t>Удельный расход условного топлива на единицу тепловой энергии, отпускаемой с коллекторов источни-ков тепловой энергии, кг.у.т./Гкал</w:t>
            </w:r>
          </w:p>
        </w:tc>
        <w:tc>
          <w:tcPr>
            <w:tcW w:w="1701" w:type="dxa"/>
          </w:tcPr>
          <w:p w:rsidR="00EA33F9" w:rsidRPr="00F57BA3" w:rsidRDefault="00EA33F9" w:rsidP="00F57BA3">
            <w:pPr>
              <w:spacing w:before="120" w:after="120" w:line="240" w:lineRule="exact"/>
              <w:ind w:firstLine="21"/>
              <w:jc w:val="center"/>
              <w:rPr>
                <w:color w:val="000000"/>
                <w:sz w:val="24"/>
                <w:szCs w:val="24"/>
              </w:rPr>
            </w:pPr>
            <w:r w:rsidRPr="00F57BA3">
              <w:rPr>
                <w:color w:val="000000"/>
                <w:sz w:val="24"/>
                <w:szCs w:val="24"/>
              </w:rPr>
              <w:t>159,15</w:t>
            </w:r>
          </w:p>
        </w:tc>
        <w:tc>
          <w:tcPr>
            <w:tcW w:w="1701" w:type="dxa"/>
          </w:tcPr>
          <w:p w:rsidR="00EA33F9" w:rsidRPr="00F57BA3" w:rsidRDefault="00EA33F9" w:rsidP="00F57BA3">
            <w:pPr>
              <w:spacing w:before="120" w:after="120" w:line="240" w:lineRule="exact"/>
              <w:ind w:firstLine="21"/>
              <w:jc w:val="center"/>
              <w:rPr>
                <w:color w:val="000000"/>
                <w:sz w:val="24"/>
                <w:szCs w:val="24"/>
              </w:rPr>
            </w:pPr>
            <w:r w:rsidRPr="00F57BA3">
              <w:rPr>
                <w:color w:val="000000"/>
                <w:sz w:val="24"/>
                <w:szCs w:val="24"/>
              </w:rPr>
              <w:t>164,53</w:t>
            </w:r>
          </w:p>
        </w:tc>
        <w:tc>
          <w:tcPr>
            <w:tcW w:w="1882" w:type="dxa"/>
          </w:tcPr>
          <w:p w:rsidR="00EA33F9" w:rsidRPr="00F57BA3" w:rsidRDefault="00EA33F9" w:rsidP="00F57BA3">
            <w:pPr>
              <w:spacing w:before="120" w:after="120" w:line="240" w:lineRule="exact"/>
              <w:ind w:firstLine="21"/>
              <w:jc w:val="center"/>
              <w:rPr>
                <w:color w:val="000000"/>
                <w:sz w:val="24"/>
                <w:szCs w:val="24"/>
              </w:rPr>
            </w:pPr>
            <w:r w:rsidRPr="00F57BA3">
              <w:rPr>
                <w:color w:val="000000"/>
                <w:sz w:val="24"/>
                <w:szCs w:val="24"/>
              </w:rPr>
              <w:t>331,79</w:t>
            </w:r>
          </w:p>
        </w:tc>
      </w:tr>
      <w:tr w:rsidR="00EA33F9" w:rsidRPr="00F57BA3" w:rsidTr="00F57BA3">
        <w:tc>
          <w:tcPr>
            <w:tcW w:w="697" w:type="dxa"/>
          </w:tcPr>
          <w:p w:rsidR="00EA33F9" w:rsidRPr="00F57BA3" w:rsidRDefault="00EA33F9" w:rsidP="00F57BA3">
            <w:pPr>
              <w:spacing w:before="120" w:after="120" w:line="240" w:lineRule="exact"/>
              <w:jc w:val="center"/>
              <w:rPr>
                <w:sz w:val="24"/>
                <w:szCs w:val="24"/>
              </w:rPr>
            </w:pPr>
            <w:r w:rsidRPr="00F57BA3">
              <w:rPr>
                <w:sz w:val="24"/>
                <w:szCs w:val="24"/>
              </w:rPr>
              <w:t>4</w:t>
            </w:r>
            <w:r w:rsidR="00F57BA3">
              <w:rPr>
                <w:sz w:val="24"/>
                <w:szCs w:val="24"/>
              </w:rPr>
              <w:t>.</w:t>
            </w:r>
          </w:p>
        </w:tc>
        <w:tc>
          <w:tcPr>
            <w:tcW w:w="3806" w:type="dxa"/>
          </w:tcPr>
          <w:p w:rsidR="00EA33F9" w:rsidRPr="00F57BA3" w:rsidRDefault="00EA33F9" w:rsidP="00F57BA3">
            <w:pPr>
              <w:spacing w:before="120" w:after="120" w:line="240" w:lineRule="exact"/>
              <w:jc w:val="center"/>
              <w:rPr>
                <w:sz w:val="24"/>
                <w:szCs w:val="24"/>
              </w:rPr>
            </w:pPr>
            <w:r w:rsidRPr="00F57BA3">
              <w:rPr>
                <w:sz w:val="24"/>
                <w:szCs w:val="24"/>
              </w:rPr>
              <w:t>Отношение величины технологи-ческих потерь тепловой энергии, теплоносителя к материальной харак-теристике тепловой сети, Гкал/м2</w:t>
            </w:r>
          </w:p>
        </w:tc>
        <w:tc>
          <w:tcPr>
            <w:tcW w:w="1701" w:type="dxa"/>
          </w:tcPr>
          <w:p w:rsidR="00EA33F9" w:rsidRPr="00F57BA3" w:rsidRDefault="00EA33F9" w:rsidP="00F57BA3">
            <w:pPr>
              <w:spacing w:before="120" w:after="120" w:line="240" w:lineRule="exact"/>
              <w:ind w:firstLine="21"/>
              <w:jc w:val="center"/>
              <w:rPr>
                <w:color w:val="000000"/>
                <w:sz w:val="24"/>
                <w:szCs w:val="24"/>
              </w:rPr>
            </w:pPr>
            <w:r w:rsidRPr="00F57BA3">
              <w:rPr>
                <w:color w:val="000000"/>
                <w:sz w:val="24"/>
                <w:szCs w:val="24"/>
              </w:rPr>
              <w:t>2,38</w:t>
            </w:r>
          </w:p>
        </w:tc>
        <w:tc>
          <w:tcPr>
            <w:tcW w:w="1701" w:type="dxa"/>
          </w:tcPr>
          <w:p w:rsidR="00EA33F9" w:rsidRPr="00F57BA3" w:rsidRDefault="00EA33F9" w:rsidP="00F57BA3">
            <w:pPr>
              <w:spacing w:before="120" w:after="120" w:line="240" w:lineRule="exact"/>
              <w:ind w:firstLine="21"/>
              <w:jc w:val="center"/>
              <w:rPr>
                <w:color w:val="000000"/>
                <w:sz w:val="24"/>
                <w:szCs w:val="24"/>
              </w:rPr>
            </w:pPr>
            <w:r w:rsidRPr="00F57BA3">
              <w:rPr>
                <w:color w:val="000000"/>
                <w:sz w:val="24"/>
                <w:szCs w:val="24"/>
              </w:rPr>
              <w:t>2,14</w:t>
            </w:r>
          </w:p>
        </w:tc>
        <w:tc>
          <w:tcPr>
            <w:tcW w:w="1882" w:type="dxa"/>
          </w:tcPr>
          <w:p w:rsidR="00EA33F9" w:rsidRPr="00F57BA3" w:rsidRDefault="00EA33F9" w:rsidP="00F57BA3">
            <w:pPr>
              <w:spacing w:before="120" w:after="120" w:line="240" w:lineRule="exact"/>
              <w:ind w:firstLine="21"/>
              <w:jc w:val="center"/>
              <w:rPr>
                <w:color w:val="000000"/>
                <w:sz w:val="24"/>
                <w:szCs w:val="24"/>
              </w:rPr>
            </w:pPr>
            <w:r w:rsidRPr="00F57BA3">
              <w:rPr>
                <w:color w:val="000000"/>
                <w:sz w:val="24"/>
                <w:szCs w:val="24"/>
              </w:rPr>
              <w:t>2,13</w:t>
            </w:r>
          </w:p>
        </w:tc>
      </w:tr>
      <w:tr w:rsidR="00EA33F9" w:rsidRPr="00F57BA3" w:rsidTr="00F57BA3">
        <w:tc>
          <w:tcPr>
            <w:tcW w:w="697" w:type="dxa"/>
          </w:tcPr>
          <w:p w:rsidR="00EA33F9" w:rsidRPr="00F57BA3" w:rsidRDefault="00EA33F9" w:rsidP="00F57BA3">
            <w:pPr>
              <w:spacing w:before="120" w:after="120" w:line="240" w:lineRule="exact"/>
              <w:jc w:val="center"/>
              <w:rPr>
                <w:sz w:val="24"/>
                <w:szCs w:val="24"/>
              </w:rPr>
            </w:pPr>
            <w:r w:rsidRPr="00F57BA3">
              <w:rPr>
                <w:sz w:val="24"/>
                <w:szCs w:val="24"/>
              </w:rPr>
              <w:t>5</w:t>
            </w:r>
            <w:r w:rsidR="00F57BA3">
              <w:rPr>
                <w:sz w:val="24"/>
                <w:szCs w:val="24"/>
              </w:rPr>
              <w:t>.</w:t>
            </w:r>
          </w:p>
        </w:tc>
        <w:tc>
          <w:tcPr>
            <w:tcW w:w="3806" w:type="dxa"/>
          </w:tcPr>
          <w:p w:rsidR="00EA33F9" w:rsidRPr="00F57BA3" w:rsidRDefault="00EA33F9" w:rsidP="00F57BA3">
            <w:pPr>
              <w:spacing w:before="120" w:after="120" w:line="240" w:lineRule="exact"/>
              <w:jc w:val="center"/>
              <w:rPr>
                <w:sz w:val="24"/>
                <w:szCs w:val="24"/>
              </w:rPr>
            </w:pPr>
            <w:r w:rsidRPr="00F57BA3">
              <w:rPr>
                <w:sz w:val="24"/>
                <w:szCs w:val="24"/>
              </w:rPr>
              <w:t>Коэффициент использования уста-новленной тепловой мощности, ч/год</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106</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89,1</w:t>
            </w:r>
          </w:p>
        </w:tc>
        <w:tc>
          <w:tcPr>
            <w:tcW w:w="1882" w:type="dxa"/>
          </w:tcPr>
          <w:p w:rsidR="00EA33F9" w:rsidRPr="00F57BA3" w:rsidRDefault="00EA33F9" w:rsidP="00F57BA3">
            <w:pPr>
              <w:spacing w:before="120" w:after="120" w:line="240" w:lineRule="exact"/>
              <w:jc w:val="center"/>
              <w:rPr>
                <w:sz w:val="24"/>
                <w:szCs w:val="24"/>
              </w:rPr>
            </w:pPr>
            <w:r w:rsidRPr="00F57BA3">
              <w:rPr>
                <w:sz w:val="24"/>
                <w:szCs w:val="24"/>
              </w:rPr>
              <w:t>30,45</w:t>
            </w:r>
          </w:p>
        </w:tc>
      </w:tr>
      <w:tr w:rsidR="00EA33F9" w:rsidRPr="00F57BA3" w:rsidTr="00F57BA3">
        <w:tc>
          <w:tcPr>
            <w:tcW w:w="697" w:type="dxa"/>
          </w:tcPr>
          <w:p w:rsidR="00EA33F9" w:rsidRPr="00F57BA3" w:rsidRDefault="00EA33F9" w:rsidP="00F57BA3">
            <w:pPr>
              <w:spacing w:before="120" w:after="120" w:line="240" w:lineRule="exact"/>
              <w:jc w:val="center"/>
              <w:rPr>
                <w:sz w:val="24"/>
                <w:szCs w:val="24"/>
              </w:rPr>
            </w:pPr>
            <w:r w:rsidRPr="00F57BA3">
              <w:rPr>
                <w:sz w:val="24"/>
                <w:szCs w:val="24"/>
              </w:rPr>
              <w:lastRenderedPageBreak/>
              <w:t>6</w:t>
            </w:r>
            <w:r w:rsidR="00F57BA3">
              <w:rPr>
                <w:sz w:val="24"/>
                <w:szCs w:val="24"/>
              </w:rPr>
              <w:t>.</w:t>
            </w:r>
          </w:p>
        </w:tc>
        <w:tc>
          <w:tcPr>
            <w:tcW w:w="3806" w:type="dxa"/>
          </w:tcPr>
          <w:p w:rsidR="00EA33F9" w:rsidRPr="00F57BA3" w:rsidRDefault="00EA33F9" w:rsidP="00F57BA3">
            <w:pPr>
              <w:spacing w:before="120" w:after="120" w:line="240" w:lineRule="exact"/>
              <w:jc w:val="center"/>
              <w:rPr>
                <w:sz w:val="24"/>
                <w:szCs w:val="24"/>
              </w:rPr>
            </w:pPr>
            <w:r w:rsidRPr="00F57BA3">
              <w:rPr>
                <w:sz w:val="24"/>
                <w:szCs w:val="24"/>
              </w:rPr>
              <w:t>Удельная материальная характерис-тика тепловых сетей, приведенная к расчетной тепловой нагрузке, м.м./Гкал/ч</w:t>
            </w:r>
          </w:p>
        </w:tc>
        <w:tc>
          <w:tcPr>
            <w:tcW w:w="1701" w:type="dxa"/>
          </w:tcPr>
          <w:p w:rsidR="00EA33F9" w:rsidRPr="00F57BA3" w:rsidRDefault="00EA33F9" w:rsidP="00F57BA3">
            <w:pPr>
              <w:spacing w:before="120" w:after="120" w:line="240" w:lineRule="exact"/>
              <w:jc w:val="center"/>
              <w:rPr>
                <w:color w:val="000000"/>
                <w:sz w:val="24"/>
                <w:szCs w:val="24"/>
              </w:rPr>
            </w:pPr>
            <w:r w:rsidRPr="00F57BA3">
              <w:rPr>
                <w:color w:val="000000"/>
                <w:sz w:val="24"/>
                <w:szCs w:val="24"/>
              </w:rPr>
              <w:t>304,29</w:t>
            </w:r>
          </w:p>
        </w:tc>
        <w:tc>
          <w:tcPr>
            <w:tcW w:w="1701" w:type="dxa"/>
          </w:tcPr>
          <w:p w:rsidR="00EA33F9" w:rsidRPr="00F57BA3" w:rsidRDefault="00EA33F9" w:rsidP="00F57BA3">
            <w:pPr>
              <w:spacing w:before="120" w:after="120" w:line="240" w:lineRule="exact"/>
              <w:jc w:val="center"/>
              <w:rPr>
                <w:color w:val="000000"/>
                <w:sz w:val="24"/>
                <w:szCs w:val="24"/>
              </w:rPr>
            </w:pPr>
            <w:r w:rsidRPr="00F57BA3">
              <w:rPr>
                <w:color w:val="000000"/>
                <w:sz w:val="24"/>
                <w:szCs w:val="24"/>
              </w:rPr>
              <w:t>302,72</w:t>
            </w:r>
          </w:p>
        </w:tc>
        <w:tc>
          <w:tcPr>
            <w:tcW w:w="1882" w:type="dxa"/>
          </w:tcPr>
          <w:p w:rsidR="00EA33F9" w:rsidRPr="00F57BA3" w:rsidRDefault="00EA33F9" w:rsidP="00F57BA3">
            <w:pPr>
              <w:spacing w:before="120" w:after="120" w:line="240" w:lineRule="exact"/>
              <w:jc w:val="center"/>
              <w:rPr>
                <w:color w:val="000000"/>
                <w:sz w:val="24"/>
                <w:szCs w:val="24"/>
              </w:rPr>
            </w:pPr>
            <w:r w:rsidRPr="00F57BA3">
              <w:rPr>
                <w:color w:val="000000"/>
                <w:sz w:val="24"/>
                <w:szCs w:val="24"/>
              </w:rPr>
              <w:t>79,02</w:t>
            </w:r>
          </w:p>
        </w:tc>
      </w:tr>
      <w:tr w:rsidR="00EA33F9" w:rsidRPr="00F57BA3" w:rsidTr="00F57BA3">
        <w:tc>
          <w:tcPr>
            <w:tcW w:w="697" w:type="dxa"/>
          </w:tcPr>
          <w:p w:rsidR="00EA33F9" w:rsidRPr="00F57BA3" w:rsidRDefault="00EA33F9" w:rsidP="00F57BA3">
            <w:pPr>
              <w:spacing w:before="120" w:after="120" w:line="240" w:lineRule="exact"/>
              <w:jc w:val="center"/>
              <w:rPr>
                <w:sz w:val="24"/>
                <w:szCs w:val="24"/>
              </w:rPr>
            </w:pPr>
            <w:r w:rsidRPr="00F57BA3">
              <w:rPr>
                <w:sz w:val="24"/>
                <w:szCs w:val="24"/>
              </w:rPr>
              <w:t>7</w:t>
            </w:r>
            <w:r w:rsidR="00F57BA3">
              <w:rPr>
                <w:sz w:val="24"/>
                <w:szCs w:val="24"/>
              </w:rPr>
              <w:t>.</w:t>
            </w:r>
          </w:p>
        </w:tc>
        <w:tc>
          <w:tcPr>
            <w:tcW w:w="3806" w:type="dxa"/>
          </w:tcPr>
          <w:p w:rsidR="00EA33F9" w:rsidRPr="00F57BA3" w:rsidRDefault="00EA33F9" w:rsidP="00F57BA3">
            <w:pPr>
              <w:spacing w:before="120" w:after="120" w:line="240" w:lineRule="exact"/>
              <w:jc w:val="center"/>
              <w:rPr>
                <w:sz w:val="24"/>
                <w:szCs w:val="24"/>
              </w:rPr>
            </w:pPr>
            <w:r w:rsidRPr="00F57BA3">
              <w:rPr>
                <w:sz w:val="24"/>
                <w:szCs w:val="24"/>
              </w:rPr>
              <w:t>Доля тепловой энергии, выработан-ной в комбинированном режиме, %</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w:t>
            </w:r>
          </w:p>
        </w:tc>
        <w:tc>
          <w:tcPr>
            <w:tcW w:w="1882" w:type="dxa"/>
          </w:tcPr>
          <w:p w:rsidR="00EA33F9" w:rsidRPr="00F57BA3" w:rsidRDefault="00EA33F9" w:rsidP="00F57BA3">
            <w:pPr>
              <w:spacing w:before="120" w:after="120" w:line="240" w:lineRule="exact"/>
              <w:jc w:val="center"/>
              <w:rPr>
                <w:sz w:val="24"/>
                <w:szCs w:val="24"/>
              </w:rPr>
            </w:pPr>
            <w:r w:rsidRPr="00F57BA3">
              <w:rPr>
                <w:sz w:val="24"/>
                <w:szCs w:val="24"/>
              </w:rPr>
              <w:t>-</w:t>
            </w:r>
          </w:p>
        </w:tc>
      </w:tr>
      <w:tr w:rsidR="00EA33F9" w:rsidRPr="00F57BA3" w:rsidTr="00F57BA3">
        <w:tc>
          <w:tcPr>
            <w:tcW w:w="697" w:type="dxa"/>
          </w:tcPr>
          <w:p w:rsidR="00EA33F9" w:rsidRPr="00F57BA3" w:rsidRDefault="00EA33F9" w:rsidP="00F57BA3">
            <w:pPr>
              <w:spacing w:before="120" w:after="120" w:line="240" w:lineRule="exact"/>
              <w:jc w:val="center"/>
              <w:rPr>
                <w:sz w:val="24"/>
                <w:szCs w:val="24"/>
              </w:rPr>
            </w:pPr>
            <w:r w:rsidRPr="00F57BA3">
              <w:rPr>
                <w:sz w:val="24"/>
                <w:szCs w:val="24"/>
              </w:rPr>
              <w:t>8</w:t>
            </w:r>
            <w:r w:rsidR="00F57BA3">
              <w:rPr>
                <w:sz w:val="24"/>
                <w:szCs w:val="24"/>
              </w:rPr>
              <w:t>.</w:t>
            </w:r>
          </w:p>
        </w:tc>
        <w:tc>
          <w:tcPr>
            <w:tcW w:w="3806" w:type="dxa"/>
          </w:tcPr>
          <w:p w:rsidR="00EA33F9" w:rsidRPr="00F57BA3" w:rsidRDefault="00EA33F9" w:rsidP="00F57BA3">
            <w:pPr>
              <w:spacing w:before="120" w:after="120" w:line="240" w:lineRule="exact"/>
              <w:jc w:val="center"/>
              <w:rPr>
                <w:sz w:val="24"/>
                <w:szCs w:val="24"/>
              </w:rPr>
            </w:pPr>
            <w:r w:rsidRPr="00F57BA3">
              <w:rPr>
                <w:sz w:val="24"/>
                <w:szCs w:val="24"/>
              </w:rPr>
              <w:t>Удельный расход условного топлива на отпуск электрической энергии, кг.у.т./кВт</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w:t>
            </w:r>
          </w:p>
        </w:tc>
        <w:tc>
          <w:tcPr>
            <w:tcW w:w="1882" w:type="dxa"/>
          </w:tcPr>
          <w:p w:rsidR="00EA33F9" w:rsidRPr="00F57BA3" w:rsidRDefault="00EA33F9" w:rsidP="00F57BA3">
            <w:pPr>
              <w:spacing w:before="120" w:after="120" w:line="240" w:lineRule="exact"/>
              <w:jc w:val="center"/>
              <w:rPr>
                <w:sz w:val="24"/>
                <w:szCs w:val="24"/>
              </w:rPr>
            </w:pPr>
            <w:r w:rsidRPr="00F57BA3">
              <w:rPr>
                <w:sz w:val="24"/>
                <w:szCs w:val="24"/>
              </w:rPr>
              <w:t>-</w:t>
            </w:r>
          </w:p>
        </w:tc>
      </w:tr>
      <w:tr w:rsidR="00EA33F9" w:rsidRPr="00F57BA3" w:rsidTr="00F57BA3">
        <w:tc>
          <w:tcPr>
            <w:tcW w:w="697" w:type="dxa"/>
          </w:tcPr>
          <w:p w:rsidR="00EA33F9" w:rsidRPr="00F57BA3" w:rsidRDefault="00EA33F9" w:rsidP="00F57BA3">
            <w:pPr>
              <w:spacing w:before="120" w:after="120" w:line="240" w:lineRule="exact"/>
              <w:jc w:val="center"/>
              <w:rPr>
                <w:sz w:val="24"/>
                <w:szCs w:val="24"/>
              </w:rPr>
            </w:pPr>
            <w:r w:rsidRPr="00F57BA3">
              <w:rPr>
                <w:sz w:val="24"/>
                <w:szCs w:val="24"/>
              </w:rPr>
              <w:t>9</w:t>
            </w:r>
            <w:r w:rsidR="00F57BA3">
              <w:rPr>
                <w:sz w:val="24"/>
                <w:szCs w:val="24"/>
              </w:rPr>
              <w:t>.</w:t>
            </w:r>
          </w:p>
        </w:tc>
        <w:tc>
          <w:tcPr>
            <w:tcW w:w="3806" w:type="dxa"/>
          </w:tcPr>
          <w:p w:rsidR="00EA33F9" w:rsidRPr="00F57BA3" w:rsidRDefault="00EA33F9" w:rsidP="00F57BA3">
            <w:pPr>
              <w:spacing w:before="120" w:after="120" w:line="240" w:lineRule="exact"/>
              <w:jc w:val="center"/>
              <w:rPr>
                <w:sz w:val="24"/>
                <w:szCs w:val="24"/>
              </w:rPr>
            </w:pPr>
            <w:r w:rsidRPr="00F57BA3">
              <w:rPr>
                <w:sz w:val="24"/>
                <w:szCs w:val="24"/>
              </w:rPr>
              <w:t>Коэффициент использования тепло-ты топлива, % (для ТЭЦ)</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w:t>
            </w:r>
          </w:p>
        </w:tc>
        <w:tc>
          <w:tcPr>
            <w:tcW w:w="1882" w:type="dxa"/>
          </w:tcPr>
          <w:p w:rsidR="00EA33F9" w:rsidRPr="00F57BA3" w:rsidRDefault="00EA33F9" w:rsidP="00F57BA3">
            <w:pPr>
              <w:spacing w:before="120" w:after="120" w:line="240" w:lineRule="exact"/>
              <w:jc w:val="center"/>
              <w:rPr>
                <w:sz w:val="24"/>
                <w:szCs w:val="24"/>
              </w:rPr>
            </w:pPr>
            <w:r w:rsidRPr="00F57BA3">
              <w:rPr>
                <w:sz w:val="24"/>
                <w:szCs w:val="24"/>
              </w:rPr>
              <w:t>-</w:t>
            </w:r>
          </w:p>
        </w:tc>
      </w:tr>
      <w:tr w:rsidR="00EA33F9" w:rsidRPr="00F57BA3" w:rsidTr="00F57BA3">
        <w:tc>
          <w:tcPr>
            <w:tcW w:w="697" w:type="dxa"/>
          </w:tcPr>
          <w:p w:rsidR="00EA33F9" w:rsidRPr="00F57BA3" w:rsidRDefault="00EA33F9" w:rsidP="00F57BA3">
            <w:pPr>
              <w:spacing w:before="120" w:after="120" w:line="240" w:lineRule="exact"/>
              <w:jc w:val="center"/>
              <w:rPr>
                <w:sz w:val="24"/>
                <w:szCs w:val="24"/>
              </w:rPr>
            </w:pPr>
            <w:r w:rsidRPr="00F57BA3">
              <w:rPr>
                <w:sz w:val="24"/>
                <w:szCs w:val="24"/>
              </w:rPr>
              <w:t>10</w:t>
            </w:r>
            <w:r w:rsidR="00F57BA3">
              <w:rPr>
                <w:sz w:val="24"/>
                <w:szCs w:val="24"/>
              </w:rPr>
              <w:t>.</w:t>
            </w:r>
          </w:p>
        </w:tc>
        <w:tc>
          <w:tcPr>
            <w:tcW w:w="3806" w:type="dxa"/>
          </w:tcPr>
          <w:p w:rsidR="00EA33F9" w:rsidRPr="00F57BA3" w:rsidRDefault="00EA33F9" w:rsidP="00F57BA3">
            <w:pPr>
              <w:spacing w:before="120" w:after="120" w:line="240" w:lineRule="exact"/>
              <w:jc w:val="center"/>
              <w:rPr>
                <w:sz w:val="24"/>
                <w:szCs w:val="24"/>
              </w:rPr>
            </w:pPr>
            <w:r w:rsidRPr="00F57BA3">
              <w:rPr>
                <w:sz w:val="24"/>
                <w:szCs w:val="24"/>
              </w:rPr>
              <w:t>Доля отпуска тепловой энергии, осуществляемой потребителям по приборам учета, в общем объеме отпущенной тепловой энергии, %</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0</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43,2</w:t>
            </w:r>
          </w:p>
        </w:tc>
        <w:tc>
          <w:tcPr>
            <w:tcW w:w="1882" w:type="dxa"/>
          </w:tcPr>
          <w:p w:rsidR="00EA33F9" w:rsidRPr="00F57BA3" w:rsidRDefault="00EA33F9" w:rsidP="00F57BA3">
            <w:pPr>
              <w:spacing w:before="120" w:after="120" w:line="240" w:lineRule="exact"/>
              <w:jc w:val="center"/>
              <w:rPr>
                <w:sz w:val="24"/>
                <w:szCs w:val="24"/>
              </w:rPr>
            </w:pPr>
            <w:r w:rsidRPr="00F57BA3">
              <w:rPr>
                <w:sz w:val="24"/>
                <w:szCs w:val="24"/>
              </w:rPr>
              <w:t>65,1</w:t>
            </w:r>
          </w:p>
        </w:tc>
      </w:tr>
      <w:tr w:rsidR="00EA33F9" w:rsidRPr="00F57BA3" w:rsidTr="00F57BA3">
        <w:tc>
          <w:tcPr>
            <w:tcW w:w="697" w:type="dxa"/>
          </w:tcPr>
          <w:p w:rsidR="00EA33F9" w:rsidRPr="00F57BA3" w:rsidRDefault="00EA33F9" w:rsidP="00F57BA3">
            <w:pPr>
              <w:spacing w:before="120" w:after="120" w:line="240" w:lineRule="exact"/>
              <w:jc w:val="center"/>
              <w:rPr>
                <w:sz w:val="24"/>
                <w:szCs w:val="24"/>
              </w:rPr>
            </w:pPr>
            <w:r w:rsidRPr="00F57BA3">
              <w:rPr>
                <w:sz w:val="24"/>
                <w:szCs w:val="24"/>
              </w:rPr>
              <w:t>11</w:t>
            </w:r>
            <w:r w:rsidR="00F57BA3">
              <w:rPr>
                <w:sz w:val="24"/>
                <w:szCs w:val="24"/>
              </w:rPr>
              <w:t>.</w:t>
            </w:r>
          </w:p>
        </w:tc>
        <w:tc>
          <w:tcPr>
            <w:tcW w:w="3806" w:type="dxa"/>
          </w:tcPr>
          <w:p w:rsidR="00EA33F9" w:rsidRPr="00F57BA3" w:rsidRDefault="00EA33F9" w:rsidP="00F57BA3">
            <w:pPr>
              <w:spacing w:before="120" w:after="120" w:line="240" w:lineRule="exact"/>
              <w:jc w:val="center"/>
              <w:rPr>
                <w:sz w:val="24"/>
                <w:szCs w:val="24"/>
              </w:rPr>
            </w:pPr>
            <w:r w:rsidRPr="00F57BA3">
              <w:rPr>
                <w:sz w:val="24"/>
                <w:szCs w:val="24"/>
              </w:rPr>
              <w:t>Средневзвешенный срок эксплуа-тации тепловых сетей, лет</w:t>
            </w:r>
          </w:p>
        </w:tc>
        <w:tc>
          <w:tcPr>
            <w:tcW w:w="1701" w:type="dxa"/>
          </w:tcPr>
          <w:p w:rsidR="00EA33F9" w:rsidRPr="00F57BA3" w:rsidRDefault="00EA33F9" w:rsidP="00F57BA3">
            <w:pPr>
              <w:spacing w:before="120" w:after="120" w:line="240" w:lineRule="exact"/>
              <w:jc w:val="center"/>
              <w:rPr>
                <w:sz w:val="24"/>
                <w:szCs w:val="24"/>
                <w:lang w:val="en-US"/>
              </w:rPr>
            </w:pPr>
            <w:r w:rsidRPr="00F57BA3">
              <w:rPr>
                <w:sz w:val="24"/>
                <w:szCs w:val="24"/>
                <w:lang w:val="en-US"/>
              </w:rPr>
              <w:t>20</w:t>
            </w:r>
          </w:p>
        </w:tc>
        <w:tc>
          <w:tcPr>
            <w:tcW w:w="1701" w:type="dxa"/>
          </w:tcPr>
          <w:p w:rsidR="00EA33F9" w:rsidRPr="00F57BA3" w:rsidRDefault="00EA33F9" w:rsidP="00F57BA3">
            <w:pPr>
              <w:spacing w:before="120" w:after="120" w:line="240" w:lineRule="exact"/>
              <w:jc w:val="center"/>
              <w:rPr>
                <w:sz w:val="24"/>
                <w:szCs w:val="24"/>
                <w:lang w:val="en-US"/>
              </w:rPr>
            </w:pPr>
            <w:r w:rsidRPr="00F57BA3">
              <w:rPr>
                <w:sz w:val="24"/>
                <w:szCs w:val="24"/>
                <w:lang w:val="en-US"/>
              </w:rPr>
              <w:t>20</w:t>
            </w:r>
          </w:p>
        </w:tc>
        <w:tc>
          <w:tcPr>
            <w:tcW w:w="1882" w:type="dxa"/>
          </w:tcPr>
          <w:p w:rsidR="00EA33F9" w:rsidRPr="00F57BA3" w:rsidRDefault="00EA33F9" w:rsidP="00F57BA3">
            <w:pPr>
              <w:spacing w:before="120" w:after="120" w:line="240" w:lineRule="exact"/>
              <w:jc w:val="center"/>
              <w:rPr>
                <w:sz w:val="24"/>
                <w:szCs w:val="24"/>
                <w:lang w:val="en-US"/>
              </w:rPr>
            </w:pPr>
            <w:r w:rsidRPr="00F57BA3">
              <w:rPr>
                <w:sz w:val="24"/>
                <w:szCs w:val="24"/>
                <w:lang w:val="en-US"/>
              </w:rPr>
              <w:t>20</w:t>
            </w:r>
          </w:p>
        </w:tc>
      </w:tr>
      <w:tr w:rsidR="00EA33F9" w:rsidRPr="00F57BA3" w:rsidTr="00F57BA3">
        <w:tc>
          <w:tcPr>
            <w:tcW w:w="697" w:type="dxa"/>
          </w:tcPr>
          <w:p w:rsidR="00EA33F9" w:rsidRPr="00F57BA3" w:rsidRDefault="00EA33F9" w:rsidP="00F57BA3">
            <w:pPr>
              <w:spacing w:before="120" w:after="120" w:line="240" w:lineRule="exact"/>
              <w:jc w:val="center"/>
              <w:rPr>
                <w:sz w:val="24"/>
                <w:szCs w:val="24"/>
              </w:rPr>
            </w:pPr>
            <w:r w:rsidRPr="00F57BA3">
              <w:rPr>
                <w:sz w:val="24"/>
                <w:szCs w:val="24"/>
              </w:rPr>
              <w:t>12</w:t>
            </w:r>
            <w:r w:rsidR="00F57BA3">
              <w:rPr>
                <w:sz w:val="24"/>
                <w:szCs w:val="24"/>
              </w:rPr>
              <w:t>.</w:t>
            </w:r>
          </w:p>
        </w:tc>
        <w:tc>
          <w:tcPr>
            <w:tcW w:w="3806" w:type="dxa"/>
          </w:tcPr>
          <w:p w:rsidR="00EA33F9" w:rsidRPr="00F57BA3" w:rsidRDefault="00EA33F9" w:rsidP="00F57BA3">
            <w:pPr>
              <w:spacing w:before="120" w:after="120" w:line="240" w:lineRule="exact"/>
              <w:jc w:val="center"/>
              <w:rPr>
                <w:sz w:val="24"/>
                <w:szCs w:val="24"/>
              </w:rPr>
            </w:pPr>
            <w:r w:rsidRPr="00F57BA3">
              <w:rPr>
                <w:sz w:val="24"/>
                <w:szCs w:val="24"/>
              </w:rPr>
              <w:t>Отношение материальной характе-ристики тепловых сетей, реконстру-ированных за год, к общей матери-альной характеристике тепловых сетей, %</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н/д</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н/д</w:t>
            </w:r>
          </w:p>
        </w:tc>
        <w:tc>
          <w:tcPr>
            <w:tcW w:w="1882" w:type="dxa"/>
          </w:tcPr>
          <w:p w:rsidR="00EA33F9" w:rsidRPr="00F57BA3" w:rsidRDefault="00EA33F9" w:rsidP="00F57BA3">
            <w:pPr>
              <w:spacing w:before="120" w:after="120" w:line="240" w:lineRule="exact"/>
              <w:jc w:val="center"/>
              <w:rPr>
                <w:sz w:val="24"/>
                <w:szCs w:val="24"/>
              </w:rPr>
            </w:pPr>
            <w:r w:rsidRPr="00F57BA3">
              <w:rPr>
                <w:sz w:val="24"/>
                <w:szCs w:val="24"/>
              </w:rPr>
              <w:t>н/д</w:t>
            </w:r>
          </w:p>
        </w:tc>
      </w:tr>
      <w:tr w:rsidR="00EA33F9" w:rsidRPr="00F57BA3" w:rsidTr="00F57BA3">
        <w:tc>
          <w:tcPr>
            <w:tcW w:w="697" w:type="dxa"/>
          </w:tcPr>
          <w:p w:rsidR="00EA33F9" w:rsidRPr="00F57BA3" w:rsidRDefault="00EA33F9" w:rsidP="00F57BA3">
            <w:pPr>
              <w:spacing w:before="120" w:after="120" w:line="240" w:lineRule="exact"/>
              <w:jc w:val="center"/>
              <w:rPr>
                <w:sz w:val="24"/>
                <w:szCs w:val="24"/>
              </w:rPr>
            </w:pPr>
            <w:r w:rsidRPr="00F57BA3">
              <w:rPr>
                <w:sz w:val="24"/>
                <w:szCs w:val="24"/>
              </w:rPr>
              <w:t>13</w:t>
            </w:r>
            <w:r w:rsidR="00F57BA3">
              <w:rPr>
                <w:sz w:val="24"/>
                <w:szCs w:val="24"/>
              </w:rPr>
              <w:t>.</w:t>
            </w:r>
          </w:p>
        </w:tc>
        <w:tc>
          <w:tcPr>
            <w:tcW w:w="3806" w:type="dxa"/>
          </w:tcPr>
          <w:p w:rsidR="00EA33F9" w:rsidRPr="00F57BA3" w:rsidRDefault="00EA33F9" w:rsidP="00F57BA3">
            <w:pPr>
              <w:spacing w:before="120" w:after="120" w:line="240" w:lineRule="exact"/>
              <w:jc w:val="center"/>
              <w:rPr>
                <w:sz w:val="24"/>
                <w:szCs w:val="24"/>
              </w:rPr>
            </w:pPr>
            <w:r w:rsidRPr="00F57BA3">
              <w:rPr>
                <w:sz w:val="24"/>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н/д</w:t>
            </w:r>
          </w:p>
        </w:tc>
        <w:tc>
          <w:tcPr>
            <w:tcW w:w="1701" w:type="dxa"/>
          </w:tcPr>
          <w:p w:rsidR="00EA33F9" w:rsidRPr="00F57BA3" w:rsidRDefault="00EA33F9" w:rsidP="00F57BA3">
            <w:pPr>
              <w:spacing w:before="120" w:after="120" w:line="240" w:lineRule="exact"/>
              <w:jc w:val="center"/>
              <w:rPr>
                <w:sz w:val="24"/>
                <w:szCs w:val="24"/>
              </w:rPr>
            </w:pPr>
            <w:r w:rsidRPr="00F57BA3">
              <w:rPr>
                <w:sz w:val="24"/>
                <w:szCs w:val="24"/>
              </w:rPr>
              <w:t>н/д</w:t>
            </w:r>
          </w:p>
        </w:tc>
        <w:tc>
          <w:tcPr>
            <w:tcW w:w="1882" w:type="dxa"/>
          </w:tcPr>
          <w:p w:rsidR="00EA33F9" w:rsidRPr="00F57BA3" w:rsidRDefault="00EA33F9" w:rsidP="00F57BA3">
            <w:pPr>
              <w:spacing w:before="120" w:after="120" w:line="240" w:lineRule="exact"/>
              <w:jc w:val="center"/>
              <w:rPr>
                <w:sz w:val="24"/>
                <w:szCs w:val="24"/>
              </w:rPr>
            </w:pPr>
            <w:r w:rsidRPr="00F57BA3">
              <w:rPr>
                <w:sz w:val="24"/>
                <w:szCs w:val="24"/>
              </w:rPr>
              <w:t>н/д</w:t>
            </w:r>
          </w:p>
        </w:tc>
      </w:tr>
    </w:tbl>
    <w:p w:rsidR="00EA33F9" w:rsidRDefault="00EA33F9" w:rsidP="00EA33F9">
      <w:pPr>
        <w:rPr>
          <w:rFonts w:cs="Bookman Old Style"/>
          <w:b/>
          <w:bCs/>
          <w:szCs w:val="24"/>
        </w:rPr>
      </w:pPr>
    </w:p>
    <w:p w:rsidR="00F57BA3" w:rsidRDefault="00F57BA3" w:rsidP="00EA33F9">
      <w:pPr>
        <w:rPr>
          <w:rFonts w:cs="Bookman Old Style"/>
          <w:b/>
          <w:bCs/>
          <w:szCs w:val="24"/>
        </w:rPr>
      </w:pPr>
    </w:p>
    <w:p w:rsidR="00F57BA3" w:rsidRDefault="00F57BA3" w:rsidP="00EA33F9">
      <w:pPr>
        <w:rPr>
          <w:rFonts w:cs="Bookman Old Style"/>
          <w:b/>
          <w:bCs/>
          <w:szCs w:val="24"/>
        </w:rPr>
      </w:pPr>
    </w:p>
    <w:p w:rsidR="00F57BA3" w:rsidRDefault="00F57BA3" w:rsidP="00EA33F9">
      <w:pPr>
        <w:rPr>
          <w:rFonts w:cs="Bookman Old Style"/>
          <w:b/>
          <w:bCs/>
          <w:szCs w:val="24"/>
        </w:rPr>
      </w:pPr>
    </w:p>
    <w:p w:rsidR="00F57BA3" w:rsidRDefault="00F57BA3" w:rsidP="00EA33F9">
      <w:pPr>
        <w:rPr>
          <w:rFonts w:cs="Bookman Old Style"/>
          <w:b/>
          <w:bCs/>
          <w:szCs w:val="24"/>
        </w:rPr>
        <w:sectPr w:rsidR="00F57BA3" w:rsidSect="00EA33F9">
          <w:footerReference w:type="default" r:id="rId22"/>
          <w:pgSz w:w="11906" w:h="16838"/>
          <w:pgMar w:top="360" w:right="566" w:bottom="360" w:left="1701" w:header="708" w:footer="708" w:gutter="0"/>
          <w:cols w:space="708"/>
          <w:docGrid w:linePitch="360"/>
        </w:sectPr>
      </w:pPr>
    </w:p>
    <w:p w:rsidR="00F57BA3" w:rsidRPr="00F57BA3" w:rsidRDefault="00F57BA3" w:rsidP="00F57BA3">
      <w:pPr>
        <w:autoSpaceDE w:val="0"/>
        <w:autoSpaceDN w:val="0"/>
        <w:adjustRightInd w:val="0"/>
        <w:jc w:val="center"/>
        <w:rPr>
          <w:b/>
          <w:bCs/>
          <w:sz w:val="28"/>
          <w:szCs w:val="28"/>
        </w:rPr>
      </w:pPr>
      <w:r w:rsidRPr="00F57BA3">
        <w:rPr>
          <w:b/>
          <w:bCs/>
          <w:sz w:val="28"/>
          <w:szCs w:val="28"/>
        </w:rPr>
        <w:lastRenderedPageBreak/>
        <w:t xml:space="preserve">20. Ценовые (тарифные) последствия </w:t>
      </w:r>
    </w:p>
    <w:p w:rsidR="00F57BA3" w:rsidRPr="00F57BA3" w:rsidRDefault="00F57BA3" w:rsidP="00F57BA3">
      <w:pPr>
        <w:autoSpaceDE w:val="0"/>
        <w:autoSpaceDN w:val="0"/>
        <w:adjustRightInd w:val="0"/>
        <w:jc w:val="center"/>
        <w:rPr>
          <w:sz w:val="28"/>
          <w:szCs w:val="28"/>
        </w:rPr>
      </w:pPr>
      <w:r w:rsidRPr="00F57BA3">
        <w:rPr>
          <w:sz w:val="28"/>
          <w:szCs w:val="28"/>
        </w:rPr>
        <w:t>Информация об утвержденных тарифах на услуги коммунального комплекса Новгородской области на 2021-2024 годы</w:t>
      </w:r>
    </w:p>
    <w:p w:rsidR="00F57BA3" w:rsidRPr="00F57BA3" w:rsidRDefault="00F57BA3" w:rsidP="00F57BA3">
      <w:pPr>
        <w:autoSpaceDE w:val="0"/>
        <w:autoSpaceDN w:val="0"/>
        <w:adjustRightInd w:val="0"/>
        <w:spacing w:before="240"/>
        <w:jc w:val="right"/>
        <w:rPr>
          <w:b/>
          <w:bCs/>
          <w:sz w:val="24"/>
          <w:szCs w:val="24"/>
        </w:rPr>
      </w:pPr>
      <w:r w:rsidRPr="00F57BA3">
        <w:rPr>
          <w:sz w:val="24"/>
          <w:szCs w:val="24"/>
        </w:rPr>
        <w:t>Таблица 10.</w:t>
      </w:r>
    </w:p>
    <w:tbl>
      <w:tblPr>
        <w:tblW w:w="15792" w:type="dxa"/>
        <w:tblInd w:w="93" w:type="dxa"/>
        <w:tblLayout w:type="fixed"/>
        <w:tblLook w:val="00A0" w:firstRow="1" w:lastRow="0" w:firstColumn="1" w:lastColumn="0" w:noHBand="0" w:noVBand="0"/>
      </w:tblPr>
      <w:tblGrid>
        <w:gridCol w:w="636"/>
        <w:gridCol w:w="1364"/>
        <w:gridCol w:w="797"/>
        <w:gridCol w:w="797"/>
        <w:gridCol w:w="777"/>
        <w:gridCol w:w="859"/>
        <w:gridCol w:w="1134"/>
        <w:gridCol w:w="851"/>
        <w:gridCol w:w="850"/>
        <w:gridCol w:w="851"/>
        <w:gridCol w:w="810"/>
        <w:gridCol w:w="797"/>
        <w:gridCol w:w="797"/>
        <w:gridCol w:w="777"/>
        <w:gridCol w:w="777"/>
        <w:gridCol w:w="797"/>
        <w:gridCol w:w="797"/>
        <w:gridCol w:w="662"/>
        <w:gridCol w:w="662"/>
      </w:tblGrid>
      <w:tr w:rsidR="00F57BA3" w:rsidRPr="00F57BA3" w:rsidTr="0083104D">
        <w:trPr>
          <w:trHeight w:val="20"/>
        </w:trPr>
        <w:tc>
          <w:tcPr>
            <w:tcW w:w="636" w:type="dxa"/>
            <w:vMerge w:val="restart"/>
            <w:tcBorders>
              <w:top w:val="single" w:sz="8" w:space="0" w:color="auto"/>
              <w:left w:val="single" w:sz="8" w:space="0" w:color="auto"/>
              <w:bottom w:val="single" w:sz="4" w:space="0" w:color="000000"/>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№п/п</w:t>
            </w:r>
          </w:p>
        </w:tc>
        <w:tc>
          <w:tcPr>
            <w:tcW w:w="1364" w:type="dxa"/>
            <w:vMerge w:val="restart"/>
            <w:tcBorders>
              <w:top w:val="single" w:sz="8" w:space="0" w:color="auto"/>
              <w:left w:val="single" w:sz="4" w:space="0" w:color="auto"/>
              <w:bottom w:val="single" w:sz="4" w:space="0" w:color="000000"/>
              <w:right w:val="single" w:sz="8" w:space="0" w:color="auto"/>
            </w:tcBorders>
            <w:shd w:val="clear" w:color="auto" w:fill="FFFFFF"/>
          </w:tcPr>
          <w:p w:rsidR="00F57BA3" w:rsidRDefault="00F57BA3" w:rsidP="00F57BA3">
            <w:pPr>
              <w:spacing w:before="120" w:after="120" w:line="240" w:lineRule="exact"/>
              <w:jc w:val="center"/>
              <w:rPr>
                <w:b/>
                <w:bCs/>
                <w:sz w:val="24"/>
                <w:szCs w:val="24"/>
              </w:rPr>
            </w:pPr>
            <w:r w:rsidRPr="00F57BA3">
              <w:rPr>
                <w:b/>
                <w:bCs/>
                <w:sz w:val="24"/>
                <w:szCs w:val="24"/>
              </w:rPr>
              <w:t>Наименование рай</w:t>
            </w:r>
            <w:r w:rsidR="003D4F2F">
              <w:rPr>
                <w:b/>
                <w:bCs/>
                <w:sz w:val="24"/>
                <w:szCs w:val="24"/>
              </w:rPr>
              <w:t>она/орга1</w:t>
            </w:r>
            <w:r w:rsidRPr="00F57BA3">
              <w:rPr>
                <w:b/>
                <w:bCs/>
                <w:sz w:val="24"/>
                <w:szCs w:val="24"/>
              </w:rPr>
              <w:t>изац</w:t>
            </w:r>
            <w:r w:rsidR="003D4F2F">
              <w:rPr>
                <w:b/>
                <w:bCs/>
                <w:sz w:val="24"/>
                <w:szCs w:val="24"/>
              </w:rPr>
              <w:t>0/</w:t>
            </w:r>
            <w:r w:rsidRPr="00F57BA3">
              <w:rPr>
                <w:b/>
                <w:bCs/>
                <w:sz w:val="24"/>
                <w:szCs w:val="24"/>
              </w:rPr>
              <w:t>ии</w:t>
            </w:r>
          </w:p>
          <w:p w:rsidR="003D4F2F" w:rsidRPr="00F57BA3" w:rsidRDefault="003D4F2F" w:rsidP="00F57BA3">
            <w:pPr>
              <w:spacing w:before="120" w:after="120" w:line="240" w:lineRule="exact"/>
              <w:jc w:val="center"/>
              <w:rPr>
                <w:b/>
                <w:bCs/>
                <w:sz w:val="24"/>
                <w:szCs w:val="24"/>
              </w:rPr>
            </w:pPr>
            <w:r>
              <w:rPr>
                <w:b/>
                <w:bCs/>
                <w:sz w:val="24"/>
                <w:szCs w:val="24"/>
              </w:rPr>
              <w:t>/ЪЭХЖЗДЛОРПАВЫФЯ Ям</w:t>
            </w:r>
          </w:p>
        </w:tc>
        <w:tc>
          <w:tcPr>
            <w:tcW w:w="3230" w:type="dxa"/>
            <w:gridSpan w:val="4"/>
            <w:tcBorders>
              <w:top w:val="single" w:sz="8" w:space="0" w:color="auto"/>
              <w:left w:val="nil"/>
              <w:bottom w:val="nil"/>
              <w:right w:val="single" w:sz="4" w:space="0" w:color="000000"/>
            </w:tcBorders>
            <w:shd w:val="clear" w:color="auto" w:fill="FFFFFF"/>
            <w:noWrap/>
          </w:tcPr>
          <w:p w:rsidR="00F57BA3" w:rsidRDefault="003D4F2F" w:rsidP="00F57BA3">
            <w:pPr>
              <w:spacing w:before="120" w:after="120" w:line="240" w:lineRule="exact"/>
              <w:jc w:val="center"/>
              <w:rPr>
                <w:b/>
                <w:bCs/>
                <w:sz w:val="24"/>
                <w:szCs w:val="24"/>
              </w:rPr>
            </w:pPr>
            <w:r>
              <w:rPr>
                <w:b/>
                <w:bCs/>
                <w:sz w:val="24"/>
                <w:szCs w:val="24"/>
              </w:rPr>
              <w:t>У</w:t>
            </w:r>
          </w:p>
          <w:p w:rsidR="003D4F2F" w:rsidRPr="00F57BA3" w:rsidRDefault="003D4F2F" w:rsidP="00F57BA3">
            <w:pPr>
              <w:spacing w:before="120" w:after="120" w:line="240" w:lineRule="exact"/>
              <w:jc w:val="center"/>
              <w:rPr>
                <w:b/>
                <w:bCs/>
                <w:sz w:val="24"/>
                <w:szCs w:val="24"/>
              </w:rPr>
            </w:pPr>
            <w:r>
              <w:rPr>
                <w:b/>
                <w:bCs/>
                <w:sz w:val="24"/>
                <w:szCs w:val="24"/>
              </w:rPr>
              <w:t>*+,</w:t>
            </w:r>
          </w:p>
        </w:tc>
        <w:tc>
          <w:tcPr>
            <w:tcW w:w="1134" w:type="dxa"/>
            <w:vMerge w:val="restart"/>
            <w:tcBorders>
              <w:top w:val="single" w:sz="8" w:space="0" w:color="auto"/>
              <w:left w:val="single" w:sz="4" w:space="0" w:color="auto"/>
              <w:bottom w:val="single" w:sz="4" w:space="0" w:color="000000"/>
              <w:right w:val="nil"/>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Постановления комитета по тарифной политике Новгородской области</w:t>
            </w:r>
          </w:p>
        </w:tc>
        <w:tc>
          <w:tcPr>
            <w:tcW w:w="3362" w:type="dxa"/>
            <w:gridSpan w:val="4"/>
            <w:tcBorders>
              <w:top w:val="single" w:sz="8" w:space="0" w:color="auto"/>
              <w:left w:val="single" w:sz="8" w:space="0" w:color="auto"/>
              <w:bottom w:val="nil"/>
              <w:right w:val="single" w:sz="8" w:space="0" w:color="000000"/>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2022 год</w:t>
            </w:r>
          </w:p>
        </w:tc>
        <w:tc>
          <w:tcPr>
            <w:tcW w:w="3148" w:type="dxa"/>
            <w:gridSpan w:val="4"/>
            <w:tcBorders>
              <w:top w:val="single" w:sz="8" w:space="0" w:color="auto"/>
              <w:left w:val="nil"/>
              <w:bottom w:val="nil"/>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2023 год</w:t>
            </w:r>
          </w:p>
        </w:tc>
        <w:tc>
          <w:tcPr>
            <w:tcW w:w="2918" w:type="dxa"/>
            <w:gridSpan w:val="4"/>
            <w:tcBorders>
              <w:top w:val="single" w:sz="8" w:space="0" w:color="auto"/>
              <w:left w:val="single" w:sz="8" w:space="0" w:color="auto"/>
              <w:bottom w:val="nil"/>
              <w:right w:val="single" w:sz="8" w:space="0" w:color="000000"/>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2024 год</w:t>
            </w:r>
          </w:p>
        </w:tc>
      </w:tr>
      <w:tr w:rsidR="00F57BA3" w:rsidRPr="00F57BA3" w:rsidTr="0083104D">
        <w:trPr>
          <w:trHeight w:val="20"/>
        </w:trPr>
        <w:tc>
          <w:tcPr>
            <w:tcW w:w="636" w:type="dxa"/>
            <w:vMerge/>
            <w:tcBorders>
              <w:top w:val="single" w:sz="8" w:space="0" w:color="auto"/>
              <w:left w:val="single" w:sz="8" w:space="0" w:color="auto"/>
              <w:bottom w:val="single" w:sz="4" w:space="0" w:color="000000"/>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p>
        </w:tc>
        <w:tc>
          <w:tcPr>
            <w:tcW w:w="1364" w:type="dxa"/>
            <w:vMerge/>
            <w:tcBorders>
              <w:top w:val="single" w:sz="8" w:space="0" w:color="auto"/>
              <w:left w:val="single" w:sz="4" w:space="0" w:color="auto"/>
              <w:bottom w:val="single" w:sz="4" w:space="0" w:color="000000"/>
              <w:right w:val="single" w:sz="8" w:space="0" w:color="auto"/>
            </w:tcBorders>
            <w:shd w:val="clear" w:color="auto" w:fill="FFFFFF"/>
          </w:tcPr>
          <w:p w:rsidR="00F57BA3" w:rsidRPr="00F57BA3" w:rsidRDefault="00F57BA3" w:rsidP="00F57BA3">
            <w:pPr>
              <w:spacing w:before="120" w:after="120" w:line="240" w:lineRule="exact"/>
              <w:jc w:val="center"/>
              <w:rPr>
                <w:b/>
                <w:bCs/>
                <w:sz w:val="24"/>
                <w:szCs w:val="24"/>
              </w:rPr>
            </w:pPr>
          </w:p>
        </w:tc>
        <w:tc>
          <w:tcPr>
            <w:tcW w:w="1594" w:type="dxa"/>
            <w:gridSpan w:val="2"/>
            <w:tcBorders>
              <w:top w:val="single" w:sz="4" w:space="0" w:color="auto"/>
              <w:left w:val="nil"/>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Тариф для потребителей, кроме населения, руб/Гкал,руб/м3, без НДС</w:t>
            </w:r>
          </w:p>
        </w:tc>
        <w:tc>
          <w:tcPr>
            <w:tcW w:w="1636" w:type="dxa"/>
            <w:gridSpan w:val="2"/>
            <w:tcBorders>
              <w:top w:val="single" w:sz="4" w:space="0" w:color="auto"/>
              <w:left w:val="nil"/>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Тариф для населения, руб/Гкал ,руб/м3 с НДС</w:t>
            </w:r>
          </w:p>
        </w:tc>
        <w:tc>
          <w:tcPr>
            <w:tcW w:w="1134" w:type="dxa"/>
            <w:vMerge/>
            <w:tcBorders>
              <w:top w:val="single" w:sz="8" w:space="0" w:color="auto"/>
              <w:left w:val="single" w:sz="4" w:space="0" w:color="auto"/>
              <w:bottom w:val="single" w:sz="4" w:space="0" w:color="000000"/>
              <w:right w:val="nil"/>
            </w:tcBorders>
            <w:shd w:val="clear" w:color="auto" w:fill="FFFFFF"/>
          </w:tcPr>
          <w:p w:rsidR="00F57BA3" w:rsidRPr="00F57BA3" w:rsidRDefault="00F57BA3" w:rsidP="00F57BA3">
            <w:pPr>
              <w:spacing w:before="120" w:after="120" w:line="240" w:lineRule="exact"/>
              <w:jc w:val="center"/>
              <w:rPr>
                <w:b/>
                <w:bCs/>
                <w:sz w:val="24"/>
                <w:szCs w:val="24"/>
              </w:rPr>
            </w:pPr>
          </w:p>
        </w:tc>
        <w:tc>
          <w:tcPr>
            <w:tcW w:w="1701" w:type="dxa"/>
            <w:gridSpan w:val="2"/>
            <w:tcBorders>
              <w:top w:val="single" w:sz="4" w:space="0" w:color="auto"/>
              <w:left w:val="single" w:sz="8" w:space="0" w:color="auto"/>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Тариф для потребителей, кроме населения, руб/Гкал,руб/м3, без НДС</w:t>
            </w:r>
          </w:p>
        </w:tc>
        <w:tc>
          <w:tcPr>
            <w:tcW w:w="1661" w:type="dxa"/>
            <w:gridSpan w:val="2"/>
            <w:tcBorders>
              <w:top w:val="single" w:sz="4" w:space="0" w:color="auto"/>
              <w:left w:val="nil"/>
              <w:bottom w:val="single" w:sz="4" w:space="0" w:color="auto"/>
              <w:right w:val="single" w:sz="8" w:space="0" w:color="000000"/>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Тариф для населения, руб/Гкал ,руб/м3 с НДС</w:t>
            </w:r>
          </w:p>
        </w:tc>
        <w:tc>
          <w:tcPr>
            <w:tcW w:w="1594" w:type="dxa"/>
            <w:gridSpan w:val="2"/>
            <w:tcBorders>
              <w:top w:val="single" w:sz="4" w:space="0" w:color="auto"/>
              <w:left w:val="nil"/>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Тариф для потребителей, кроме населения, руб/Гкал,руб/м3, без НДС</w:t>
            </w:r>
          </w:p>
        </w:tc>
        <w:tc>
          <w:tcPr>
            <w:tcW w:w="1554" w:type="dxa"/>
            <w:gridSpan w:val="2"/>
            <w:tcBorders>
              <w:top w:val="single" w:sz="4" w:space="0" w:color="auto"/>
              <w:left w:val="nil"/>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Тариф для населения, руб/Гкал ,руб/м3 с НДС</w:t>
            </w:r>
          </w:p>
        </w:tc>
        <w:tc>
          <w:tcPr>
            <w:tcW w:w="1594" w:type="dxa"/>
            <w:gridSpan w:val="2"/>
            <w:tcBorders>
              <w:top w:val="single" w:sz="4" w:space="0" w:color="auto"/>
              <w:left w:val="single" w:sz="8" w:space="0" w:color="auto"/>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Тариф для потребителей, кроме населения, руб/Гкал,руб/м3, без НДС</w:t>
            </w:r>
          </w:p>
        </w:tc>
        <w:tc>
          <w:tcPr>
            <w:tcW w:w="1324" w:type="dxa"/>
            <w:gridSpan w:val="2"/>
            <w:tcBorders>
              <w:top w:val="single" w:sz="4" w:space="0" w:color="auto"/>
              <w:left w:val="nil"/>
              <w:bottom w:val="single" w:sz="4" w:space="0" w:color="auto"/>
              <w:right w:val="single" w:sz="8" w:space="0" w:color="000000"/>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Тариф для населения, руб/Гкал ,руб/м3 с НДС</w:t>
            </w:r>
          </w:p>
        </w:tc>
      </w:tr>
      <w:tr w:rsidR="00F57BA3" w:rsidRPr="00F57BA3" w:rsidTr="0083104D">
        <w:trPr>
          <w:trHeight w:val="20"/>
        </w:trPr>
        <w:tc>
          <w:tcPr>
            <w:tcW w:w="636" w:type="dxa"/>
            <w:vMerge/>
            <w:tcBorders>
              <w:top w:val="single" w:sz="8" w:space="0" w:color="auto"/>
              <w:left w:val="single" w:sz="8" w:space="0" w:color="auto"/>
              <w:bottom w:val="single" w:sz="4" w:space="0" w:color="000000"/>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p>
        </w:tc>
        <w:tc>
          <w:tcPr>
            <w:tcW w:w="1364" w:type="dxa"/>
            <w:vMerge/>
            <w:tcBorders>
              <w:top w:val="single" w:sz="8" w:space="0" w:color="auto"/>
              <w:left w:val="single" w:sz="4" w:space="0" w:color="auto"/>
              <w:bottom w:val="single" w:sz="4" w:space="0" w:color="000000"/>
              <w:right w:val="single" w:sz="8" w:space="0" w:color="auto"/>
            </w:tcBorders>
            <w:shd w:val="clear" w:color="auto" w:fill="FFFFFF"/>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01.01-30.06</w:t>
            </w:r>
          </w:p>
        </w:tc>
        <w:tc>
          <w:tcPr>
            <w:tcW w:w="797" w:type="dxa"/>
            <w:tcBorders>
              <w:top w:val="nil"/>
              <w:left w:val="nil"/>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01.07-31.12</w:t>
            </w:r>
          </w:p>
        </w:tc>
        <w:tc>
          <w:tcPr>
            <w:tcW w:w="777" w:type="dxa"/>
            <w:tcBorders>
              <w:top w:val="nil"/>
              <w:left w:val="nil"/>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01.01-30.06</w:t>
            </w:r>
          </w:p>
        </w:tc>
        <w:tc>
          <w:tcPr>
            <w:tcW w:w="859" w:type="dxa"/>
            <w:tcBorders>
              <w:top w:val="nil"/>
              <w:left w:val="nil"/>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01.07-31.12</w:t>
            </w:r>
          </w:p>
        </w:tc>
        <w:tc>
          <w:tcPr>
            <w:tcW w:w="1134" w:type="dxa"/>
            <w:vMerge/>
            <w:tcBorders>
              <w:top w:val="single" w:sz="8" w:space="0" w:color="auto"/>
              <w:left w:val="single" w:sz="4" w:space="0" w:color="auto"/>
              <w:bottom w:val="single" w:sz="4" w:space="0" w:color="000000"/>
              <w:right w:val="nil"/>
            </w:tcBorders>
            <w:shd w:val="clear" w:color="auto" w:fill="FFFFFF"/>
          </w:tcPr>
          <w:p w:rsidR="00F57BA3" w:rsidRPr="00F57BA3" w:rsidRDefault="00F57BA3" w:rsidP="00F57BA3">
            <w:pPr>
              <w:spacing w:before="120" w:after="120" w:line="240" w:lineRule="exact"/>
              <w:jc w:val="center"/>
              <w:rPr>
                <w:b/>
                <w:bCs/>
                <w:sz w:val="24"/>
                <w:szCs w:val="24"/>
              </w:rPr>
            </w:pPr>
          </w:p>
        </w:tc>
        <w:tc>
          <w:tcPr>
            <w:tcW w:w="851" w:type="dxa"/>
            <w:tcBorders>
              <w:top w:val="nil"/>
              <w:left w:val="single" w:sz="8" w:space="0" w:color="auto"/>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01.01-30.06</w:t>
            </w:r>
          </w:p>
        </w:tc>
        <w:tc>
          <w:tcPr>
            <w:tcW w:w="850" w:type="dxa"/>
            <w:tcBorders>
              <w:top w:val="nil"/>
              <w:left w:val="nil"/>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01.07-31.12</w:t>
            </w:r>
          </w:p>
        </w:tc>
        <w:tc>
          <w:tcPr>
            <w:tcW w:w="851" w:type="dxa"/>
            <w:tcBorders>
              <w:top w:val="nil"/>
              <w:left w:val="nil"/>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01.01-30.06</w:t>
            </w:r>
          </w:p>
        </w:tc>
        <w:tc>
          <w:tcPr>
            <w:tcW w:w="810"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01.07-31.12</w:t>
            </w:r>
          </w:p>
        </w:tc>
        <w:tc>
          <w:tcPr>
            <w:tcW w:w="797" w:type="dxa"/>
            <w:tcBorders>
              <w:top w:val="nil"/>
              <w:left w:val="nil"/>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01.01-30.06</w:t>
            </w:r>
          </w:p>
        </w:tc>
        <w:tc>
          <w:tcPr>
            <w:tcW w:w="797" w:type="dxa"/>
            <w:tcBorders>
              <w:top w:val="nil"/>
              <w:left w:val="nil"/>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01.07-31.12</w:t>
            </w:r>
          </w:p>
        </w:tc>
        <w:tc>
          <w:tcPr>
            <w:tcW w:w="777" w:type="dxa"/>
            <w:tcBorders>
              <w:top w:val="nil"/>
              <w:left w:val="nil"/>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01.01-30.06</w:t>
            </w:r>
          </w:p>
        </w:tc>
        <w:tc>
          <w:tcPr>
            <w:tcW w:w="777" w:type="dxa"/>
            <w:tcBorders>
              <w:top w:val="nil"/>
              <w:left w:val="nil"/>
              <w:bottom w:val="single" w:sz="4" w:space="0" w:color="auto"/>
              <w:right w:val="nil"/>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01.07-31.12</w:t>
            </w:r>
          </w:p>
        </w:tc>
        <w:tc>
          <w:tcPr>
            <w:tcW w:w="797" w:type="dxa"/>
            <w:tcBorders>
              <w:top w:val="nil"/>
              <w:left w:val="single" w:sz="8" w:space="0" w:color="auto"/>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01.01-30.06</w:t>
            </w:r>
          </w:p>
        </w:tc>
        <w:tc>
          <w:tcPr>
            <w:tcW w:w="797" w:type="dxa"/>
            <w:tcBorders>
              <w:top w:val="nil"/>
              <w:left w:val="nil"/>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01.07-31.12</w:t>
            </w:r>
          </w:p>
        </w:tc>
        <w:tc>
          <w:tcPr>
            <w:tcW w:w="662" w:type="dxa"/>
            <w:tcBorders>
              <w:top w:val="nil"/>
              <w:left w:val="nil"/>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01.01-30.06</w:t>
            </w:r>
          </w:p>
        </w:tc>
        <w:tc>
          <w:tcPr>
            <w:tcW w:w="662"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01.07-31.12</w:t>
            </w:r>
          </w:p>
        </w:tc>
      </w:tr>
      <w:tr w:rsidR="00F57BA3" w:rsidRPr="00F57BA3" w:rsidTr="0083104D">
        <w:trPr>
          <w:trHeight w:val="20"/>
        </w:trPr>
        <w:tc>
          <w:tcPr>
            <w:tcW w:w="636" w:type="dxa"/>
            <w:tcBorders>
              <w:top w:val="nil"/>
              <w:left w:val="single" w:sz="8" w:space="0" w:color="auto"/>
              <w:bottom w:val="single" w:sz="8" w:space="0" w:color="auto"/>
              <w:right w:val="single" w:sz="4" w:space="0" w:color="auto"/>
            </w:tcBorders>
            <w:shd w:val="clear" w:color="auto" w:fill="FFFFFF"/>
          </w:tcPr>
          <w:p w:rsidR="00F57BA3" w:rsidRPr="00F57BA3" w:rsidRDefault="00F57BA3" w:rsidP="00F57BA3">
            <w:pPr>
              <w:spacing w:line="240" w:lineRule="exact"/>
              <w:jc w:val="center"/>
              <w:rPr>
                <w:bCs/>
                <w:sz w:val="24"/>
                <w:szCs w:val="24"/>
              </w:rPr>
            </w:pPr>
            <w:r w:rsidRPr="00F57BA3">
              <w:rPr>
                <w:bCs/>
                <w:sz w:val="24"/>
                <w:szCs w:val="24"/>
              </w:rPr>
              <w:t>1</w:t>
            </w:r>
          </w:p>
        </w:tc>
        <w:tc>
          <w:tcPr>
            <w:tcW w:w="1364" w:type="dxa"/>
            <w:tcBorders>
              <w:top w:val="nil"/>
              <w:left w:val="nil"/>
              <w:bottom w:val="single" w:sz="8" w:space="0" w:color="auto"/>
              <w:right w:val="single" w:sz="8" w:space="0" w:color="auto"/>
            </w:tcBorders>
            <w:shd w:val="clear" w:color="auto" w:fill="FFFFFF"/>
          </w:tcPr>
          <w:p w:rsidR="00F57BA3" w:rsidRPr="00F57BA3" w:rsidRDefault="00F57BA3" w:rsidP="00F57BA3">
            <w:pPr>
              <w:spacing w:line="240" w:lineRule="exact"/>
              <w:jc w:val="center"/>
              <w:rPr>
                <w:bCs/>
                <w:sz w:val="24"/>
                <w:szCs w:val="24"/>
              </w:rPr>
            </w:pPr>
            <w:r w:rsidRPr="00F57BA3">
              <w:rPr>
                <w:bCs/>
                <w:sz w:val="24"/>
                <w:szCs w:val="24"/>
              </w:rPr>
              <w:t>2</w:t>
            </w:r>
          </w:p>
        </w:tc>
        <w:tc>
          <w:tcPr>
            <w:tcW w:w="797" w:type="dxa"/>
            <w:tcBorders>
              <w:top w:val="nil"/>
              <w:left w:val="nil"/>
              <w:bottom w:val="single" w:sz="8" w:space="0" w:color="auto"/>
              <w:right w:val="single" w:sz="4" w:space="0" w:color="auto"/>
            </w:tcBorders>
            <w:shd w:val="clear" w:color="auto" w:fill="FFFFFF"/>
          </w:tcPr>
          <w:p w:rsidR="00F57BA3" w:rsidRPr="00F57BA3" w:rsidRDefault="00F57BA3" w:rsidP="00F57BA3">
            <w:pPr>
              <w:spacing w:line="240" w:lineRule="exact"/>
              <w:jc w:val="center"/>
              <w:rPr>
                <w:sz w:val="24"/>
                <w:szCs w:val="24"/>
              </w:rPr>
            </w:pPr>
            <w:r w:rsidRPr="00F57BA3">
              <w:rPr>
                <w:sz w:val="24"/>
                <w:szCs w:val="24"/>
              </w:rPr>
              <w:t>3</w:t>
            </w:r>
          </w:p>
        </w:tc>
        <w:tc>
          <w:tcPr>
            <w:tcW w:w="797" w:type="dxa"/>
            <w:tcBorders>
              <w:top w:val="nil"/>
              <w:left w:val="nil"/>
              <w:bottom w:val="single" w:sz="8" w:space="0" w:color="auto"/>
              <w:right w:val="single" w:sz="4" w:space="0" w:color="auto"/>
            </w:tcBorders>
            <w:shd w:val="clear" w:color="auto" w:fill="FFFFFF"/>
          </w:tcPr>
          <w:p w:rsidR="00F57BA3" w:rsidRPr="00F57BA3" w:rsidRDefault="00F57BA3" w:rsidP="00F57BA3">
            <w:pPr>
              <w:spacing w:line="240" w:lineRule="exact"/>
              <w:jc w:val="center"/>
              <w:rPr>
                <w:bCs/>
                <w:sz w:val="24"/>
                <w:szCs w:val="24"/>
              </w:rPr>
            </w:pPr>
            <w:r w:rsidRPr="00F57BA3">
              <w:rPr>
                <w:bCs/>
                <w:sz w:val="24"/>
                <w:szCs w:val="24"/>
              </w:rPr>
              <w:t>4</w:t>
            </w:r>
          </w:p>
        </w:tc>
        <w:tc>
          <w:tcPr>
            <w:tcW w:w="777" w:type="dxa"/>
            <w:tcBorders>
              <w:top w:val="nil"/>
              <w:left w:val="nil"/>
              <w:bottom w:val="single" w:sz="8" w:space="0" w:color="auto"/>
              <w:right w:val="single" w:sz="4" w:space="0" w:color="auto"/>
            </w:tcBorders>
            <w:shd w:val="clear" w:color="auto" w:fill="FFFFFF"/>
          </w:tcPr>
          <w:p w:rsidR="00F57BA3" w:rsidRPr="00F57BA3" w:rsidRDefault="00F57BA3" w:rsidP="00F57BA3">
            <w:pPr>
              <w:spacing w:line="240" w:lineRule="exact"/>
              <w:jc w:val="center"/>
              <w:rPr>
                <w:bCs/>
                <w:sz w:val="24"/>
                <w:szCs w:val="24"/>
              </w:rPr>
            </w:pPr>
            <w:r w:rsidRPr="00F57BA3">
              <w:rPr>
                <w:bCs/>
                <w:sz w:val="24"/>
                <w:szCs w:val="24"/>
              </w:rPr>
              <w:t>5</w:t>
            </w:r>
          </w:p>
        </w:tc>
        <w:tc>
          <w:tcPr>
            <w:tcW w:w="859" w:type="dxa"/>
            <w:tcBorders>
              <w:top w:val="nil"/>
              <w:left w:val="nil"/>
              <w:bottom w:val="single" w:sz="8" w:space="0" w:color="auto"/>
              <w:right w:val="single" w:sz="4" w:space="0" w:color="auto"/>
            </w:tcBorders>
            <w:shd w:val="clear" w:color="auto" w:fill="FFFFFF"/>
          </w:tcPr>
          <w:p w:rsidR="00F57BA3" w:rsidRPr="00F57BA3" w:rsidRDefault="00F57BA3" w:rsidP="00F57BA3">
            <w:pPr>
              <w:spacing w:line="240" w:lineRule="exact"/>
              <w:jc w:val="center"/>
              <w:rPr>
                <w:sz w:val="24"/>
                <w:szCs w:val="24"/>
              </w:rPr>
            </w:pPr>
            <w:r w:rsidRPr="00F57BA3">
              <w:rPr>
                <w:sz w:val="24"/>
                <w:szCs w:val="24"/>
              </w:rPr>
              <w:t>6</w:t>
            </w:r>
          </w:p>
        </w:tc>
        <w:tc>
          <w:tcPr>
            <w:tcW w:w="1134" w:type="dxa"/>
            <w:tcBorders>
              <w:top w:val="nil"/>
              <w:left w:val="nil"/>
              <w:bottom w:val="single" w:sz="8" w:space="0" w:color="auto"/>
              <w:right w:val="nil"/>
            </w:tcBorders>
            <w:shd w:val="clear" w:color="auto" w:fill="FFFFFF"/>
          </w:tcPr>
          <w:p w:rsidR="00F57BA3" w:rsidRPr="00F57BA3" w:rsidRDefault="00F57BA3" w:rsidP="00F57BA3">
            <w:pPr>
              <w:spacing w:line="240" w:lineRule="exact"/>
              <w:jc w:val="center"/>
              <w:rPr>
                <w:bCs/>
                <w:sz w:val="24"/>
                <w:szCs w:val="24"/>
              </w:rPr>
            </w:pPr>
            <w:r w:rsidRPr="00F57BA3">
              <w:rPr>
                <w:bCs/>
                <w:sz w:val="24"/>
                <w:szCs w:val="24"/>
              </w:rPr>
              <w:t>7</w:t>
            </w:r>
          </w:p>
        </w:tc>
        <w:tc>
          <w:tcPr>
            <w:tcW w:w="851" w:type="dxa"/>
            <w:tcBorders>
              <w:top w:val="nil"/>
              <w:left w:val="single" w:sz="8" w:space="0" w:color="auto"/>
              <w:bottom w:val="single" w:sz="8" w:space="0" w:color="auto"/>
              <w:right w:val="single" w:sz="4" w:space="0" w:color="auto"/>
            </w:tcBorders>
            <w:shd w:val="clear" w:color="auto" w:fill="FFFFFF"/>
          </w:tcPr>
          <w:p w:rsidR="00F57BA3" w:rsidRPr="00F57BA3" w:rsidRDefault="00F57BA3" w:rsidP="00F57BA3">
            <w:pPr>
              <w:spacing w:line="240" w:lineRule="exact"/>
              <w:jc w:val="center"/>
              <w:rPr>
                <w:bCs/>
                <w:sz w:val="24"/>
                <w:szCs w:val="24"/>
              </w:rPr>
            </w:pPr>
            <w:r w:rsidRPr="00F57BA3">
              <w:rPr>
                <w:bCs/>
                <w:sz w:val="24"/>
                <w:szCs w:val="24"/>
              </w:rPr>
              <w:t>8</w:t>
            </w:r>
          </w:p>
        </w:tc>
        <w:tc>
          <w:tcPr>
            <w:tcW w:w="850" w:type="dxa"/>
            <w:tcBorders>
              <w:top w:val="nil"/>
              <w:left w:val="nil"/>
              <w:bottom w:val="single" w:sz="8" w:space="0" w:color="auto"/>
              <w:right w:val="single" w:sz="4" w:space="0" w:color="auto"/>
            </w:tcBorders>
            <w:shd w:val="clear" w:color="auto" w:fill="FFFFFF"/>
          </w:tcPr>
          <w:p w:rsidR="00F57BA3" w:rsidRPr="00F57BA3" w:rsidRDefault="00F57BA3" w:rsidP="00F57BA3">
            <w:pPr>
              <w:spacing w:line="240" w:lineRule="exact"/>
              <w:jc w:val="center"/>
              <w:rPr>
                <w:bCs/>
                <w:sz w:val="24"/>
                <w:szCs w:val="24"/>
              </w:rPr>
            </w:pPr>
            <w:r w:rsidRPr="00F57BA3">
              <w:rPr>
                <w:bCs/>
                <w:sz w:val="24"/>
                <w:szCs w:val="24"/>
              </w:rPr>
              <w:t>9</w:t>
            </w:r>
          </w:p>
        </w:tc>
        <w:tc>
          <w:tcPr>
            <w:tcW w:w="851" w:type="dxa"/>
            <w:tcBorders>
              <w:top w:val="nil"/>
              <w:left w:val="nil"/>
              <w:bottom w:val="single" w:sz="8" w:space="0" w:color="auto"/>
              <w:right w:val="single" w:sz="4" w:space="0" w:color="auto"/>
            </w:tcBorders>
            <w:shd w:val="clear" w:color="auto" w:fill="FFFFFF"/>
          </w:tcPr>
          <w:p w:rsidR="00F57BA3" w:rsidRPr="00F57BA3" w:rsidRDefault="00F57BA3" w:rsidP="00F57BA3">
            <w:pPr>
              <w:spacing w:line="240" w:lineRule="exact"/>
              <w:jc w:val="center"/>
              <w:rPr>
                <w:sz w:val="24"/>
                <w:szCs w:val="24"/>
              </w:rPr>
            </w:pPr>
            <w:r w:rsidRPr="00F57BA3">
              <w:rPr>
                <w:sz w:val="24"/>
                <w:szCs w:val="24"/>
              </w:rPr>
              <w:t>10</w:t>
            </w:r>
          </w:p>
        </w:tc>
        <w:tc>
          <w:tcPr>
            <w:tcW w:w="810" w:type="dxa"/>
            <w:tcBorders>
              <w:top w:val="nil"/>
              <w:left w:val="nil"/>
              <w:bottom w:val="single" w:sz="8" w:space="0" w:color="auto"/>
              <w:right w:val="single" w:sz="8" w:space="0" w:color="auto"/>
            </w:tcBorders>
            <w:shd w:val="clear" w:color="auto" w:fill="FFFFFF"/>
          </w:tcPr>
          <w:p w:rsidR="00F57BA3" w:rsidRPr="00F57BA3" w:rsidRDefault="00F57BA3" w:rsidP="00F57BA3">
            <w:pPr>
              <w:spacing w:line="240" w:lineRule="exact"/>
              <w:jc w:val="center"/>
              <w:rPr>
                <w:bCs/>
                <w:sz w:val="24"/>
                <w:szCs w:val="24"/>
              </w:rPr>
            </w:pPr>
            <w:r w:rsidRPr="00F57BA3">
              <w:rPr>
                <w:bCs/>
                <w:sz w:val="24"/>
                <w:szCs w:val="24"/>
              </w:rPr>
              <w:t>11</w:t>
            </w:r>
          </w:p>
        </w:tc>
        <w:tc>
          <w:tcPr>
            <w:tcW w:w="797" w:type="dxa"/>
            <w:tcBorders>
              <w:top w:val="nil"/>
              <w:left w:val="nil"/>
              <w:bottom w:val="single" w:sz="8" w:space="0" w:color="auto"/>
              <w:right w:val="single" w:sz="4" w:space="0" w:color="auto"/>
            </w:tcBorders>
            <w:shd w:val="clear" w:color="auto" w:fill="FFFFFF"/>
          </w:tcPr>
          <w:p w:rsidR="00F57BA3" w:rsidRPr="00F57BA3" w:rsidRDefault="00F57BA3" w:rsidP="00F57BA3">
            <w:pPr>
              <w:spacing w:line="240" w:lineRule="exact"/>
              <w:jc w:val="center"/>
              <w:rPr>
                <w:bCs/>
                <w:sz w:val="24"/>
                <w:szCs w:val="24"/>
              </w:rPr>
            </w:pPr>
            <w:r w:rsidRPr="00F57BA3">
              <w:rPr>
                <w:bCs/>
                <w:sz w:val="24"/>
                <w:szCs w:val="24"/>
              </w:rPr>
              <w:t>13</w:t>
            </w:r>
          </w:p>
        </w:tc>
        <w:tc>
          <w:tcPr>
            <w:tcW w:w="797" w:type="dxa"/>
            <w:tcBorders>
              <w:top w:val="nil"/>
              <w:left w:val="nil"/>
              <w:bottom w:val="single" w:sz="8" w:space="0" w:color="auto"/>
              <w:right w:val="single" w:sz="4" w:space="0" w:color="auto"/>
            </w:tcBorders>
            <w:shd w:val="clear" w:color="auto" w:fill="FFFFFF"/>
          </w:tcPr>
          <w:p w:rsidR="00F57BA3" w:rsidRPr="00F57BA3" w:rsidRDefault="00F57BA3" w:rsidP="00F57BA3">
            <w:pPr>
              <w:spacing w:line="240" w:lineRule="exact"/>
              <w:jc w:val="center"/>
              <w:rPr>
                <w:sz w:val="24"/>
                <w:szCs w:val="24"/>
              </w:rPr>
            </w:pPr>
            <w:r w:rsidRPr="00F57BA3">
              <w:rPr>
                <w:sz w:val="24"/>
                <w:szCs w:val="24"/>
              </w:rPr>
              <w:t>14</w:t>
            </w:r>
          </w:p>
        </w:tc>
        <w:tc>
          <w:tcPr>
            <w:tcW w:w="777" w:type="dxa"/>
            <w:tcBorders>
              <w:top w:val="nil"/>
              <w:left w:val="nil"/>
              <w:bottom w:val="single" w:sz="8" w:space="0" w:color="auto"/>
              <w:right w:val="single" w:sz="4" w:space="0" w:color="auto"/>
            </w:tcBorders>
            <w:shd w:val="clear" w:color="auto" w:fill="FFFFFF"/>
          </w:tcPr>
          <w:p w:rsidR="00F57BA3" w:rsidRPr="00F57BA3" w:rsidRDefault="00F57BA3" w:rsidP="00F57BA3">
            <w:pPr>
              <w:spacing w:line="240" w:lineRule="exact"/>
              <w:jc w:val="center"/>
              <w:rPr>
                <w:bCs/>
                <w:sz w:val="24"/>
                <w:szCs w:val="24"/>
              </w:rPr>
            </w:pPr>
            <w:r w:rsidRPr="00F57BA3">
              <w:rPr>
                <w:bCs/>
                <w:sz w:val="24"/>
                <w:szCs w:val="24"/>
              </w:rPr>
              <w:t>15</w:t>
            </w:r>
          </w:p>
        </w:tc>
        <w:tc>
          <w:tcPr>
            <w:tcW w:w="777" w:type="dxa"/>
            <w:tcBorders>
              <w:top w:val="nil"/>
              <w:left w:val="nil"/>
              <w:bottom w:val="single" w:sz="8" w:space="0" w:color="auto"/>
              <w:right w:val="nil"/>
            </w:tcBorders>
            <w:shd w:val="clear" w:color="auto" w:fill="FFFFFF"/>
          </w:tcPr>
          <w:p w:rsidR="00F57BA3" w:rsidRPr="00F57BA3" w:rsidRDefault="00F57BA3" w:rsidP="00F57BA3">
            <w:pPr>
              <w:spacing w:line="240" w:lineRule="exact"/>
              <w:jc w:val="center"/>
              <w:rPr>
                <w:bCs/>
                <w:sz w:val="24"/>
                <w:szCs w:val="24"/>
              </w:rPr>
            </w:pPr>
            <w:r w:rsidRPr="00F57BA3">
              <w:rPr>
                <w:bCs/>
                <w:sz w:val="24"/>
                <w:szCs w:val="24"/>
              </w:rPr>
              <w:t>16</w:t>
            </w:r>
          </w:p>
        </w:tc>
        <w:tc>
          <w:tcPr>
            <w:tcW w:w="797" w:type="dxa"/>
            <w:tcBorders>
              <w:top w:val="nil"/>
              <w:left w:val="single" w:sz="8" w:space="0" w:color="auto"/>
              <w:bottom w:val="single" w:sz="8" w:space="0" w:color="auto"/>
              <w:right w:val="single" w:sz="4" w:space="0" w:color="auto"/>
            </w:tcBorders>
            <w:shd w:val="clear" w:color="auto" w:fill="FFFFFF"/>
          </w:tcPr>
          <w:p w:rsidR="00F57BA3" w:rsidRPr="00F57BA3" w:rsidRDefault="00F57BA3" w:rsidP="00F57BA3">
            <w:pPr>
              <w:spacing w:line="240" w:lineRule="exact"/>
              <w:jc w:val="center"/>
              <w:rPr>
                <w:bCs/>
                <w:sz w:val="24"/>
                <w:szCs w:val="24"/>
              </w:rPr>
            </w:pPr>
            <w:r w:rsidRPr="00F57BA3">
              <w:rPr>
                <w:bCs/>
                <w:sz w:val="24"/>
                <w:szCs w:val="24"/>
              </w:rPr>
              <w:t>18</w:t>
            </w:r>
          </w:p>
        </w:tc>
        <w:tc>
          <w:tcPr>
            <w:tcW w:w="797" w:type="dxa"/>
            <w:tcBorders>
              <w:top w:val="nil"/>
              <w:left w:val="nil"/>
              <w:bottom w:val="single" w:sz="8" w:space="0" w:color="auto"/>
              <w:right w:val="single" w:sz="4" w:space="0" w:color="auto"/>
            </w:tcBorders>
            <w:shd w:val="clear" w:color="auto" w:fill="FFFFFF"/>
          </w:tcPr>
          <w:p w:rsidR="00F57BA3" w:rsidRPr="00F57BA3" w:rsidRDefault="00F57BA3" w:rsidP="00F57BA3">
            <w:pPr>
              <w:spacing w:line="240" w:lineRule="exact"/>
              <w:jc w:val="center"/>
              <w:rPr>
                <w:sz w:val="24"/>
                <w:szCs w:val="24"/>
              </w:rPr>
            </w:pPr>
            <w:r w:rsidRPr="00F57BA3">
              <w:rPr>
                <w:sz w:val="24"/>
                <w:szCs w:val="24"/>
              </w:rPr>
              <w:t>19</w:t>
            </w:r>
          </w:p>
        </w:tc>
        <w:tc>
          <w:tcPr>
            <w:tcW w:w="662" w:type="dxa"/>
            <w:tcBorders>
              <w:top w:val="nil"/>
              <w:left w:val="nil"/>
              <w:bottom w:val="single" w:sz="8" w:space="0" w:color="auto"/>
              <w:right w:val="single" w:sz="4" w:space="0" w:color="auto"/>
            </w:tcBorders>
            <w:shd w:val="clear" w:color="auto" w:fill="FFFFFF"/>
          </w:tcPr>
          <w:p w:rsidR="00F57BA3" w:rsidRPr="00F57BA3" w:rsidRDefault="00F57BA3" w:rsidP="00F57BA3">
            <w:pPr>
              <w:spacing w:line="240" w:lineRule="exact"/>
              <w:jc w:val="center"/>
              <w:rPr>
                <w:bCs/>
                <w:sz w:val="24"/>
                <w:szCs w:val="24"/>
              </w:rPr>
            </w:pPr>
            <w:r w:rsidRPr="00F57BA3">
              <w:rPr>
                <w:bCs/>
                <w:sz w:val="24"/>
                <w:szCs w:val="24"/>
              </w:rPr>
              <w:t>20</w:t>
            </w:r>
          </w:p>
        </w:tc>
        <w:tc>
          <w:tcPr>
            <w:tcW w:w="662" w:type="dxa"/>
            <w:tcBorders>
              <w:top w:val="nil"/>
              <w:left w:val="nil"/>
              <w:bottom w:val="single" w:sz="8" w:space="0" w:color="auto"/>
              <w:right w:val="single" w:sz="8" w:space="0" w:color="auto"/>
            </w:tcBorders>
            <w:shd w:val="clear" w:color="auto" w:fill="FFFFFF"/>
          </w:tcPr>
          <w:p w:rsidR="00F57BA3" w:rsidRPr="00F57BA3" w:rsidRDefault="00F57BA3" w:rsidP="00F57BA3">
            <w:pPr>
              <w:spacing w:line="240" w:lineRule="exact"/>
              <w:jc w:val="center"/>
              <w:rPr>
                <w:bCs/>
                <w:sz w:val="24"/>
                <w:szCs w:val="24"/>
              </w:rPr>
            </w:pPr>
            <w:r w:rsidRPr="00F57BA3">
              <w:rPr>
                <w:bCs/>
                <w:sz w:val="24"/>
                <w:szCs w:val="24"/>
              </w:rPr>
              <w:t>21</w:t>
            </w: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w:t>
            </w:r>
          </w:p>
        </w:tc>
        <w:tc>
          <w:tcPr>
            <w:tcW w:w="1364"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Валдайский район</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134"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sz w:val="24"/>
                <w:szCs w:val="24"/>
              </w:rPr>
            </w:pP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3.1.</w:t>
            </w:r>
          </w:p>
        </w:tc>
        <w:tc>
          <w:tcPr>
            <w:tcW w:w="1364"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ООО «Тепловая Компания Новгородская»</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134"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sz w:val="24"/>
                <w:szCs w:val="24"/>
              </w:rPr>
            </w:pP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r>
      <w:tr w:rsidR="00F57BA3" w:rsidRPr="00F57BA3" w:rsidTr="00763073">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тепловая энергия</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3376,40</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3680,28</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2611,10</w:t>
            </w: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2872,21</w:t>
            </w:r>
          </w:p>
        </w:tc>
        <w:tc>
          <w:tcPr>
            <w:tcW w:w="1134" w:type="dxa"/>
            <w:tcBorders>
              <w:top w:val="nil"/>
              <w:left w:val="nil"/>
              <w:bottom w:val="single" w:sz="4" w:space="0" w:color="auto"/>
              <w:right w:val="nil"/>
            </w:tcBorders>
            <w:shd w:val="clear" w:color="auto" w:fill="FFFFFF"/>
            <w:noWrap/>
          </w:tcPr>
          <w:p w:rsidR="00734C69" w:rsidRPr="00F57BA3" w:rsidRDefault="00F57BA3" w:rsidP="00734C69">
            <w:pPr>
              <w:spacing w:line="240" w:lineRule="exact"/>
              <w:jc w:val="center"/>
              <w:rPr>
                <w:sz w:val="24"/>
                <w:szCs w:val="24"/>
              </w:rPr>
            </w:pPr>
            <w:r w:rsidRPr="00F57BA3">
              <w:rPr>
                <w:sz w:val="24"/>
                <w:szCs w:val="24"/>
              </w:rPr>
              <w:t>от 18.12.2018 №65/12</w:t>
            </w:r>
            <w:r w:rsidR="00734C69">
              <w:rPr>
                <w:sz w:val="24"/>
                <w:szCs w:val="24"/>
              </w:rPr>
              <w:t xml:space="preserve"> </w:t>
            </w: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3305,42</w:t>
            </w: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3407,81</w:t>
            </w: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2872,21</w:t>
            </w: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2791,89</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3407,81</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3528,6</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2791,89</w:t>
            </w: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2903,56</w:t>
            </w: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r>
      <w:tr w:rsidR="00F57BA3" w:rsidRPr="00F57BA3" w:rsidTr="00763073">
        <w:trPr>
          <w:trHeight w:val="20"/>
        </w:trPr>
        <w:tc>
          <w:tcPr>
            <w:tcW w:w="636"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single" w:sz="4" w:space="0" w:color="auto"/>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ГВС</w:t>
            </w:r>
          </w:p>
        </w:tc>
        <w:tc>
          <w:tcPr>
            <w:tcW w:w="79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259,46</w:t>
            </w:r>
          </w:p>
        </w:tc>
        <w:tc>
          <w:tcPr>
            <w:tcW w:w="79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280,25</w:t>
            </w:r>
          </w:p>
        </w:tc>
        <w:tc>
          <w:tcPr>
            <w:tcW w:w="77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186,96</w:t>
            </w:r>
          </w:p>
        </w:tc>
        <w:tc>
          <w:tcPr>
            <w:tcW w:w="859"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200,05</w:t>
            </w:r>
          </w:p>
        </w:tc>
        <w:tc>
          <w:tcPr>
            <w:tcW w:w="1134" w:type="dxa"/>
            <w:tcBorders>
              <w:top w:val="single" w:sz="4" w:space="0" w:color="auto"/>
              <w:left w:val="nil"/>
              <w:bottom w:val="single" w:sz="4" w:space="0" w:color="auto"/>
              <w:right w:val="nil"/>
            </w:tcBorders>
            <w:shd w:val="clear" w:color="auto" w:fill="FFFFFF"/>
            <w:noWrap/>
          </w:tcPr>
          <w:p w:rsidR="00F57BA3" w:rsidRPr="00F57BA3" w:rsidRDefault="00F57BA3" w:rsidP="00734C69">
            <w:pPr>
              <w:spacing w:line="240" w:lineRule="exact"/>
              <w:jc w:val="center"/>
              <w:rPr>
                <w:sz w:val="24"/>
                <w:szCs w:val="24"/>
              </w:rPr>
            </w:pPr>
            <w:r w:rsidRPr="00F57BA3">
              <w:rPr>
                <w:sz w:val="24"/>
                <w:szCs w:val="24"/>
              </w:rPr>
              <w:t>от 18.12.2018 №65/13</w:t>
            </w:r>
          </w:p>
        </w:tc>
        <w:tc>
          <w:tcPr>
            <w:tcW w:w="851" w:type="dxa"/>
            <w:tcBorders>
              <w:top w:val="single" w:sz="4" w:space="0" w:color="auto"/>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280,25</w:t>
            </w:r>
          </w:p>
        </w:tc>
        <w:tc>
          <w:tcPr>
            <w:tcW w:w="850"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280,63</w:t>
            </w:r>
          </w:p>
        </w:tc>
        <w:tc>
          <w:tcPr>
            <w:tcW w:w="851"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200,05</w:t>
            </w:r>
          </w:p>
        </w:tc>
        <w:tc>
          <w:tcPr>
            <w:tcW w:w="810" w:type="dxa"/>
            <w:tcBorders>
              <w:top w:val="single" w:sz="4" w:space="0" w:color="auto"/>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202,22</w:t>
            </w:r>
          </w:p>
        </w:tc>
        <w:tc>
          <w:tcPr>
            <w:tcW w:w="79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280,63</w:t>
            </w:r>
          </w:p>
        </w:tc>
        <w:tc>
          <w:tcPr>
            <w:tcW w:w="79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291,86</w:t>
            </w:r>
          </w:p>
        </w:tc>
        <w:tc>
          <w:tcPr>
            <w:tcW w:w="77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202,22</w:t>
            </w:r>
          </w:p>
        </w:tc>
        <w:tc>
          <w:tcPr>
            <w:tcW w:w="777" w:type="dxa"/>
            <w:tcBorders>
              <w:top w:val="single" w:sz="4" w:space="0" w:color="auto"/>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210,3</w:t>
            </w:r>
          </w:p>
        </w:tc>
        <w:tc>
          <w:tcPr>
            <w:tcW w:w="797" w:type="dxa"/>
            <w:tcBorders>
              <w:top w:val="single" w:sz="4" w:space="0" w:color="auto"/>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3.2.</w:t>
            </w: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ООО «Строительное управление 53»</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134"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sz w:val="24"/>
                <w:szCs w:val="24"/>
              </w:rPr>
            </w:pP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водоснабжение</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43,66</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45,03</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52,39</w:t>
            </w: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54,49</w:t>
            </w:r>
          </w:p>
        </w:tc>
        <w:tc>
          <w:tcPr>
            <w:tcW w:w="1134" w:type="dxa"/>
            <w:vMerge w:val="restart"/>
            <w:tcBorders>
              <w:top w:val="nil"/>
              <w:left w:val="single" w:sz="4" w:space="0" w:color="auto"/>
              <w:right w:val="nil"/>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от 16.12.2020 №75/6</w:t>
            </w: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водоотведение (полный цикл)</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74,60</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76,84</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72,45</w:t>
            </w: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77,52</w:t>
            </w:r>
          </w:p>
        </w:tc>
        <w:tc>
          <w:tcPr>
            <w:tcW w:w="1134" w:type="dxa"/>
            <w:vMerge/>
            <w:tcBorders>
              <w:left w:val="single" w:sz="4" w:space="0" w:color="auto"/>
              <w:right w:val="nil"/>
            </w:tcBorders>
            <w:shd w:val="clear" w:color="auto" w:fill="FFFFFF"/>
          </w:tcPr>
          <w:p w:rsidR="00F57BA3" w:rsidRPr="00F57BA3" w:rsidRDefault="00F57BA3" w:rsidP="00F57BA3">
            <w:pPr>
              <w:spacing w:before="120" w:after="120" w:line="240" w:lineRule="exact"/>
              <w:jc w:val="center"/>
              <w:rPr>
                <w:sz w:val="24"/>
                <w:szCs w:val="24"/>
              </w:rPr>
            </w:pP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пропуск стоков</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50,58</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52,10</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37,47</w:t>
            </w: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40,09</w:t>
            </w:r>
          </w:p>
        </w:tc>
        <w:tc>
          <w:tcPr>
            <w:tcW w:w="1134" w:type="dxa"/>
            <w:vMerge/>
            <w:tcBorders>
              <w:left w:val="single" w:sz="4" w:space="0" w:color="auto"/>
              <w:right w:val="nil"/>
            </w:tcBorders>
            <w:shd w:val="clear" w:color="auto" w:fill="FFFFFF"/>
            <w:noWrap/>
          </w:tcPr>
          <w:p w:rsidR="00F57BA3" w:rsidRPr="00F57BA3" w:rsidRDefault="00F57BA3" w:rsidP="00F57BA3">
            <w:pPr>
              <w:spacing w:before="120" w:after="120" w:line="240" w:lineRule="exact"/>
              <w:jc w:val="center"/>
              <w:rPr>
                <w:sz w:val="24"/>
                <w:szCs w:val="24"/>
              </w:rPr>
            </w:pP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очистка</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24,02</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24,74</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1134" w:type="dxa"/>
            <w:vMerge/>
            <w:tcBorders>
              <w:left w:val="single" w:sz="4" w:space="0" w:color="auto"/>
              <w:bottom w:val="single" w:sz="4" w:space="0" w:color="auto"/>
              <w:right w:val="nil"/>
            </w:tcBorders>
            <w:shd w:val="clear" w:color="auto" w:fill="FFFFFF"/>
          </w:tcPr>
          <w:p w:rsidR="00F57BA3" w:rsidRPr="00F57BA3" w:rsidRDefault="00F57BA3" w:rsidP="00F57BA3">
            <w:pPr>
              <w:spacing w:before="120" w:after="120" w:line="240" w:lineRule="exact"/>
              <w:jc w:val="center"/>
              <w:rPr>
                <w:sz w:val="24"/>
                <w:szCs w:val="24"/>
              </w:rPr>
            </w:pP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sz w:val="24"/>
                <w:szCs w:val="24"/>
              </w:rPr>
            </w:pPr>
            <w:r w:rsidRPr="00F57BA3">
              <w:rPr>
                <w:sz w:val="24"/>
                <w:szCs w:val="24"/>
              </w:rPr>
              <w:t>-</w:t>
            </w: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3.3.</w:t>
            </w:r>
          </w:p>
        </w:tc>
        <w:tc>
          <w:tcPr>
            <w:tcW w:w="1364"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ФГУ «Дом отдыха «Валдай»</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134"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sz w:val="24"/>
                <w:szCs w:val="24"/>
              </w:rPr>
            </w:pP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тепловая энергия</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1113,34</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1171,49</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1336,00</w:t>
            </w: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1405,79</w:t>
            </w:r>
          </w:p>
        </w:tc>
        <w:tc>
          <w:tcPr>
            <w:tcW w:w="1134"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от 01.11.2018 №40/5</w:t>
            </w: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1156,04</w:t>
            </w: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1185,95</w:t>
            </w: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1387,25</w:t>
            </w: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1423,12</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1185,95</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1216,79</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1423,15</w:t>
            </w: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1460,14</w:t>
            </w: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r>
      <w:tr w:rsidR="00F57BA3" w:rsidRPr="00F57BA3" w:rsidTr="00763073">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ГВС</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63,96</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67,76</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76,75</w:t>
            </w: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81,31</w:t>
            </w:r>
          </w:p>
        </w:tc>
        <w:tc>
          <w:tcPr>
            <w:tcW w:w="1134"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от 06.12.2018 №59/2</w:t>
            </w: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65,57</w:t>
            </w: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67,26</w:t>
            </w: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78,68</w:t>
            </w: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80,71</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67,26</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69</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80,71</w:t>
            </w: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82,8</w:t>
            </w: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r>
      <w:tr w:rsidR="00F57BA3" w:rsidRPr="00F57BA3" w:rsidTr="00763073">
        <w:trPr>
          <w:trHeight w:val="20"/>
        </w:trPr>
        <w:tc>
          <w:tcPr>
            <w:tcW w:w="636"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single" w:sz="4" w:space="0" w:color="auto"/>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водоснабжение</w:t>
            </w:r>
          </w:p>
        </w:tc>
        <w:tc>
          <w:tcPr>
            <w:tcW w:w="79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11,44</w:t>
            </w:r>
          </w:p>
        </w:tc>
        <w:tc>
          <w:tcPr>
            <w:tcW w:w="79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12,50</w:t>
            </w:r>
          </w:p>
        </w:tc>
        <w:tc>
          <w:tcPr>
            <w:tcW w:w="77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13,73</w:t>
            </w:r>
          </w:p>
        </w:tc>
        <w:tc>
          <w:tcPr>
            <w:tcW w:w="859"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15,00</w:t>
            </w:r>
          </w:p>
        </w:tc>
        <w:tc>
          <w:tcPr>
            <w:tcW w:w="1134" w:type="dxa"/>
            <w:vMerge w:val="restart"/>
            <w:tcBorders>
              <w:top w:val="single" w:sz="4" w:space="0" w:color="auto"/>
              <w:left w:val="single" w:sz="4" w:space="0" w:color="auto"/>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от 12.11.2018 №44/1</w:t>
            </w:r>
          </w:p>
        </w:tc>
        <w:tc>
          <w:tcPr>
            <w:tcW w:w="851" w:type="dxa"/>
            <w:tcBorders>
              <w:top w:val="single" w:sz="4" w:space="0" w:color="auto"/>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11,58</w:t>
            </w:r>
          </w:p>
        </w:tc>
        <w:tc>
          <w:tcPr>
            <w:tcW w:w="850"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11,88</w:t>
            </w:r>
          </w:p>
        </w:tc>
        <w:tc>
          <w:tcPr>
            <w:tcW w:w="851"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13,9</w:t>
            </w:r>
          </w:p>
        </w:tc>
        <w:tc>
          <w:tcPr>
            <w:tcW w:w="810" w:type="dxa"/>
            <w:tcBorders>
              <w:top w:val="single" w:sz="4" w:space="0" w:color="auto"/>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14,26</w:t>
            </w:r>
          </w:p>
        </w:tc>
        <w:tc>
          <w:tcPr>
            <w:tcW w:w="79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11,88</w:t>
            </w:r>
          </w:p>
        </w:tc>
        <w:tc>
          <w:tcPr>
            <w:tcW w:w="79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12,18</w:t>
            </w:r>
          </w:p>
        </w:tc>
        <w:tc>
          <w:tcPr>
            <w:tcW w:w="77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14,25</w:t>
            </w:r>
          </w:p>
        </w:tc>
        <w:tc>
          <w:tcPr>
            <w:tcW w:w="777" w:type="dxa"/>
            <w:tcBorders>
              <w:top w:val="single" w:sz="4" w:space="0" w:color="auto"/>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14,62</w:t>
            </w:r>
          </w:p>
        </w:tc>
        <w:tc>
          <w:tcPr>
            <w:tcW w:w="797" w:type="dxa"/>
            <w:tcBorders>
              <w:top w:val="single" w:sz="4" w:space="0" w:color="auto"/>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водоотведение</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28,85</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30,21</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23,13</w:t>
            </w: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25,44</w:t>
            </w:r>
          </w:p>
        </w:tc>
        <w:tc>
          <w:tcPr>
            <w:tcW w:w="1134" w:type="dxa"/>
            <w:vMerge/>
            <w:tcBorders>
              <w:top w:val="nil"/>
              <w:left w:val="single" w:sz="4" w:space="0" w:color="auto"/>
              <w:bottom w:val="single" w:sz="4" w:space="0" w:color="auto"/>
              <w:right w:val="nil"/>
            </w:tcBorders>
            <w:shd w:val="clear" w:color="auto" w:fill="FFFFFF"/>
          </w:tcPr>
          <w:p w:rsidR="00F57BA3" w:rsidRPr="00F57BA3" w:rsidRDefault="00F57BA3" w:rsidP="00F57BA3">
            <w:pPr>
              <w:spacing w:before="120" w:after="120" w:line="240" w:lineRule="exact"/>
              <w:jc w:val="center"/>
              <w:rPr>
                <w:b/>
                <w:bCs/>
                <w:sz w:val="24"/>
                <w:szCs w:val="24"/>
              </w:rPr>
            </w:pP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29,24</w:t>
            </w: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29,9</w:t>
            </w: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23,6</w:t>
            </w: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24,54</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29,9</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30,58</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24,54</w:t>
            </w: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25,52</w:t>
            </w: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r>
      <w:tr w:rsidR="00F57BA3" w:rsidRPr="00F57BA3" w:rsidTr="0083104D">
        <w:trPr>
          <w:trHeight w:val="20"/>
        </w:trPr>
        <w:tc>
          <w:tcPr>
            <w:tcW w:w="636"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3.4.</w:t>
            </w:r>
          </w:p>
        </w:tc>
        <w:tc>
          <w:tcPr>
            <w:tcW w:w="1364" w:type="dxa"/>
            <w:tcBorders>
              <w:top w:val="single" w:sz="4" w:space="0" w:color="auto"/>
              <w:left w:val="nil"/>
              <w:bottom w:val="single" w:sz="4" w:space="0" w:color="auto"/>
              <w:right w:val="single" w:sz="4"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ФГБУ ЦЖКУ МО РФ</w:t>
            </w:r>
          </w:p>
        </w:tc>
        <w:tc>
          <w:tcPr>
            <w:tcW w:w="797"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662"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662" w:type="dxa"/>
            <w:tcBorders>
              <w:top w:val="single" w:sz="4" w:space="0" w:color="auto"/>
              <w:left w:val="single" w:sz="4"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водоснабжение</w:t>
            </w:r>
          </w:p>
        </w:tc>
        <w:tc>
          <w:tcPr>
            <w:tcW w:w="79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22,48</w:t>
            </w:r>
          </w:p>
        </w:tc>
        <w:tc>
          <w:tcPr>
            <w:tcW w:w="79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25,14</w:t>
            </w:r>
          </w:p>
        </w:tc>
        <w:tc>
          <w:tcPr>
            <w:tcW w:w="77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26,98</w:t>
            </w:r>
          </w:p>
        </w:tc>
        <w:tc>
          <w:tcPr>
            <w:tcW w:w="859"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30,17</w:t>
            </w:r>
          </w:p>
        </w:tc>
        <w:tc>
          <w:tcPr>
            <w:tcW w:w="1134" w:type="dxa"/>
            <w:vMerge w:val="restart"/>
            <w:tcBorders>
              <w:top w:val="single" w:sz="4" w:space="0" w:color="auto"/>
              <w:left w:val="single" w:sz="4" w:space="0" w:color="auto"/>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от 23.10.2020 №49/2</w:t>
            </w:r>
          </w:p>
        </w:tc>
        <w:tc>
          <w:tcPr>
            <w:tcW w:w="851" w:type="dxa"/>
            <w:tcBorders>
              <w:top w:val="single" w:sz="4" w:space="0" w:color="auto"/>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0"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1"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7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single" w:sz="4" w:space="0" w:color="auto"/>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single" w:sz="4" w:space="0" w:color="auto"/>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водоотведение</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6,82</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7,75</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8,18</w:t>
            </w: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9,30</w:t>
            </w:r>
          </w:p>
        </w:tc>
        <w:tc>
          <w:tcPr>
            <w:tcW w:w="1134" w:type="dxa"/>
            <w:vMerge/>
            <w:tcBorders>
              <w:top w:val="nil"/>
              <w:left w:val="single" w:sz="4" w:space="0" w:color="auto"/>
              <w:bottom w:val="single" w:sz="4" w:space="0" w:color="auto"/>
              <w:right w:val="nil"/>
            </w:tcBorders>
            <w:shd w:val="clear" w:color="auto" w:fill="FFFFFF"/>
          </w:tcPr>
          <w:p w:rsidR="00F57BA3" w:rsidRPr="00F57BA3" w:rsidRDefault="00F57BA3" w:rsidP="00F57BA3">
            <w:pPr>
              <w:spacing w:before="120" w:after="120" w:line="240" w:lineRule="exact"/>
              <w:jc w:val="center"/>
              <w:rPr>
                <w:b/>
                <w:bCs/>
                <w:sz w:val="24"/>
                <w:szCs w:val="24"/>
              </w:rPr>
            </w:pP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тепловая энергия (д.Ижицы, д.Долгие Бороды)</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3031,25</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3145,23</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2167,60</w:t>
            </w: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2254,30</w:t>
            </w:r>
          </w:p>
        </w:tc>
        <w:tc>
          <w:tcPr>
            <w:tcW w:w="1134" w:type="dxa"/>
            <w:vMerge w:val="restart"/>
            <w:tcBorders>
              <w:top w:val="nil"/>
              <w:left w:val="single" w:sz="4" w:space="0" w:color="auto"/>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от 10.12.2020 №72/5</w:t>
            </w: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тепловая энергия             (д.Загорье)</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3031,25</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3145,23</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1738,55</w:t>
            </w: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1912,41</w:t>
            </w:r>
          </w:p>
        </w:tc>
        <w:tc>
          <w:tcPr>
            <w:tcW w:w="1134" w:type="dxa"/>
            <w:vMerge/>
            <w:tcBorders>
              <w:top w:val="nil"/>
              <w:left w:val="single" w:sz="4" w:space="0" w:color="auto"/>
              <w:bottom w:val="single" w:sz="4" w:space="0" w:color="auto"/>
              <w:right w:val="nil"/>
            </w:tcBorders>
            <w:shd w:val="clear" w:color="auto" w:fill="FFFFFF"/>
          </w:tcPr>
          <w:p w:rsidR="00F57BA3" w:rsidRPr="00F57BA3" w:rsidRDefault="00F57BA3" w:rsidP="00F57BA3">
            <w:pPr>
              <w:spacing w:before="120" w:after="120" w:line="240" w:lineRule="exact"/>
              <w:jc w:val="center"/>
              <w:rPr>
                <w:b/>
                <w:bCs/>
                <w:sz w:val="24"/>
                <w:szCs w:val="24"/>
              </w:rPr>
            </w:pP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ГВС (д. Ижицы)</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192,84</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201,90</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157,45</w:t>
            </w: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168,47</w:t>
            </w:r>
          </w:p>
        </w:tc>
        <w:tc>
          <w:tcPr>
            <w:tcW w:w="1134" w:type="dxa"/>
            <w:vMerge w:val="restart"/>
            <w:tcBorders>
              <w:top w:val="nil"/>
              <w:left w:val="single" w:sz="4" w:space="0" w:color="auto"/>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от 10.12.2020 №72/6</w:t>
            </w: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ГВС (д. Загорье)</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192,84</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201,90</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109,58</w:t>
            </w: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117,25</w:t>
            </w:r>
          </w:p>
        </w:tc>
        <w:tc>
          <w:tcPr>
            <w:tcW w:w="1134" w:type="dxa"/>
            <w:vMerge/>
            <w:tcBorders>
              <w:top w:val="nil"/>
              <w:left w:val="single" w:sz="4" w:space="0" w:color="auto"/>
              <w:bottom w:val="single" w:sz="4" w:space="0" w:color="auto"/>
              <w:right w:val="nil"/>
            </w:tcBorders>
            <w:shd w:val="clear" w:color="auto" w:fill="FFFFFF"/>
          </w:tcPr>
          <w:p w:rsidR="00F57BA3" w:rsidRPr="00F57BA3" w:rsidRDefault="00F57BA3" w:rsidP="00F57BA3">
            <w:pPr>
              <w:spacing w:before="120" w:after="120" w:line="240" w:lineRule="exact"/>
              <w:jc w:val="center"/>
              <w:rPr>
                <w:b/>
                <w:bCs/>
                <w:sz w:val="24"/>
                <w:szCs w:val="24"/>
              </w:rPr>
            </w:pP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3,5</w:t>
            </w: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АО «Нордэнерго»</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134" w:type="dxa"/>
            <w:tcBorders>
              <w:top w:val="nil"/>
              <w:left w:val="single" w:sz="4" w:space="0" w:color="auto"/>
              <w:bottom w:val="single" w:sz="4" w:space="0" w:color="auto"/>
              <w:right w:val="nil"/>
            </w:tcBorders>
            <w:shd w:val="clear" w:color="auto" w:fill="FFFFFF"/>
          </w:tcPr>
          <w:p w:rsidR="00F57BA3" w:rsidRPr="00F57BA3" w:rsidRDefault="00F57BA3" w:rsidP="00F57BA3">
            <w:pPr>
              <w:spacing w:before="120" w:after="120" w:line="240" w:lineRule="exact"/>
              <w:jc w:val="center"/>
              <w:rPr>
                <w:b/>
                <w:bCs/>
                <w:sz w:val="24"/>
                <w:szCs w:val="24"/>
              </w:rPr>
            </w:pP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тепловая энергия (котельная н.п. Валдай-5)</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3967,25</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4063,54</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1134" w:type="dxa"/>
            <w:tcBorders>
              <w:top w:val="nil"/>
              <w:left w:val="single" w:sz="4" w:space="0" w:color="auto"/>
              <w:bottom w:val="single" w:sz="4" w:space="0" w:color="auto"/>
              <w:right w:val="nil"/>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от 29.09.2020 №41</w:t>
            </w: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3.6.</w:t>
            </w: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ООО «Экосервис»</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134"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sz w:val="24"/>
                <w:szCs w:val="24"/>
              </w:rPr>
            </w:pP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r>
      <w:tr w:rsidR="00F57BA3" w:rsidRPr="00F57BA3" w:rsidTr="0083104D">
        <w:trPr>
          <w:trHeight w:val="20"/>
        </w:trPr>
        <w:tc>
          <w:tcPr>
            <w:tcW w:w="636"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p>
        </w:tc>
        <w:tc>
          <w:tcPr>
            <w:tcW w:w="1364" w:type="dxa"/>
            <w:tcBorders>
              <w:top w:val="nil"/>
              <w:left w:val="nil"/>
              <w:bottom w:val="single" w:sz="4" w:space="0" w:color="auto"/>
              <w:right w:val="single" w:sz="8" w:space="0" w:color="auto"/>
            </w:tcBorders>
            <w:shd w:val="clear" w:color="auto" w:fill="FFFFFF"/>
          </w:tcPr>
          <w:p w:rsidR="00F57BA3" w:rsidRPr="00F57BA3" w:rsidRDefault="00F57BA3" w:rsidP="00F57BA3">
            <w:pPr>
              <w:spacing w:before="120" w:after="120" w:line="240" w:lineRule="exact"/>
              <w:jc w:val="center"/>
              <w:rPr>
                <w:iCs/>
                <w:sz w:val="24"/>
                <w:szCs w:val="24"/>
              </w:rPr>
            </w:pPr>
            <w:r w:rsidRPr="00F57BA3">
              <w:rPr>
                <w:iCs/>
                <w:sz w:val="24"/>
                <w:szCs w:val="24"/>
              </w:rPr>
              <w:t>обращение с ТКО        2 зона</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324,86</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452,95</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324,86</w:t>
            </w:r>
          </w:p>
        </w:tc>
        <w:tc>
          <w:tcPr>
            <w:tcW w:w="859"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452,95</w:t>
            </w:r>
          </w:p>
        </w:tc>
        <w:tc>
          <w:tcPr>
            <w:tcW w:w="1134" w:type="dxa"/>
            <w:tcBorders>
              <w:top w:val="nil"/>
              <w:left w:val="nil"/>
              <w:bottom w:val="single" w:sz="4" w:space="0" w:color="auto"/>
              <w:right w:val="nil"/>
            </w:tcBorders>
            <w:shd w:val="clear" w:color="auto" w:fill="FFFFFF"/>
          </w:tcPr>
          <w:p w:rsidR="00F57BA3" w:rsidRPr="00F57BA3" w:rsidRDefault="00F57BA3" w:rsidP="00F57BA3">
            <w:pPr>
              <w:spacing w:before="120" w:after="120" w:line="240" w:lineRule="exact"/>
              <w:jc w:val="center"/>
              <w:rPr>
                <w:b/>
                <w:bCs/>
                <w:sz w:val="24"/>
                <w:szCs w:val="24"/>
              </w:rPr>
            </w:pPr>
            <w:r w:rsidRPr="00F57BA3">
              <w:rPr>
                <w:b/>
                <w:bCs/>
                <w:sz w:val="24"/>
                <w:szCs w:val="24"/>
              </w:rPr>
              <w:t>от 07.12.2018 №60</w:t>
            </w:r>
          </w:p>
        </w:tc>
        <w:tc>
          <w:tcPr>
            <w:tcW w:w="851"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361,22</w:t>
            </w:r>
          </w:p>
        </w:tc>
        <w:tc>
          <w:tcPr>
            <w:tcW w:w="850"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385,07</w:t>
            </w:r>
          </w:p>
        </w:tc>
        <w:tc>
          <w:tcPr>
            <w:tcW w:w="851"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361,22</w:t>
            </w:r>
          </w:p>
        </w:tc>
        <w:tc>
          <w:tcPr>
            <w:tcW w:w="810"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385,07</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385,07</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396,8</w:t>
            </w:r>
          </w:p>
        </w:tc>
        <w:tc>
          <w:tcPr>
            <w:tcW w:w="77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385,07</w:t>
            </w:r>
          </w:p>
        </w:tc>
        <w:tc>
          <w:tcPr>
            <w:tcW w:w="777" w:type="dxa"/>
            <w:tcBorders>
              <w:top w:val="nil"/>
              <w:left w:val="nil"/>
              <w:bottom w:val="single" w:sz="4" w:space="0" w:color="auto"/>
              <w:right w:val="nil"/>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396,8</w:t>
            </w:r>
          </w:p>
        </w:tc>
        <w:tc>
          <w:tcPr>
            <w:tcW w:w="797" w:type="dxa"/>
            <w:tcBorders>
              <w:top w:val="nil"/>
              <w:left w:val="single" w:sz="8" w:space="0" w:color="auto"/>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797"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4"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c>
          <w:tcPr>
            <w:tcW w:w="662" w:type="dxa"/>
            <w:tcBorders>
              <w:top w:val="nil"/>
              <w:left w:val="nil"/>
              <w:bottom w:val="single" w:sz="4" w:space="0" w:color="auto"/>
              <w:right w:val="single" w:sz="8" w:space="0" w:color="auto"/>
            </w:tcBorders>
            <w:shd w:val="clear" w:color="auto" w:fill="FFFFFF"/>
            <w:noWrap/>
          </w:tcPr>
          <w:p w:rsidR="00F57BA3" w:rsidRPr="00F57BA3" w:rsidRDefault="00F57BA3" w:rsidP="00F57BA3">
            <w:pPr>
              <w:spacing w:before="120" w:after="120" w:line="240" w:lineRule="exact"/>
              <w:jc w:val="center"/>
              <w:rPr>
                <w:b/>
                <w:bCs/>
                <w:sz w:val="24"/>
                <w:szCs w:val="24"/>
              </w:rPr>
            </w:pPr>
            <w:r w:rsidRPr="00F57BA3">
              <w:rPr>
                <w:b/>
                <w:bCs/>
                <w:sz w:val="24"/>
                <w:szCs w:val="24"/>
              </w:rPr>
              <w:t>-</w:t>
            </w:r>
          </w:p>
        </w:tc>
      </w:tr>
    </w:tbl>
    <w:p w:rsidR="00F57BA3" w:rsidRDefault="00F57BA3" w:rsidP="00EA33F9">
      <w:pPr>
        <w:rPr>
          <w:rFonts w:cs="Bookman Old Style"/>
          <w:b/>
          <w:bCs/>
          <w:szCs w:val="24"/>
        </w:rPr>
        <w:sectPr w:rsidR="00F57BA3" w:rsidSect="00F57BA3">
          <w:pgSz w:w="16838" w:h="11906" w:orient="landscape"/>
          <w:pgMar w:top="1701" w:right="357" w:bottom="567" w:left="357" w:header="709" w:footer="709" w:gutter="0"/>
          <w:cols w:space="708"/>
          <w:docGrid w:linePitch="360"/>
        </w:sectPr>
      </w:pPr>
    </w:p>
    <w:p w:rsidR="001C5BBE" w:rsidRDefault="001C5BBE" w:rsidP="00734C69">
      <w:pPr>
        <w:pStyle w:val="S"/>
        <w:spacing w:after="0" w:line="240" w:lineRule="auto"/>
        <w:ind w:firstLine="0"/>
        <w:rPr>
          <w:rFonts w:ascii="Times New Roman" w:hAnsi="Times New Roman"/>
          <w:sz w:val="28"/>
          <w:szCs w:val="28"/>
        </w:rPr>
      </w:pPr>
      <w:bookmarkStart w:id="60" w:name="XA00M762MV"/>
      <w:bookmarkStart w:id="61" w:name="ZAP1VKC3BK"/>
      <w:bookmarkStart w:id="62" w:name="bssPhr100"/>
      <w:bookmarkEnd w:id="60"/>
      <w:bookmarkEnd w:id="61"/>
      <w:bookmarkEnd w:id="62"/>
    </w:p>
    <w:sectPr w:rsidR="001C5BBE" w:rsidSect="00323F06">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32" w:rsidRDefault="00BF7632">
      <w:r>
        <w:separator/>
      </w:r>
    </w:p>
  </w:endnote>
  <w:endnote w:type="continuationSeparator" w:id="0">
    <w:p w:rsidR="00BF7632" w:rsidRDefault="00BF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A3" w:rsidRPr="00D75D2D" w:rsidRDefault="00F57BA3" w:rsidP="00EA33F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32" w:rsidRDefault="00BF7632">
      <w:r>
        <w:separator/>
      </w:r>
    </w:p>
  </w:footnote>
  <w:footnote w:type="continuationSeparator" w:id="0">
    <w:p w:rsidR="00BF7632" w:rsidRDefault="00BF7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A3" w:rsidRDefault="00F57BA3"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57BA3" w:rsidRDefault="00F57B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A3" w:rsidRDefault="00F57BA3">
    <w:pPr>
      <w:pStyle w:val="a3"/>
      <w:jc w:val="center"/>
    </w:pPr>
    <w:r>
      <w:fldChar w:fldCharType="begin"/>
    </w:r>
    <w:r>
      <w:instrText xml:space="preserve"> PAGE   \* MERGEFORMAT </w:instrText>
    </w:r>
    <w:r>
      <w:fldChar w:fldCharType="separate"/>
    </w:r>
    <w:r w:rsidR="00594B7D">
      <w:rPr>
        <w:noProof/>
      </w:rPr>
      <w:t>12</w:t>
    </w:r>
    <w:r>
      <w:fldChar w:fldCharType="end"/>
    </w:r>
  </w:p>
  <w:p w:rsidR="00F57BA3" w:rsidRDefault="00F57BA3"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0145A00"/>
    <w:multiLevelType w:val="hybridMultilevel"/>
    <w:tmpl w:val="80409DAE"/>
    <w:lvl w:ilvl="0" w:tplc="C276A37E">
      <w:start w:val="1"/>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8"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A644FBC"/>
    <w:multiLevelType w:val="hybridMultilevel"/>
    <w:tmpl w:val="455AF96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7CF92908"/>
    <w:multiLevelType w:val="hybridMultilevel"/>
    <w:tmpl w:val="1C0AFD70"/>
    <w:lvl w:ilvl="0" w:tplc="489E22EA">
      <w:start w:val="2"/>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4BB1"/>
    <w:rsid w:val="000056CC"/>
    <w:rsid w:val="000058EA"/>
    <w:rsid w:val="00007D6E"/>
    <w:rsid w:val="00011771"/>
    <w:rsid w:val="000134CB"/>
    <w:rsid w:val="00014D12"/>
    <w:rsid w:val="000150F5"/>
    <w:rsid w:val="0001667F"/>
    <w:rsid w:val="00016B41"/>
    <w:rsid w:val="00017B5F"/>
    <w:rsid w:val="00021C80"/>
    <w:rsid w:val="00021EAE"/>
    <w:rsid w:val="000222DB"/>
    <w:rsid w:val="00024449"/>
    <w:rsid w:val="000256E4"/>
    <w:rsid w:val="00025F8C"/>
    <w:rsid w:val="00031A6B"/>
    <w:rsid w:val="00032B80"/>
    <w:rsid w:val="0003350B"/>
    <w:rsid w:val="00034ACC"/>
    <w:rsid w:val="00034BFF"/>
    <w:rsid w:val="000355DA"/>
    <w:rsid w:val="000360AF"/>
    <w:rsid w:val="00040165"/>
    <w:rsid w:val="00047FB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70128"/>
    <w:rsid w:val="00070DF9"/>
    <w:rsid w:val="00071299"/>
    <w:rsid w:val="000714E0"/>
    <w:rsid w:val="0007218B"/>
    <w:rsid w:val="000722CD"/>
    <w:rsid w:val="00072398"/>
    <w:rsid w:val="000727B6"/>
    <w:rsid w:val="00072EB8"/>
    <w:rsid w:val="0007720C"/>
    <w:rsid w:val="0007797E"/>
    <w:rsid w:val="00082008"/>
    <w:rsid w:val="00086596"/>
    <w:rsid w:val="0009180F"/>
    <w:rsid w:val="00092494"/>
    <w:rsid w:val="00096D0E"/>
    <w:rsid w:val="000A0559"/>
    <w:rsid w:val="000A42A1"/>
    <w:rsid w:val="000A457F"/>
    <w:rsid w:val="000A58F2"/>
    <w:rsid w:val="000A668B"/>
    <w:rsid w:val="000A715A"/>
    <w:rsid w:val="000A72C8"/>
    <w:rsid w:val="000B7AB2"/>
    <w:rsid w:val="000C338B"/>
    <w:rsid w:val="000C4130"/>
    <w:rsid w:val="000C5B75"/>
    <w:rsid w:val="000C6E84"/>
    <w:rsid w:val="000D0E99"/>
    <w:rsid w:val="000D4802"/>
    <w:rsid w:val="000D5F65"/>
    <w:rsid w:val="000D72E6"/>
    <w:rsid w:val="000E1E7C"/>
    <w:rsid w:val="000E255E"/>
    <w:rsid w:val="000E2B7B"/>
    <w:rsid w:val="000E3B81"/>
    <w:rsid w:val="000E61E3"/>
    <w:rsid w:val="000F2BDE"/>
    <w:rsid w:val="000F4E71"/>
    <w:rsid w:val="000F54B0"/>
    <w:rsid w:val="00100631"/>
    <w:rsid w:val="001014FE"/>
    <w:rsid w:val="00103E93"/>
    <w:rsid w:val="00104081"/>
    <w:rsid w:val="00105BC4"/>
    <w:rsid w:val="00105EF6"/>
    <w:rsid w:val="001062F1"/>
    <w:rsid w:val="00107435"/>
    <w:rsid w:val="001108C5"/>
    <w:rsid w:val="00111CC1"/>
    <w:rsid w:val="00116F72"/>
    <w:rsid w:val="00117D2A"/>
    <w:rsid w:val="00120890"/>
    <w:rsid w:val="00122B03"/>
    <w:rsid w:val="00123872"/>
    <w:rsid w:val="001249FE"/>
    <w:rsid w:val="00127890"/>
    <w:rsid w:val="00133F75"/>
    <w:rsid w:val="00134408"/>
    <w:rsid w:val="001345FC"/>
    <w:rsid w:val="00137C84"/>
    <w:rsid w:val="00150F14"/>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901BA"/>
    <w:rsid w:val="001907B1"/>
    <w:rsid w:val="00191611"/>
    <w:rsid w:val="00193668"/>
    <w:rsid w:val="001A4807"/>
    <w:rsid w:val="001A737D"/>
    <w:rsid w:val="001A77EF"/>
    <w:rsid w:val="001B0471"/>
    <w:rsid w:val="001B195A"/>
    <w:rsid w:val="001B3384"/>
    <w:rsid w:val="001B3D75"/>
    <w:rsid w:val="001B46A5"/>
    <w:rsid w:val="001B47F8"/>
    <w:rsid w:val="001B4D3F"/>
    <w:rsid w:val="001B7EBB"/>
    <w:rsid w:val="001C0598"/>
    <w:rsid w:val="001C234B"/>
    <w:rsid w:val="001C5BBE"/>
    <w:rsid w:val="001C5BD4"/>
    <w:rsid w:val="001C5C4F"/>
    <w:rsid w:val="001D0DB6"/>
    <w:rsid w:val="001D1D65"/>
    <w:rsid w:val="001D3E5B"/>
    <w:rsid w:val="001D4B54"/>
    <w:rsid w:val="001D4E70"/>
    <w:rsid w:val="001D6DE2"/>
    <w:rsid w:val="001E0CDD"/>
    <w:rsid w:val="001E1AA9"/>
    <w:rsid w:val="001E223B"/>
    <w:rsid w:val="001E24A0"/>
    <w:rsid w:val="001E548E"/>
    <w:rsid w:val="001E5964"/>
    <w:rsid w:val="001E6736"/>
    <w:rsid w:val="001F0A7E"/>
    <w:rsid w:val="001F4394"/>
    <w:rsid w:val="001F44CE"/>
    <w:rsid w:val="001F75D7"/>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2A5"/>
    <w:rsid w:val="00252724"/>
    <w:rsid w:val="002536EE"/>
    <w:rsid w:val="002565AA"/>
    <w:rsid w:val="00260B69"/>
    <w:rsid w:val="00260C4F"/>
    <w:rsid w:val="00260E3E"/>
    <w:rsid w:val="00261686"/>
    <w:rsid w:val="00262BB4"/>
    <w:rsid w:val="00262EF3"/>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B29"/>
    <w:rsid w:val="002A61C6"/>
    <w:rsid w:val="002A6E31"/>
    <w:rsid w:val="002B33D0"/>
    <w:rsid w:val="002B5E7B"/>
    <w:rsid w:val="002B6D79"/>
    <w:rsid w:val="002C08B7"/>
    <w:rsid w:val="002C12ED"/>
    <w:rsid w:val="002C1BF4"/>
    <w:rsid w:val="002C775A"/>
    <w:rsid w:val="002D097B"/>
    <w:rsid w:val="002D296E"/>
    <w:rsid w:val="002D4AEA"/>
    <w:rsid w:val="002E0E8E"/>
    <w:rsid w:val="002E0FCC"/>
    <w:rsid w:val="002E22C9"/>
    <w:rsid w:val="002E274B"/>
    <w:rsid w:val="002E3F0D"/>
    <w:rsid w:val="002E4503"/>
    <w:rsid w:val="002E5A3C"/>
    <w:rsid w:val="002E5EF5"/>
    <w:rsid w:val="002E6063"/>
    <w:rsid w:val="002F02BB"/>
    <w:rsid w:val="002F0C75"/>
    <w:rsid w:val="002F0E36"/>
    <w:rsid w:val="002F2EB8"/>
    <w:rsid w:val="002F3860"/>
    <w:rsid w:val="002F42F9"/>
    <w:rsid w:val="002F6A9C"/>
    <w:rsid w:val="002F7248"/>
    <w:rsid w:val="00302A94"/>
    <w:rsid w:val="003059E4"/>
    <w:rsid w:val="00311CC9"/>
    <w:rsid w:val="003124E6"/>
    <w:rsid w:val="0031575A"/>
    <w:rsid w:val="00315D79"/>
    <w:rsid w:val="0031677F"/>
    <w:rsid w:val="003168B8"/>
    <w:rsid w:val="0031746F"/>
    <w:rsid w:val="00317E99"/>
    <w:rsid w:val="003216A6"/>
    <w:rsid w:val="00323F06"/>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39B8"/>
    <w:rsid w:val="00384122"/>
    <w:rsid w:val="00385AF8"/>
    <w:rsid w:val="00390BE0"/>
    <w:rsid w:val="0039115B"/>
    <w:rsid w:val="0039358E"/>
    <w:rsid w:val="00393B6A"/>
    <w:rsid w:val="00395139"/>
    <w:rsid w:val="00395B5B"/>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4F2F"/>
    <w:rsid w:val="003D75BB"/>
    <w:rsid w:val="003E09BE"/>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351B7"/>
    <w:rsid w:val="00436C82"/>
    <w:rsid w:val="004413D4"/>
    <w:rsid w:val="004415E3"/>
    <w:rsid w:val="00442278"/>
    <w:rsid w:val="004430A5"/>
    <w:rsid w:val="00444964"/>
    <w:rsid w:val="0044544C"/>
    <w:rsid w:val="00445EF8"/>
    <w:rsid w:val="00447E74"/>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96882"/>
    <w:rsid w:val="004A1569"/>
    <w:rsid w:val="004A3298"/>
    <w:rsid w:val="004A52A1"/>
    <w:rsid w:val="004B02FF"/>
    <w:rsid w:val="004B0A52"/>
    <w:rsid w:val="004B0A80"/>
    <w:rsid w:val="004B1635"/>
    <w:rsid w:val="004B27DE"/>
    <w:rsid w:val="004B64E3"/>
    <w:rsid w:val="004C015F"/>
    <w:rsid w:val="004C0449"/>
    <w:rsid w:val="004C1135"/>
    <w:rsid w:val="004C2179"/>
    <w:rsid w:val="004C266B"/>
    <w:rsid w:val="004C2C70"/>
    <w:rsid w:val="004C4801"/>
    <w:rsid w:val="004C514C"/>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DC2"/>
    <w:rsid w:val="004F4F2E"/>
    <w:rsid w:val="004F7168"/>
    <w:rsid w:val="00501293"/>
    <w:rsid w:val="00501CD0"/>
    <w:rsid w:val="00502ABF"/>
    <w:rsid w:val="00502AC1"/>
    <w:rsid w:val="00504D34"/>
    <w:rsid w:val="00507AD4"/>
    <w:rsid w:val="00514649"/>
    <w:rsid w:val="0051546B"/>
    <w:rsid w:val="00522AEB"/>
    <w:rsid w:val="0052526A"/>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57422"/>
    <w:rsid w:val="00561443"/>
    <w:rsid w:val="00561BDC"/>
    <w:rsid w:val="00563737"/>
    <w:rsid w:val="0056766A"/>
    <w:rsid w:val="005721F1"/>
    <w:rsid w:val="00575972"/>
    <w:rsid w:val="0057789B"/>
    <w:rsid w:val="00577AB4"/>
    <w:rsid w:val="00577D46"/>
    <w:rsid w:val="00581039"/>
    <w:rsid w:val="00586A71"/>
    <w:rsid w:val="005875CB"/>
    <w:rsid w:val="00591FE6"/>
    <w:rsid w:val="0059349A"/>
    <w:rsid w:val="00594B7D"/>
    <w:rsid w:val="005965C4"/>
    <w:rsid w:val="00597B43"/>
    <w:rsid w:val="005A0591"/>
    <w:rsid w:val="005A235B"/>
    <w:rsid w:val="005B10A6"/>
    <w:rsid w:val="005B1544"/>
    <w:rsid w:val="005B2EE3"/>
    <w:rsid w:val="005B3D89"/>
    <w:rsid w:val="005B52DA"/>
    <w:rsid w:val="005B60A4"/>
    <w:rsid w:val="005C06A1"/>
    <w:rsid w:val="005C112D"/>
    <w:rsid w:val="005C247F"/>
    <w:rsid w:val="005C3251"/>
    <w:rsid w:val="005C3A58"/>
    <w:rsid w:val="005D03E4"/>
    <w:rsid w:val="005D1A52"/>
    <w:rsid w:val="005D1B92"/>
    <w:rsid w:val="005D217B"/>
    <w:rsid w:val="005D2804"/>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7DD7"/>
    <w:rsid w:val="006125C0"/>
    <w:rsid w:val="00614103"/>
    <w:rsid w:val="00614653"/>
    <w:rsid w:val="00615000"/>
    <w:rsid w:val="00620B39"/>
    <w:rsid w:val="0062157C"/>
    <w:rsid w:val="006231B6"/>
    <w:rsid w:val="00624ED9"/>
    <w:rsid w:val="00625E4A"/>
    <w:rsid w:val="0062663B"/>
    <w:rsid w:val="0062699E"/>
    <w:rsid w:val="00630D96"/>
    <w:rsid w:val="00633411"/>
    <w:rsid w:val="00633940"/>
    <w:rsid w:val="006378DA"/>
    <w:rsid w:val="00637DCB"/>
    <w:rsid w:val="006433B3"/>
    <w:rsid w:val="0064586C"/>
    <w:rsid w:val="00645A48"/>
    <w:rsid w:val="00645F61"/>
    <w:rsid w:val="00647F6A"/>
    <w:rsid w:val="006510A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6505"/>
    <w:rsid w:val="00687482"/>
    <w:rsid w:val="0068787F"/>
    <w:rsid w:val="00691426"/>
    <w:rsid w:val="00691DE8"/>
    <w:rsid w:val="00693219"/>
    <w:rsid w:val="00694052"/>
    <w:rsid w:val="00694F57"/>
    <w:rsid w:val="0069574C"/>
    <w:rsid w:val="00696FBB"/>
    <w:rsid w:val="00697E9E"/>
    <w:rsid w:val="006A00A9"/>
    <w:rsid w:val="006A0120"/>
    <w:rsid w:val="006A120F"/>
    <w:rsid w:val="006A7467"/>
    <w:rsid w:val="006A7943"/>
    <w:rsid w:val="006B0158"/>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F72"/>
    <w:rsid w:val="006F2B03"/>
    <w:rsid w:val="006F4AF0"/>
    <w:rsid w:val="006F4E65"/>
    <w:rsid w:val="006F5ABC"/>
    <w:rsid w:val="006F7488"/>
    <w:rsid w:val="00701BCC"/>
    <w:rsid w:val="00702164"/>
    <w:rsid w:val="00702477"/>
    <w:rsid w:val="0070312B"/>
    <w:rsid w:val="0070375E"/>
    <w:rsid w:val="007066EC"/>
    <w:rsid w:val="0070727E"/>
    <w:rsid w:val="00710444"/>
    <w:rsid w:val="00711A64"/>
    <w:rsid w:val="00712634"/>
    <w:rsid w:val="00712820"/>
    <w:rsid w:val="007156CA"/>
    <w:rsid w:val="0071576D"/>
    <w:rsid w:val="0072059C"/>
    <w:rsid w:val="00721C52"/>
    <w:rsid w:val="00725CB3"/>
    <w:rsid w:val="007260E2"/>
    <w:rsid w:val="00726107"/>
    <w:rsid w:val="00726E8C"/>
    <w:rsid w:val="007272F9"/>
    <w:rsid w:val="00730931"/>
    <w:rsid w:val="00730BBA"/>
    <w:rsid w:val="00731BEB"/>
    <w:rsid w:val="007327C2"/>
    <w:rsid w:val="0073445E"/>
    <w:rsid w:val="00734C69"/>
    <w:rsid w:val="0073656D"/>
    <w:rsid w:val="007370B5"/>
    <w:rsid w:val="00737876"/>
    <w:rsid w:val="007406AF"/>
    <w:rsid w:val="007421E4"/>
    <w:rsid w:val="00745375"/>
    <w:rsid w:val="00745990"/>
    <w:rsid w:val="00746236"/>
    <w:rsid w:val="00750395"/>
    <w:rsid w:val="00756338"/>
    <w:rsid w:val="0075761A"/>
    <w:rsid w:val="007609A4"/>
    <w:rsid w:val="00760CE1"/>
    <w:rsid w:val="00762250"/>
    <w:rsid w:val="007624BC"/>
    <w:rsid w:val="00763073"/>
    <w:rsid w:val="007658D4"/>
    <w:rsid w:val="00767018"/>
    <w:rsid w:val="00767534"/>
    <w:rsid w:val="007718F5"/>
    <w:rsid w:val="00771937"/>
    <w:rsid w:val="00775161"/>
    <w:rsid w:val="00775591"/>
    <w:rsid w:val="007816AC"/>
    <w:rsid w:val="007849E9"/>
    <w:rsid w:val="00785359"/>
    <w:rsid w:val="00785783"/>
    <w:rsid w:val="00786E2A"/>
    <w:rsid w:val="00787DBE"/>
    <w:rsid w:val="0079008B"/>
    <w:rsid w:val="00790F31"/>
    <w:rsid w:val="0079356F"/>
    <w:rsid w:val="00793D16"/>
    <w:rsid w:val="007A107E"/>
    <w:rsid w:val="007A174D"/>
    <w:rsid w:val="007A2BD9"/>
    <w:rsid w:val="007A4D5C"/>
    <w:rsid w:val="007A609B"/>
    <w:rsid w:val="007A705F"/>
    <w:rsid w:val="007B1968"/>
    <w:rsid w:val="007B3528"/>
    <w:rsid w:val="007C169E"/>
    <w:rsid w:val="007C63E9"/>
    <w:rsid w:val="007C6BED"/>
    <w:rsid w:val="007D255F"/>
    <w:rsid w:val="007D34DE"/>
    <w:rsid w:val="007E212F"/>
    <w:rsid w:val="007E6A42"/>
    <w:rsid w:val="007E6CD8"/>
    <w:rsid w:val="007E7160"/>
    <w:rsid w:val="007E7DA8"/>
    <w:rsid w:val="007F14CE"/>
    <w:rsid w:val="007F1B19"/>
    <w:rsid w:val="007F2A8C"/>
    <w:rsid w:val="007F40BA"/>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051A"/>
    <w:rsid w:val="0083104D"/>
    <w:rsid w:val="00834512"/>
    <w:rsid w:val="00836E9B"/>
    <w:rsid w:val="00837B19"/>
    <w:rsid w:val="00842A24"/>
    <w:rsid w:val="00844643"/>
    <w:rsid w:val="00844688"/>
    <w:rsid w:val="008455F1"/>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6EB"/>
    <w:rsid w:val="00885A34"/>
    <w:rsid w:val="0089275E"/>
    <w:rsid w:val="008943C9"/>
    <w:rsid w:val="0089451F"/>
    <w:rsid w:val="00894924"/>
    <w:rsid w:val="008950E6"/>
    <w:rsid w:val="008951AF"/>
    <w:rsid w:val="008A0340"/>
    <w:rsid w:val="008A0967"/>
    <w:rsid w:val="008A2819"/>
    <w:rsid w:val="008A3E9E"/>
    <w:rsid w:val="008A55C6"/>
    <w:rsid w:val="008A5D92"/>
    <w:rsid w:val="008A7166"/>
    <w:rsid w:val="008A7DAF"/>
    <w:rsid w:val="008B7B77"/>
    <w:rsid w:val="008C5237"/>
    <w:rsid w:val="008C66B0"/>
    <w:rsid w:val="008C7AE4"/>
    <w:rsid w:val="008D0384"/>
    <w:rsid w:val="008D0E42"/>
    <w:rsid w:val="008D4E58"/>
    <w:rsid w:val="008E368E"/>
    <w:rsid w:val="008E385C"/>
    <w:rsid w:val="008E5EA9"/>
    <w:rsid w:val="008F16BC"/>
    <w:rsid w:val="008F323E"/>
    <w:rsid w:val="00902A34"/>
    <w:rsid w:val="00903C2C"/>
    <w:rsid w:val="0090532F"/>
    <w:rsid w:val="00905C11"/>
    <w:rsid w:val="00906A63"/>
    <w:rsid w:val="00907CF8"/>
    <w:rsid w:val="00910B6F"/>
    <w:rsid w:val="009126DB"/>
    <w:rsid w:val="00916E84"/>
    <w:rsid w:val="009170FA"/>
    <w:rsid w:val="00917B0E"/>
    <w:rsid w:val="00920195"/>
    <w:rsid w:val="009209B0"/>
    <w:rsid w:val="00920AE0"/>
    <w:rsid w:val="009211F5"/>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6698B"/>
    <w:rsid w:val="0097221A"/>
    <w:rsid w:val="00973230"/>
    <w:rsid w:val="00974350"/>
    <w:rsid w:val="0098215A"/>
    <w:rsid w:val="00986B32"/>
    <w:rsid w:val="00991E19"/>
    <w:rsid w:val="009922DA"/>
    <w:rsid w:val="00993411"/>
    <w:rsid w:val="00997E68"/>
    <w:rsid w:val="009A0366"/>
    <w:rsid w:val="009A04C8"/>
    <w:rsid w:val="009A6ACA"/>
    <w:rsid w:val="009A7CBF"/>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3F5F"/>
    <w:rsid w:val="009F4AC3"/>
    <w:rsid w:val="009F5A47"/>
    <w:rsid w:val="009F7BF2"/>
    <w:rsid w:val="009F7CA8"/>
    <w:rsid w:val="00A001EE"/>
    <w:rsid w:val="00A00D2B"/>
    <w:rsid w:val="00A010C6"/>
    <w:rsid w:val="00A04048"/>
    <w:rsid w:val="00A07E76"/>
    <w:rsid w:val="00A11867"/>
    <w:rsid w:val="00A230A3"/>
    <w:rsid w:val="00A23F2C"/>
    <w:rsid w:val="00A26013"/>
    <w:rsid w:val="00A26D77"/>
    <w:rsid w:val="00A27D92"/>
    <w:rsid w:val="00A3226E"/>
    <w:rsid w:val="00A3299B"/>
    <w:rsid w:val="00A33F0D"/>
    <w:rsid w:val="00A3560E"/>
    <w:rsid w:val="00A37395"/>
    <w:rsid w:val="00A50172"/>
    <w:rsid w:val="00A5146E"/>
    <w:rsid w:val="00A51544"/>
    <w:rsid w:val="00A51821"/>
    <w:rsid w:val="00A51F0D"/>
    <w:rsid w:val="00A54823"/>
    <w:rsid w:val="00A54C50"/>
    <w:rsid w:val="00A61080"/>
    <w:rsid w:val="00A61642"/>
    <w:rsid w:val="00A6287F"/>
    <w:rsid w:val="00A637AD"/>
    <w:rsid w:val="00A654C6"/>
    <w:rsid w:val="00A65F90"/>
    <w:rsid w:val="00A669D9"/>
    <w:rsid w:val="00A708BD"/>
    <w:rsid w:val="00A72E07"/>
    <w:rsid w:val="00A73734"/>
    <w:rsid w:val="00A755ED"/>
    <w:rsid w:val="00A76CA9"/>
    <w:rsid w:val="00A77528"/>
    <w:rsid w:val="00A8215F"/>
    <w:rsid w:val="00A825B0"/>
    <w:rsid w:val="00A85D8C"/>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0992"/>
    <w:rsid w:val="00AC5654"/>
    <w:rsid w:val="00AC56A3"/>
    <w:rsid w:val="00AC7B87"/>
    <w:rsid w:val="00AD08EA"/>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14EA"/>
    <w:rsid w:val="00B01A82"/>
    <w:rsid w:val="00B02FEA"/>
    <w:rsid w:val="00B07CEE"/>
    <w:rsid w:val="00B103A3"/>
    <w:rsid w:val="00B1294C"/>
    <w:rsid w:val="00B161C8"/>
    <w:rsid w:val="00B175C6"/>
    <w:rsid w:val="00B17D89"/>
    <w:rsid w:val="00B20B1A"/>
    <w:rsid w:val="00B22C00"/>
    <w:rsid w:val="00B22C46"/>
    <w:rsid w:val="00B22FFB"/>
    <w:rsid w:val="00B234DE"/>
    <w:rsid w:val="00B300FE"/>
    <w:rsid w:val="00B30A55"/>
    <w:rsid w:val="00B31DCC"/>
    <w:rsid w:val="00B3379C"/>
    <w:rsid w:val="00B33A23"/>
    <w:rsid w:val="00B354B5"/>
    <w:rsid w:val="00B3688B"/>
    <w:rsid w:val="00B37234"/>
    <w:rsid w:val="00B41011"/>
    <w:rsid w:val="00B455A8"/>
    <w:rsid w:val="00B5457D"/>
    <w:rsid w:val="00B564B5"/>
    <w:rsid w:val="00B57B58"/>
    <w:rsid w:val="00B60833"/>
    <w:rsid w:val="00B60D1A"/>
    <w:rsid w:val="00B610C2"/>
    <w:rsid w:val="00B6188E"/>
    <w:rsid w:val="00B61A96"/>
    <w:rsid w:val="00B66885"/>
    <w:rsid w:val="00B71EEE"/>
    <w:rsid w:val="00B7228A"/>
    <w:rsid w:val="00B73706"/>
    <w:rsid w:val="00B7398F"/>
    <w:rsid w:val="00B73A1C"/>
    <w:rsid w:val="00B74B0D"/>
    <w:rsid w:val="00B75788"/>
    <w:rsid w:val="00B77922"/>
    <w:rsid w:val="00B80294"/>
    <w:rsid w:val="00B826F3"/>
    <w:rsid w:val="00B851F0"/>
    <w:rsid w:val="00B86E70"/>
    <w:rsid w:val="00B96B73"/>
    <w:rsid w:val="00B96E13"/>
    <w:rsid w:val="00B9751F"/>
    <w:rsid w:val="00B975F4"/>
    <w:rsid w:val="00BA0E68"/>
    <w:rsid w:val="00BA0F7B"/>
    <w:rsid w:val="00BA30DD"/>
    <w:rsid w:val="00BA519E"/>
    <w:rsid w:val="00BA5EB1"/>
    <w:rsid w:val="00BB09AC"/>
    <w:rsid w:val="00BB1121"/>
    <w:rsid w:val="00BB137E"/>
    <w:rsid w:val="00BB3F0C"/>
    <w:rsid w:val="00BB3FA1"/>
    <w:rsid w:val="00BB4B90"/>
    <w:rsid w:val="00BB4C9B"/>
    <w:rsid w:val="00BB4D5F"/>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242C"/>
    <w:rsid w:val="00BF3EBE"/>
    <w:rsid w:val="00BF49F6"/>
    <w:rsid w:val="00BF4D2C"/>
    <w:rsid w:val="00BF50CA"/>
    <w:rsid w:val="00BF7632"/>
    <w:rsid w:val="00C0061E"/>
    <w:rsid w:val="00C01E0F"/>
    <w:rsid w:val="00C01F84"/>
    <w:rsid w:val="00C05D5A"/>
    <w:rsid w:val="00C06046"/>
    <w:rsid w:val="00C0612B"/>
    <w:rsid w:val="00C0634B"/>
    <w:rsid w:val="00C074F5"/>
    <w:rsid w:val="00C10AA0"/>
    <w:rsid w:val="00C12545"/>
    <w:rsid w:val="00C1391F"/>
    <w:rsid w:val="00C15A6B"/>
    <w:rsid w:val="00C15AAA"/>
    <w:rsid w:val="00C16BC0"/>
    <w:rsid w:val="00C16D9E"/>
    <w:rsid w:val="00C16F02"/>
    <w:rsid w:val="00C21763"/>
    <w:rsid w:val="00C22553"/>
    <w:rsid w:val="00C22F8A"/>
    <w:rsid w:val="00C23620"/>
    <w:rsid w:val="00C23F98"/>
    <w:rsid w:val="00C2566A"/>
    <w:rsid w:val="00C25E43"/>
    <w:rsid w:val="00C2733A"/>
    <w:rsid w:val="00C30293"/>
    <w:rsid w:val="00C31C52"/>
    <w:rsid w:val="00C37341"/>
    <w:rsid w:val="00C37A37"/>
    <w:rsid w:val="00C40040"/>
    <w:rsid w:val="00C411DD"/>
    <w:rsid w:val="00C4209C"/>
    <w:rsid w:val="00C432E0"/>
    <w:rsid w:val="00C4491A"/>
    <w:rsid w:val="00C507D0"/>
    <w:rsid w:val="00C508A9"/>
    <w:rsid w:val="00C51D56"/>
    <w:rsid w:val="00C533F6"/>
    <w:rsid w:val="00C54731"/>
    <w:rsid w:val="00C6262E"/>
    <w:rsid w:val="00C63D92"/>
    <w:rsid w:val="00C67AE8"/>
    <w:rsid w:val="00C67C1C"/>
    <w:rsid w:val="00C67D4D"/>
    <w:rsid w:val="00C705CD"/>
    <w:rsid w:val="00C722B4"/>
    <w:rsid w:val="00C77976"/>
    <w:rsid w:val="00C81F6D"/>
    <w:rsid w:val="00C851D4"/>
    <w:rsid w:val="00C87775"/>
    <w:rsid w:val="00C879F4"/>
    <w:rsid w:val="00C93EC1"/>
    <w:rsid w:val="00C94B57"/>
    <w:rsid w:val="00C97912"/>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E3"/>
    <w:rsid w:val="00CD3BC9"/>
    <w:rsid w:val="00CD441B"/>
    <w:rsid w:val="00CD5310"/>
    <w:rsid w:val="00CE0524"/>
    <w:rsid w:val="00CE0701"/>
    <w:rsid w:val="00CE076F"/>
    <w:rsid w:val="00CE1E44"/>
    <w:rsid w:val="00CE2A50"/>
    <w:rsid w:val="00CE2ED3"/>
    <w:rsid w:val="00CE399E"/>
    <w:rsid w:val="00CE55A5"/>
    <w:rsid w:val="00CE6012"/>
    <w:rsid w:val="00CE6670"/>
    <w:rsid w:val="00CE71FD"/>
    <w:rsid w:val="00CF09B3"/>
    <w:rsid w:val="00CF0F2D"/>
    <w:rsid w:val="00CF2A2F"/>
    <w:rsid w:val="00D064EE"/>
    <w:rsid w:val="00D06B58"/>
    <w:rsid w:val="00D07D5E"/>
    <w:rsid w:val="00D11549"/>
    <w:rsid w:val="00D1238C"/>
    <w:rsid w:val="00D157BD"/>
    <w:rsid w:val="00D15DA1"/>
    <w:rsid w:val="00D16442"/>
    <w:rsid w:val="00D17B5C"/>
    <w:rsid w:val="00D17FA3"/>
    <w:rsid w:val="00D20790"/>
    <w:rsid w:val="00D23A46"/>
    <w:rsid w:val="00D318EE"/>
    <w:rsid w:val="00D34021"/>
    <w:rsid w:val="00D341F9"/>
    <w:rsid w:val="00D365FF"/>
    <w:rsid w:val="00D40905"/>
    <w:rsid w:val="00D429FD"/>
    <w:rsid w:val="00D43247"/>
    <w:rsid w:val="00D44874"/>
    <w:rsid w:val="00D44DAB"/>
    <w:rsid w:val="00D45156"/>
    <w:rsid w:val="00D4769D"/>
    <w:rsid w:val="00D502A5"/>
    <w:rsid w:val="00D507B6"/>
    <w:rsid w:val="00D5260A"/>
    <w:rsid w:val="00D528B7"/>
    <w:rsid w:val="00D53D16"/>
    <w:rsid w:val="00D56E8A"/>
    <w:rsid w:val="00D574A5"/>
    <w:rsid w:val="00D578A9"/>
    <w:rsid w:val="00D57A31"/>
    <w:rsid w:val="00D624C6"/>
    <w:rsid w:val="00D6393A"/>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D09D6"/>
    <w:rsid w:val="00DD4BD2"/>
    <w:rsid w:val="00DD70E5"/>
    <w:rsid w:val="00DD73E4"/>
    <w:rsid w:val="00DE0865"/>
    <w:rsid w:val="00DE237E"/>
    <w:rsid w:val="00DE4F70"/>
    <w:rsid w:val="00DE7B4C"/>
    <w:rsid w:val="00DF1182"/>
    <w:rsid w:val="00DF3057"/>
    <w:rsid w:val="00DF70CB"/>
    <w:rsid w:val="00E01984"/>
    <w:rsid w:val="00E02FBE"/>
    <w:rsid w:val="00E033B6"/>
    <w:rsid w:val="00E03678"/>
    <w:rsid w:val="00E0548D"/>
    <w:rsid w:val="00E06D47"/>
    <w:rsid w:val="00E06F1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4BF5"/>
    <w:rsid w:val="00E6691C"/>
    <w:rsid w:val="00E6714C"/>
    <w:rsid w:val="00E71D2A"/>
    <w:rsid w:val="00E76E97"/>
    <w:rsid w:val="00E77162"/>
    <w:rsid w:val="00E81224"/>
    <w:rsid w:val="00E81E66"/>
    <w:rsid w:val="00E828FF"/>
    <w:rsid w:val="00E839B4"/>
    <w:rsid w:val="00E84BDB"/>
    <w:rsid w:val="00E84EAA"/>
    <w:rsid w:val="00E850BC"/>
    <w:rsid w:val="00E860F1"/>
    <w:rsid w:val="00E909F3"/>
    <w:rsid w:val="00E90B92"/>
    <w:rsid w:val="00E928C8"/>
    <w:rsid w:val="00EA1BFB"/>
    <w:rsid w:val="00EA33F9"/>
    <w:rsid w:val="00EA5E38"/>
    <w:rsid w:val="00EA6B95"/>
    <w:rsid w:val="00EA7BAE"/>
    <w:rsid w:val="00EB23F1"/>
    <w:rsid w:val="00EB2AE3"/>
    <w:rsid w:val="00EC0868"/>
    <w:rsid w:val="00EC0CC0"/>
    <w:rsid w:val="00EC11BE"/>
    <w:rsid w:val="00EC1982"/>
    <w:rsid w:val="00EC6865"/>
    <w:rsid w:val="00EC7EA3"/>
    <w:rsid w:val="00ED03D8"/>
    <w:rsid w:val="00ED2572"/>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640A"/>
    <w:rsid w:val="00F331D4"/>
    <w:rsid w:val="00F336D1"/>
    <w:rsid w:val="00F346D3"/>
    <w:rsid w:val="00F34948"/>
    <w:rsid w:val="00F3536F"/>
    <w:rsid w:val="00F36F28"/>
    <w:rsid w:val="00F370BA"/>
    <w:rsid w:val="00F37F04"/>
    <w:rsid w:val="00F4099E"/>
    <w:rsid w:val="00F40FE7"/>
    <w:rsid w:val="00F41330"/>
    <w:rsid w:val="00F41839"/>
    <w:rsid w:val="00F43F3C"/>
    <w:rsid w:val="00F458AA"/>
    <w:rsid w:val="00F5284E"/>
    <w:rsid w:val="00F559CA"/>
    <w:rsid w:val="00F56DE0"/>
    <w:rsid w:val="00F57449"/>
    <w:rsid w:val="00F57709"/>
    <w:rsid w:val="00F57BA3"/>
    <w:rsid w:val="00F613C1"/>
    <w:rsid w:val="00F61790"/>
    <w:rsid w:val="00F67536"/>
    <w:rsid w:val="00F72E7E"/>
    <w:rsid w:val="00F72EE7"/>
    <w:rsid w:val="00F73F34"/>
    <w:rsid w:val="00F74592"/>
    <w:rsid w:val="00F74CC7"/>
    <w:rsid w:val="00F74D14"/>
    <w:rsid w:val="00F76809"/>
    <w:rsid w:val="00F76EE4"/>
    <w:rsid w:val="00F77FFC"/>
    <w:rsid w:val="00F807FB"/>
    <w:rsid w:val="00F8130F"/>
    <w:rsid w:val="00F81465"/>
    <w:rsid w:val="00F90689"/>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efaultImageDpi w14:val="96"/>
  <w15:chartTrackingRefBased/>
  <w15:docId w15:val="{64F6FD72-39A7-4665-B751-2366DC00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link w:val="20"/>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1">
    <w:name w:val="Body Text 2"/>
    <w:basedOn w:val="a"/>
    <w:link w:val="22"/>
    <w:rsid w:val="00FF34F0"/>
    <w:pPr>
      <w:jc w:val="both"/>
    </w:pPr>
    <w:rPr>
      <w:rFonts w:ascii="Bookman Old Style" w:hAnsi="Bookman Old Style"/>
      <w:sz w:val="24"/>
    </w:rPr>
  </w:style>
  <w:style w:type="character" w:customStyle="1" w:styleId="22">
    <w:name w:val="Основной текст 2 Знак"/>
    <w:basedOn w:val="a0"/>
    <w:link w:val="21"/>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481736"/>
    <w:pPr>
      <w:tabs>
        <w:tab w:val="center" w:pos="4677"/>
        <w:tab w:val="right" w:pos="9355"/>
      </w:tabs>
    </w:pPr>
  </w:style>
  <w:style w:type="character" w:customStyle="1" w:styleId="ad">
    <w:name w:val="Центр Знак"/>
    <w:basedOn w:val="a0"/>
    <w:link w:val="ae"/>
    <w:rsid w:val="00BD4275"/>
    <w:rPr>
      <w:sz w:val="28"/>
      <w:szCs w:val="24"/>
      <w:lang w:val="ru-RU" w:eastAsia="ru-RU" w:bidi="ar-SA"/>
    </w:rPr>
  </w:style>
  <w:style w:type="paragraph" w:customStyle="1" w:styleId="ae">
    <w:name w:val="Центр"/>
    <w:basedOn w:val="a"/>
    <w:link w:val="ad"/>
    <w:rsid w:val="00BD4275"/>
    <w:pPr>
      <w:jc w:val="center"/>
    </w:pPr>
    <w:rPr>
      <w:sz w:val="28"/>
      <w:szCs w:val="24"/>
    </w:rPr>
  </w:style>
  <w:style w:type="paragraph" w:styleId="af">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aliases w:val="Обычный (Web)"/>
    <w:basedOn w:val="a"/>
    <w:uiPriority w:val="99"/>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9">
    <w:name w:val="List Paragraph"/>
    <w:basedOn w:val="a"/>
    <w:link w:val="afa"/>
    <w:uiPriority w:val="99"/>
    <w:qFormat/>
    <w:rsid w:val="0083051A"/>
    <w:pPr>
      <w:ind w:left="720"/>
      <w:contextualSpacing/>
    </w:pPr>
  </w:style>
  <w:style w:type="character" w:customStyle="1" w:styleId="20">
    <w:name w:val="Заголовок 2 Знак"/>
    <w:basedOn w:val="a0"/>
    <w:link w:val="2"/>
    <w:locked/>
    <w:rsid w:val="00262BB4"/>
    <w:rPr>
      <w:b/>
      <w:sz w:val="44"/>
    </w:rPr>
  </w:style>
  <w:style w:type="paragraph" w:customStyle="1" w:styleId="S">
    <w:name w:val="S_Обычный"/>
    <w:basedOn w:val="a"/>
    <w:link w:val="S0"/>
    <w:uiPriority w:val="99"/>
    <w:rsid w:val="00262BB4"/>
    <w:pPr>
      <w:spacing w:after="120" w:line="276" w:lineRule="auto"/>
      <w:ind w:firstLine="567"/>
      <w:jc w:val="both"/>
    </w:pPr>
    <w:rPr>
      <w:rFonts w:ascii="Bookman Old Style" w:hAnsi="Bookman Old Style"/>
      <w:sz w:val="24"/>
      <w:szCs w:val="24"/>
    </w:rPr>
  </w:style>
  <w:style w:type="character" w:customStyle="1" w:styleId="S0">
    <w:name w:val="S_Обычный Знак"/>
    <w:basedOn w:val="a0"/>
    <w:link w:val="S"/>
    <w:uiPriority w:val="99"/>
    <w:locked/>
    <w:rsid w:val="00262BB4"/>
    <w:rPr>
      <w:rFonts w:ascii="Bookman Old Style" w:hAnsi="Bookman Old Style"/>
      <w:sz w:val="24"/>
      <w:szCs w:val="24"/>
    </w:rPr>
  </w:style>
  <w:style w:type="character" w:customStyle="1" w:styleId="afa">
    <w:name w:val="Абзац списка Знак"/>
    <w:basedOn w:val="a0"/>
    <w:link w:val="af9"/>
    <w:uiPriority w:val="99"/>
    <w:locked/>
    <w:rsid w:val="00262BB4"/>
  </w:style>
  <w:style w:type="paragraph" w:customStyle="1" w:styleId="afb">
    <w:name w:val="+Таб"/>
    <w:basedOn w:val="a"/>
    <w:link w:val="afc"/>
    <w:uiPriority w:val="99"/>
    <w:rsid w:val="0062699E"/>
    <w:pPr>
      <w:jc w:val="center"/>
    </w:pPr>
    <w:rPr>
      <w:rFonts w:ascii="Bookman Old Style" w:eastAsia="Calibri" w:hAnsi="Bookman Old Style"/>
      <w:lang w:eastAsia="en-US"/>
    </w:rPr>
  </w:style>
  <w:style w:type="character" w:customStyle="1" w:styleId="afc">
    <w:name w:val="+Таб Знак"/>
    <w:basedOn w:val="a0"/>
    <w:link w:val="afb"/>
    <w:uiPriority w:val="99"/>
    <w:locked/>
    <w:rsid w:val="0062699E"/>
    <w:rPr>
      <w:rFonts w:ascii="Bookman Old Style" w:eastAsia="Calibri" w:hAnsi="Bookman Old Style"/>
      <w:lang w:eastAsia="en-US"/>
    </w:rPr>
  </w:style>
  <w:style w:type="paragraph" w:customStyle="1" w:styleId="afd">
    <w:name w:val="Текст новый"/>
    <w:basedOn w:val="a"/>
    <w:uiPriority w:val="99"/>
    <w:rsid w:val="00A51F0D"/>
    <w:pPr>
      <w:spacing w:after="120" w:line="276" w:lineRule="auto"/>
      <w:ind w:firstLine="709"/>
      <w:jc w:val="both"/>
    </w:pPr>
    <w:rPr>
      <w:rFonts w:ascii="Bookman Old Style" w:hAnsi="Bookman Old Style"/>
      <w:sz w:val="24"/>
      <w:szCs w:val="24"/>
    </w:rPr>
  </w:style>
  <w:style w:type="character" w:customStyle="1" w:styleId="FontStyle129">
    <w:name w:val="Font Style129"/>
    <w:uiPriority w:val="99"/>
    <w:rsid w:val="00A51F0D"/>
    <w:rPr>
      <w:rFonts w:ascii="Times New Roman" w:hAnsi="Times New Roman"/>
      <w:sz w:val="16"/>
    </w:rPr>
  </w:style>
  <w:style w:type="paragraph" w:customStyle="1" w:styleId="32">
    <w:name w:val="Абзац списка3"/>
    <w:basedOn w:val="a"/>
    <w:uiPriority w:val="99"/>
    <w:rsid w:val="00EA5E38"/>
    <w:pPr>
      <w:suppressAutoHyphens/>
      <w:ind w:left="720"/>
      <w:contextualSpacing/>
    </w:pPr>
    <w:rPr>
      <w:sz w:val="28"/>
      <w:szCs w:val="22"/>
      <w:lang w:eastAsia="ar-SA"/>
    </w:rPr>
  </w:style>
  <w:style w:type="character" w:customStyle="1" w:styleId="FontStyle274">
    <w:name w:val="Font Style274"/>
    <w:basedOn w:val="a0"/>
    <w:uiPriority w:val="99"/>
    <w:rsid w:val="00B22FFB"/>
    <w:rPr>
      <w:rFonts w:ascii="Times New Roman" w:hAnsi="Times New Roman" w:cs="Times New Roman"/>
      <w:sz w:val="20"/>
      <w:szCs w:val="20"/>
    </w:rPr>
  </w:style>
  <w:style w:type="paragraph" w:customStyle="1" w:styleId="afe">
    <w:name w:val="+таб"/>
    <w:basedOn w:val="a"/>
    <w:link w:val="aff"/>
    <w:uiPriority w:val="99"/>
    <w:rsid w:val="00EA33F9"/>
    <w:pPr>
      <w:jc w:val="center"/>
    </w:pPr>
    <w:rPr>
      <w:rFonts w:ascii="Bookman Old Style" w:hAnsi="Bookman Old Style"/>
    </w:rPr>
  </w:style>
  <w:style w:type="character" w:customStyle="1" w:styleId="aff">
    <w:name w:val="+таб Знак"/>
    <w:basedOn w:val="a0"/>
    <w:link w:val="afe"/>
    <w:uiPriority w:val="99"/>
    <w:locked/>
    <w:rsid w:val="00EA33F9"/>
    <w:rPr>
      <w:rFonts w:ascii="Bookman Old Style" w:hAnsi="Bookman Old Style"/>
    </w:rPr>
  </w:style>
  <w:style w:type="paragraph" w:customStyle="1" w:styleId="aff0">
    <w:name w:val="ОснТекст"/>
    <w:basedOn w:val="a"/>
    <w:link w:val="aff1"/>
    <w:uiPriority w:val="99"/>
    <w:rsid w:val="00EA33F9"/>
    <w:pPr>
      <w:spacing w:after="120" w:line="276" w:lineRule="auto"/>
      <w:ind w:firstLine="540"/>
      <w:jc w:val="both"/>
    </w:pPr>
    <w:rPr>
      <w:rFonts w:eastAsia="Calibri"/>
      <w:lang w:val="x-none" w:eastAsia="x-none"/>
    </w:rPr>
  </w:style>
  <w:style w:type="character" w:customStyle="1" w:styleId="aff1">
    <w:name w:val="ОснТекст Знак"/>
    <w:link w:val="aff0"/>
    <w:uiPriority w:val="99"/>
    <w:locked/>
    <w:rsid w:val="00EA33F9"/>
    <w:rPr>
      <w:rFonts w:eastAsia="Calibri"/>
    </w:rPr>
  </w:style>
  <w:style w:type="character" w:customStyle="1" w:styleId="ac">
    <w:name w:val="Нижний колонтитул Знак"/>
    <w:basedOn w:val="a0"/>
    <w:link w:val="ab"/>
    <w:uiPriority w:val="99"/>
    <w:locked/>
    <w:rsid w:val="00EA3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u.wikipedia.org/wiki/%D0%AD%D0%BD%D0%B5%D1%80%D0%B3%D0%BE%D1%81%D0%B1%D0%B5%D1%80%D0%B5%D0%B6%D0%B5%D0%BD%D0%B8%D0%B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ru.wikipedia.org/wiki/%D0%A2%D0%B5%D0%BF%D0%BB%D0%BE%D1%81%D0%BD%D0%B0%D0%B1%D0%B6%D0%B5%D0%BD%D0%B8%D0%B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u.wikipedia.org/wiki/%D0%9A%D0%BE%D0%BC%D0%BC%D1%83%D0%BD%D0%B0%D0%BB%D1%8C%D0%BD%D0%BE%D0%B5_%D1%85%D0%BE%D0%B7%D1%8F%D0%B9%D1%81%D1%82%D0%B2%D0%B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F%D0%BE%D1%81%D0%B5%D0%BB%D0%B5%D0%BD%D0%B8%D0%B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A2%D0%B0%D1%80%D0%B8%D1%84" TargetMode="External"/><Relationship Id="rId23" Type="http://schemas.openxmlformats.org/officeDocument/2006/relationships/fontTable" Target="fontTable.xml"/><Relationship Id="rId10" Type="http://schemas.openxmlformats.org/officeDocument/2006/relationships/hyperlink" Target="consultantplus://offline/ref=1B860D0FF93A9660AA3B4A280659F83DE2C481CEA90D8ADFCF6C0E2D74fDgFI"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u.wikipedia.org/wiki/%D0%98%D0%BD%D0%B2%D0%B5%D1%81%D1%82%D0%B8%D1%86%D0%B8%D0%B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171EA-529F-431C-B51A-5513F870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8060</Words>
  <Characters>45942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53895</CharactersWithSpaces>
  <SharedDoc>false</SharedDoc>
  <HLinks>
    <vt:vector size="42" baseType="variant">
      <vt:variant>
        <vt:i4>2162703</vt:i4>
      </vt:variant>
      <vt:variant>
        <vt:i4>18</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15</vt:i4>
      </vt:variant>
      <vt:variant>
        <vt:i4>0</vt:i4>
      </vt:variant>
      <vt:variant>
        <vt:i4>5</vt:i4>
      </vt:variant>
      <vt:variant>
        <vt:lpwstr>http://ru.wikipedia.org/wiki/%D0%A2%D0%B0%D1%80%D0%B8%D1%84</vt:lpwstr>
      </vt:variant>
      <vt:variant>
        <vt:lpwstr/>
      </vt:variant>
      <vt:variant>
        <vt:i4>524352</vt:i4>
      </vt:variant>
      <vt:variant>
        <vt:i4>12</vt:i4>
      </vt:variant>
      <vt:variant>
        <vt:i4>0</vt:i4>
      </vt:variant>
      <vt:variant>
        <vt:i4>5</vt:i4>
      </vt:variant>
      <vt:variant>
        <vt:lpwstr>http://ru.wikipedia.org/wiki/%D0%98%D0%BD%D0%B2%D0%B5%D1%81%D1%82%D0%B8%D1%86%D0%B8%D0%B8</vt:lpwstr>
      </vt:variant>
      <vt:variant>
        <vt:lpwstr/>
      </vt:variant>
      <vt:variant>
        <vt:i4>5242898</vt:i4>
      </vt:variant>
      <vt:variant>
        <vt:i4>9</vt:i4>
      </vt:variant>
      <vt:variant>
        <vt:i4>0</vt:i4>
      </vt:variant>
      <vt:variant>
        <vt:i4>5</vt:i4>
      </vt:variant>
      <vt:variant>
        <vt:lpwstr>http://ru.wikipedia.org/wiki/%D0%AD%D0%BD%D0%B5%D1%80%D0%B3%D0%BE%D1%81%D0%B1%D0%B5%D1%80%D0%B5%D0%B6%D0%B5%D0%BD%D0%B8%D0%B5</vt:lpwstr>
      </vt:variant>
      <vt:variant>
        <vt:lpwstr/>
      </vt:variant>
      <vt:variant>
        <vt:i4>5242947</vt:i4>
      </vt:variant>
      <vt:variant>
        <vt:i4>6</vt:i4>
      </vt:variant>
      <vt:variant>
        <vt:i4>0</vt:i4>
      </vt:variant>
      <vt:variant>
        <vt:i4>5</vt:i4>
      </vt:variant>
      <vt:variant>
        <vt:lpwstr>http://ru.wikipedia.org/wiki/%D0%A2%D0%B5%D0%BF%D0%BB%D0%BE%D1%81%D0%BD%D0%B0%D0%B1%D0%B6%D0%B5%D0%BD%D0%B8%D0%B5</vt:lpwstr>
      </vt:variant>
      <vt:variant>
        <vt:lpwstr/>
      </vt:variant>
      <vt:variant>
        <vt:i4>8323171</vt:i4>
      </vt:variant>
      <vt:variant>
        <vt:i4>3</vt:i4>
      </vt:variant>
      <vt:variant>
        <vt:i4>0</vt:i4>
      </vt:variant>
      <vt:variant>
        <vt:i4>5</vt:i4>
      </vt:variant>
      <vt:variant>
        <vt:lpwstr>http://ru.wikipedia.org/wiki/%D0%9F%D0%BE%D1%81%D0%B5%D0%BB%D0%B5%D0%BD%D0%B8%D0%B5</vt:lpwstr>
      </vt:variant>
      <vt:variant>
        <vt:lpwstr/>
      </vt:variant>
      <vt:variant>
        <vt:i4>4915290</vt:i4>
      </vt:variant>
      <vt:variant>
        <vt:i4>0</vt:i4>
      </vt:variant>
      <vt:variant>
        <vt:i4>0</vt:i4>
      </vt:variant>
      <vt:variant>
        <vt:i4>5</vt:i4>
      </vt:variant>
      <vt:variant>
        <vt:lpwstr>consultantplus://offline/ref=1B860D0FF93A9660AA3B4A280659F83DE2C481CEA90D8ADFCF6C0E2D74fDgFI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LPavel</cp:lastModifiedBy>
  <cp:revision>3</cp:revision>
  <cp:lastPrinted>2021-05-11T07:40:00Z</cp:lastPrinted>
  <dcterms:created xsi:type="dcterms:W3CDTF">2021-05-11T12:01:00Z</dcterms:created>
  <dcterms:modified xsi:type="dcterms:W3CDTF">2021-05-11T12:01:00Z</dcterms:modified>
</cp:coreProperties>
</file>