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33595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E52E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C15682">
        <w:rPr>
          <w:color w:val="000000"/>
          <w:sz w:val="28"/>
        </w:rPr>
        <w:t>.05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808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3E52E1" w:rsidRPr="003E52E1" w:rsidRDefault="003E52E1" w:rsidP="003E52E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52E1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составе и порядке подгото</w:t>
      </w:r>
      <w:r w:rsidRPr="003E52E1">
        <w:rPr>
          <w:rFonts w:ascii="Times New Roman" w:hAnsi="Times New Roman" w:cs="Times New Roman"/>
          <w:b/>
          <w:sz w:val="28"/>
          <w:szCs w:val="28"/>
        </w:rPr>
        <w:t>в</w:t>
      </w:r>
      <w:r w:rsidRPr="003E52E1">
        <w:rPr>
          <w:rFonts w:ascii="Times New Roman" w:hAnsi="Times New Roman" w:cs="Times New Roman"/>
          <w:b/>
          <w:sz w:val="28"/>
          <w:szCs w:val="28"/>
        </w:rPr>
        <w:t>ки схемы территориального планирования Валдайского муниципальн</w:t>
      </w:r>
      <w:r w:rsidRPr="003E52E1">
        <w:rPr>
          <w:rFonts w:ascii="Times New Roman" w:hAnsi="Times New Roman" w:cs="Times New Roman"/>
          <w:b/>
          <w:sz w:val="28"/>
          <w:szCs w:val="28"/>
        </w:rPr>
        <w:t>о</w:t>
      </w:r>
      <w:r w:rsidRPr="003E52E1">
        <w:rPr>
          <w:rFonts w:ascii="Times New Roman" w:hAnsi="Times New Roman" w:cs="Times New Roman"/>
          <w:b/>
          <w:sz w:val="28"/>
          <w:szCs w:val="28"/>
        </w:rPr>
        <w:t>го района, порядке внесения изменений и реализации схемы территор</w:t>
      </w:r>
      <w:r w:rsidRPr="003E52E1">
        <w:rPr>
          <w:rFonts w:ascii="Times New Roman" w:hAnsi="Times New Roman" w:cs="Times New Roman"/>
          <w:b/>
          <w:sz w:val="28"/>
          <w:szCs w:val="28"/>
        </w:rPr>
        <w:t>и</w:t>
      </w:r>
      <w:r w:rsidRPr="003E52E1">
        <w:rPr>
          <w:rFonts w:ascii="Times New Roman" w:hAnsi="Times New Roman" w:cs="Times New Roman"/>
          <w:b/>
          <w:sz w:val="28"/>
          <w:szCs w:val="28"/>
        </w:rPr>
        <w:t>ального планирования</w:t>
      </w:r>
      <w:bookmarkEnd w:id="0"/>
    </w:p>
    <w:p w:rsidR="003E52E1" w:rsidRDefault="003E52E1" w:rsidP="003E52E1">
      <w:pPr>
        <w:spacing w:line="360" w:lineRule="atLeast"/>
        <w:ind w:firstLine="709"/>
        <w:jc w:val="both"/>
        <w:rPr>
          <w:sz w:val="28"/>
          <w:szCs w:val="28"/>
        </w:rPr>
      </w:pPr>
    </w:p>
    <w:p w:rsidR="003E52E1" w:rsidRPr="003E52E1" w:rsidRDefault="003E52E1" w:rsidP="003E52E1">
      <w:pPr>
        <w:spacing w:line="360" w:lineRule="atLeast"/>
        <w:ind w:firstLine="709"/>
        <w:jc w:val="both"/>
        <w:rPr>
          <w:sz w:val="28"/>
          <w:szCs w:val="28"/>
        </w:rPr>
      </w:pPr>
    </w:p>
    <w:p w:rsidR="003E52E1" w:rsidRPr="003E52E1" w:rsidRDefault="003E52E1" w:rsidP="003E52E1">
      <w:pPr>
        <w:ind w:firstLine="709"/>
        <w:jc w:val="both"/>
        <w:rPr>
          <w:b/>
          <w:sz w:val="28"/>
          <w:szCs w:val="28"/>
        </w:rPr>
      </w:pPr>
      <w:r w:rsidRPr="003E52E1">
        <w:rPr>
          <w:sz w:val="28"/>
          <w:szCs w:val="28"/>
        </w:rPr>
        <w:t>В целях приведения в соответствие со статьей 19 Градостроительного кодекса Российской Федерации Администрация Валдайского муниципальн</w:t>
      </w:r>
      <w:r w:rsidRPr="003E52E1">
        <w:rPr>
          <w:sz w:val="28"/>
          <w:szCs w:val="28"/>
        </w:rPr>
        <w:t>о</w:t>
      </w:r>
      <w:r w:rsidRPr="003E52E1">
        <w:rPr>
          <w:sz w:val="28"/>
          <w:szCs w:val="28"/>
        </w:rPr>
        <w:t xml:space="preserve">го района </w:t>
      </w:r>
      <w:r w:rsidRPr="003E52E1">
        <w:rPr>
          <w:b/>
          <w:sz w:val="28"/>
          <w:szCs w:val="28"/>
        </w:rPr>
        <w:t>ПОСТАНОВЛЯЕТ:</w:t>
      </w:r>
    </w:p>
    <w:p w:rsidR="003E52E1" w:rsidRPr="003E52E1" w:rsidRDefault="003E52E1" w:rsidP="003E52E1">
      <w:pPr>
        <w:ind w:firstLine="709"/>
        <w:jc w:val="both"/>
        <w:rPr>
          <w:sz w:val="28"/>
          <w:szCs w:val="28"/>
        </w:rPr>
      </w:pPr>
      <w:r w:rsidRPr="003E52E1">
        <w:rPr>
          <w:sz w:val="28"/>
          <w:szCs w:val="28"/>
        </w:rPr>
        <w:t>1. Внести изменения в Положение о составе и порядке подготовки сх</w:t>
      </w:r>
      <w:r w:rsidRPr="003E52E1">
        <w:rPr>
          <w:sz w:val="28"/>
          <w:szCs w:val="28"/>
        </w:rPr>
        <w:t>е</w:t>
      </w:r>
      <w:r w:rsidRPr="003E52E1">
        <w:rPr>
          <w:sz w:val="28"/>
          <w:szCs w:val="28"/>
        </w:rPr>
        <w:t>мы территориального план</w:t>
      </w:r>
      <w:r w:rsidRPr="003E52E1">
        <w:rPr>
          <w:sz w:val="28"/>
          <w:szCs w:val="28"/>
        </w:rPr>
        <w:t>и</w:t>
      </w:r>
      <w:r w:rsidRPr="003E52E1">
        <w:rPr>
          <w:sz w:val="28"/>
          <w:szCs w:val="28"/>
        </w:rPr>
        <w:t>рования Валдайского муниципального района, порядке внесения изменений и реализации схемы территориального план</w:t>
      </w:r>
      <w:r w:rsidRPr="003E52E1">
        <w:rPr>
          <w:sz w:val="28"/>
          <w:szCs w:val="28"/>
        </w:rPr>
        <w:t>и</w:t>
      </w:r>
      <w:r w:rsidRPr="003E52E1">
        <w:rPr>
          <w:sz w:val="28"/>
          <w:szCs w:val="28"/>
        </w:rPr>
        <w:t>рования, утверждённое постановлением Администрации Валдайского мун</w:t>
      </w:r>
      <w:r w:rsidRPr="003E52E1">
        <w:rPr>
          <w:sz w:val="28"/>
          <w:szCs w:val="28"/>
        </w:rPr>
        <w:t>и</w:t>
      </w:r>
      <w:r w:rsidRPr="003E52E1">
        <w:rPr>
          <w:sz w:val="28"/>
          <w:szCs w:val="28"/>
        </w:rPr>
        <w:t>ципального района от 22.06.2015 №978:</w:t>
      </w:r>
    </w:p>
    <w:p w:rsidR="003E52E1" w:rsidRPr="003E52E1" w:rsidRDefault="003E52E1" w:rsidP="003E52E1">
      <w:pPr>
        <w:ind w:firstLine="709"/>
        <w:jc w:val="both"/>
        <w:rPr>
          <w:sz w:val="28"/>
          <w:szCs w:val="28"/>
        </w:rPr>
      </w:pPr>
      <w:r w:rsidRPr="003E52E1">
        <w:rPr>
          <w:sz w:val="28"/>
          <w:szCs w:val="28"/>
        </w:rPr>
        <w:t>1.1. Дополнить пункт 2.3 подпунктом 2.3.4 следующего содержания:</w:t>
      </w:r>
    </w:p>
    <w:p w:rsidR="003E52E1" w:rsidRPr="003E52E1" w:rsidRDefault="003E52E1" w:rsidP="003E52E1">
      <w:pPr>
        <w:ind w:firstLine="709"/>
        <w:jc w:val="both"/>
        <w:rPr>
          <w:sz w:val="28"/>
          <w:szCs w:val="28"/>
        </w:rPr>
      </w:pPr>
      <w:r w:rsidRPr="003E52E1">
        <w:rPr>
          <w:sz w:val="28"/>
          <w:szCs w:val="28"/>
        </w:rPr>
        <w:t>«2.3.4. Обязательным приложением к схеме территориального план</w:t>
      </w:r>
      <w:r w:rsidRPr="003E52E1">
        <w:rPr>
          <w:sz w:val="28"/>
          <w:szCs w:val="28"/>
        </w:rPr>
        <w:t>и</w:t>
      </w:r>
      <w:r w:rsidRPr="003E52E1">
        <w:rPr>
          <w:sz w:val="28"/>
          <w:szCs w:val="28"/>
        </w:rPr>
        <w:t>рования муниципального ра</w:t>
      </w:r>
      <w:r w:rsidRPr="003E52E1">
        <w:rPr>
          <w:sz w:val="28"/>
          <w:szCs w:val="28"/>
        </w:rPr>
        <w:t>й</w:t>
      </w:r>
      <w:r w:rsidRPr="003E52E1">
        <w:rPr>
          <w:sz w:val="28"/>
          <w:szCs w:val="28"/>
        </w:rPr>
        <w:t>она являются сведения о границах населенных пунктов (в том числе границах образуемых населенных пунктов), распол</w:t>
      </w:r>
      <w:r w:rsidRPr="003E52E1">
        <w:rPr>
          <w:sz w:val="28"/>
          <w:szCs w:val="28"/>
        </w:rPr>
        <w:t>о</w:t>
      </w:r>
      <w:r w:rsidRPr="003E52E1">
        <w:rPr>
          <w:sz w:val="28"/>
          <w:szCs w:val="28"/>
        </w:rPr>
        <w:t>женных на межселенных территориях, которые должны содержать графич</w:t>
      </w:r>
      <w:r w:rsidRPr="003E52E1">
        <w:rPr>
          <w:sz w:val="28"/>
          <w:szCs w:val="28"/>
        </w:rPr>
        <w:t>е</w:t>
      </w:r>
      <w:r w:rsidRPr="003E52E1">
        <w:rPr>
          <w:sz w:val="28"/>
          <w:szCs w:val="28"/>
        </w:rPr>
        <w:t>ское описание местоположения границ населенных пунктов, перечень коо</w:t>
      </w:r>
      <w:r w:rsidRPr="003E52E1">
        <w:rPr>
          <w:sz w:val="28"/>
          <w:szCs w:val="28"/>
        </w:rPr>
        <w:t>р</w:t>
      </w:r>
      <w:r w:rsidRPr="003E52E1">
        <w:rPr>
          <w:sz w:val="28"/>
          <w:szCs w:val="28"/>
        </w:rPr>
        <w:t>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также вправе подготовить текстовое описание местоположения границ населенных пунктов.»;</w:t>
      </w:r>
    </w:p>
    <w:p w:rsidR="003E52E1" w:rsidRPr="003E52E1" w:rsidRDefault="003E52E1" w:rsidP="003E52E1">
      <w:pPr>
        <w:ind w:firstLine="709"/>
        <w:jc w:val="both"/>
        <w:rPr>
          <w:sz w:val="28"/>
          <w:szCs w:val="28"/>
        </w:rPr>
      </w:pPr>
      <w:r w:rsidRPr="003E52E1">
        <w:rPr>
          <w:sz w:val="28"/>
          <w:szCs w:val="28"/>
        </w:rPr>
        <w:t>1.2. Дополнить пункт 2.6 подпунктом 2.6.4 следующего содержания:</w:t>
      </w:r>
    </w:p>
    <w:p w:rsidR="003E52E1" w:rsidRPr="003E52E1" w:rsidRDefault="003E52E1" w:rsidP="003E52E1">
      <w:pPr>
        <w:ind w:firstLine="709"/>
        <w:jc w:val="both"/>
        <w:rPr>
          <w:sz w:val="28"/>
          <w:szCs w:val="28"/>
        </w:rPr>
      </w:pPr>
      <w:r w:rsidRPr="003E52E1">
        <w:rPr>
          <w:sz w:val="28"/>
          <w:szCs w:val="28"/>
        </w:rPr>
        <w:t>«2.6.4. Границы лесничеств.».</w:t>
      </w:r>
    </w:p>
    <w:p w:rsidR="003E52E1" w:rsidRPr="003E52E1" w:rsidRDefault="003E52E1" w:rsidP="003E52E1">
      <w:pPr>
        <w:widowControl w:val="0"/>
        <w:ind w:firstLine="709"/>
        <w:jc w:val="both"/>
        <w:rPr>
          <w:sz w:val="28"/>
          <w:szCs w:val="28"/>
        </w:rPr>
      </w:pPr>
      <w:r w:rsidRPr="003E52E1">
        <w:rPr>
          <w:sz w:val="28"/>
          <w:szCs w:val="28"/>
        </w:rPr>
        <w:t>2. Опубликовать постановление в бюллетене «Валдайский Вестник» и разместить на сайте Админ</w:t>
      </w:r>
      <w:r w:rsidRPr="003E52E1">
        <w:rPr>
          <w:sz w:val="28"/>
          <w:szCs w:val="28"/>
        </w:rPr>
        <w:t>и</w:t>
      </w:r>
      <w:r w:rsidRPr="003E52E1">
        <w:rPr>
          <w:sz w:val="28"/>
          <w:szCs w:val="28"/>
        </w:rPr>
        <w:t>страции Валдайского муниципального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95" w:rsidRDefault="00B70495">
      <w:r>
        <w:separator/>
      </w:r>
    </w:p>
  </w:endnote>
  <w:endnote w:type="continuationSeparator" w:id="0">
    <w:p w:rsidR="00B70495" w:rsidRDefault="00B7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95" w:rsidRDefault="00B70495">
      <w:r>
        <w:separator/>
      </w:r>
    </w:p>
  </w:footnote>
  <w:footnote w:type="continuationSeparator" w:id="0">
    <w:p w:rsidR="00B70495" w:rsidRDefault="00B7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2E1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52E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049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682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0465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498A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D4156B8-4600-4477-84FE-EA82F7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B1FF-02D3-4032-9E95-A417F542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2021-05-12T07:16:00Z</cp:lastPrinted>
  <dcterms:created xsi:type="dcterms:W3CDTF">2021-05-12T11:46:00Z</dcterms:created>
  <dcterms:modified xsi:type="dcterms:W3CDTF">2021-05-12T11:46:00Z</dcterms:modified>
</cp:coreProperties>
</file>