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454308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14ECD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506AB1">
        <w:rPr>
          <w:color w:val="000000"/>
          <w:sz w:val="28"/>
        </w:rPr>
        <w:t>85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506AB1" w:rsidRDefault="00506AB1" w:rsidP="00506AB1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506AB1">
        <w:rPr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506AB1" w:rsidRDefault="00506AB1" w:rsidP="00506AB1">
      <w:pPr>
        <w:spacing w:line="240" w:lineRule="exact"/>
        <w:jc w:val="center"/>
        <w:rPr>
          <w:b/>
          <w:sz w:val="28"/>
          <w:szCs w:val="28"/>
        </w:rPr>
      </w:pPr>
      <w:r w:rsidRPr="00506AB1">
        <w:rPr>
          <w:rStyle w:val="af1"/>
          <w:sz w:val="28"/>
          <w:szCs w:val="28"/>
        </w:rPr>
        <w:t>«</w:t>
      </w:r>
      <w:r w:rsidRPr="00506AB1">
        <w:rPr>
          <w:b/>
          <w:sz w:val="28"/>
          <w:szCs w:val="28"/>
        </w:rPr>
        <w:t>Обеспечение качественного функционирования</w:t>
      </w:r>
    </w:p>
    <w:p w:rsidR="00506AB1" w:rsidRPr="00506AB1" w:rsidRDefault="00506AB1" w:rsidP="00506AB1">
      <w:pPr>
        <w:spacing w:line="240" w:lineRule="exact"/>
        <w:jc w:val="center"/>
        <w:rPr>
          <w:b/>
          <w:sz w:val="28"/>
          <w:szCs w:val="28"/>
        </w:rPr>
      </w:pPr>
      <w:r w:rsidRPr="00506AB1">
        <w:rPr>
          <w:b/>
          <w:sz w:val="28"/>
          <w:szCs w:val="28"/>
        </w:rPr>
        <w:t>ливн</w:t>
      </w:r>
      <w:r w:rsidRPr="00506AB1">
        <w:rPr>
          <w:b/>
          <w:sz w:val="28"/>
          <w:szCs w:val="28"/>
        </w:rPr>
        <w:t>е</w:t>
      </w:r>
      <w:r w:rsidRPr="00506AB1">
        <w:rPr>
          <w:b/>
          <w:sz w:val="28"/>
          <w:szCs w:val="28"/>
        </w:rPr>
        <w:t>вой канализации на территории</w:t>
      </w:r>
    </w:p>
    <w:p w:rsidR="00506AB1" w:rsidRDefault="00506AB1" w:rsidP="00506AB1">
      <w:pPr>
        <w:spacing w:line="240" w:lineRule="exact"/>
        <w:jc w:val="center"/>
        <w:rPr>
          <w:b/>
          <w:sz w:val="28"/>
          <w:szCs w:val="28"/>
        </w:rPr>
      </w:pPr>
      <w:r w:rsidRPr="00506AB1">
        <w:rPr>
          <w:b/>
          <w:sz w:val="28"/>
          <w:szCs w:val="28"/>
        </w:rPr>
        <w:t xml:space="preserve">Валдайского городского поселения </w:t>
      </w:r>
    </w:p>
    <w:p w:rsidR="00506AB1" w:rsidRDefault="00506AB1" w:rsidP="00506AB1">
      <w:pPr>
        <w:spacing w:line="240" w:lineRule="exact"/>
        <w:jc w:val="center"/>
        <w:rPr>
          <w:b/>
          <w:sz w:val="28"/>
          <w:szCs w:val="28"/>
        </w:rPr>
      </w:pPr>
      <w:r w:rsidRPr="00506AB1">
        <w:rPr>
          <w:b/>
          <w:sz w:val="28"/>
          <w:szCs w:val="28"/>
        </w:rPr>
        <w:t>в 2020-2023 г</w:t>
      </w:r>
      <w:r w:rsidRPr="00506AB1">
        <w:rPr>
          <w:b/>
          <w:sz w:val="28"/>
          <w:szCs w:val="28"/>
        </w:rPr>
        <w:t>о</w:t>
      </w:r>
      <w:r w:rsidRPr="00506AB1">
        <w:rPr>
          <w:b/>
          <w:sz w:val="28"/>
          <w:szCs w:val="28"/>
        </w:rPr>
        <w:t>дах»</w:t>
      </w:r>
      <w:bookmarkEnd w:id="0"/>
    </w:p>
    <w:p w:rsidR="00506AB1" w:rsidRPr="00506AB1" w:rsidRDefault="00506AB1" w:rsidP="00506AB1">
      <w:pPr>
        <w:ind w:firstLine="709"/>
        <w:jc w:val="both"/>
        <w:rPr>
          <w:sz w:val="28"/>
          <w:szCs w:val="28"/>
        </w:rPr>
      </w:pPr>
    </w:p>
    <w:p w:rsidR="00506AB1" w:rsidRPr="00506AB1" w:rsidRDefault="00506AB1" w:rsidP="00506AB1">
      <w:pPr>
        <w:ind w:firstLine="709"/>
        <w:jc w:val="both"/>
        <w:rPr>
          <w:sz w:val="28"/>
          <w:szCs w:val="28"/>
        </w:rPr>
      </w:pPr>
    </w:p>
    <w:p w:rsidR="00506AB1" w:rsidRPr="00506AB1" w:rsidRDefault="00506AB1" w:rsidP="00506AB1">
      <w:pPr>
        <w:shd w:val="clear" w:color="auto" w:fill="FFFFFF"/>
        <w:ind w:firstLine="709"/>
        <w:jc w:val="both"/>
        <w:rPr>
          <w:sz w:val="28"/>
          <w:szCs w:val="28"/>
        </w:rPr>
      </w:pPr>
      <w:r w:rsidRPr="00506AB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Валдайского </w:t>
      </w:r>
      <w:r w:rsidRPr="00506AB1">
        <w:rPr>
          <w:sz w:val="28"/>
          <w:szCs w:val="28"/>
        </w:rPr>
        <w:t>м</w:t>
      </w:r>
      <w:r w:rsidRPr="00506AB1">
        <w:rPr>
          <w:sz w:val="28"/>
          <w:szCs w:val="28"/>
        </w:rPr>
        <w:t>у</w:t>
      </w:r>
      <w:r>
        <w:rPr>
          <w:sz w:val="28"/>
          <w:szCs w:val="28"/>
        </w:rPr>
        <w:t>ници</w:t>
      </w:r>
      <w:r w:rsidRPr="00506AB1">
        <w:rPr>
          <w:sz w:val="28"/>
          <w:szCs w:val="28"/>
        </w:rPr>
        <w:t xml:space="preserve">пального района </w:t>
      </w:r>
      <w:proofErr w:type="gramStart"/>
      <w:r w:rsidRPr="00506AB1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506AB1">
        <w:rPr>
          <w:b/>
          <w:bCs/>
          <w:sz w:val="28"/>
          <w:szCs w:val="28"/>
        </w:rPr>
        <w:t>ЛЯЕТ</w:t>
      </w:r>
      <w:proofErr w:type="gramEnd"/>
      <w:r w:rsidRPr="00506AB1">
        <w:rPr>
          <w:b/>
          <w:bCs/>
          <w:sz w:val="28"/>
          <w:szCs w:val="28"/>
        </w:rPr>
        <w:t>:</w:t>
      </w:r>
    </w:p>
    <w:p w:rsidR="00506AB1" w:rsidRPr="00506AB1" w:rsidRDefault="00506AB1" w:rsidP="00506AB1">
      <w:pPr>
        <w:widowControl w:val="0"/>
        <w:ind w:firstLine="709"/>
        <w:jc w:val="both"/>
        <w:rPr>
          <w:sz w:val="28"/>
          <w:szCs w:val="28"/>
        </w:rPr>
      </w:pPr>
      <w:r w:rsidRPr="00506AB1">
        <w:rPr>
          <w:spacing w:val="-2"/>
          <w:sz w:val="28"/>
          <w:szCs w:val="28"/>
        </w:rPr>
        <w:t>1.</w:t>
      </w:r>
      <w:r w:rsidRPr="00506AB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506AB1">
        <w:rPr>
          <w:sz w:val="28"/>
          <w:szCs w:val="28"/>
        </w:rPr>
        <w:t xml:space="preserve"> муниципальную программу</w:t>
      </w:r>
      <w:r w:rsidRPr="00506AB1">
        <w:rPr>
          <w:bCs/>
          <w:spacing w:val="-2"/>
          <w:sz w:val="28"/>
          <w:szCs w:val="28"/>
        </w:rPr>
        <w:t xml:space="preserve"> </w:t>
      </w:r>
      <w:r w:rsidRPr="00506AB1">
        <w:rPr>
          <w:rStyle w:val="af1"/>
          <w:b w:val="0"/>
          <w:sz w:val="28"/>
          <w:szCs w:val="28"/>
        </w:rPr>
        <w:t>«</w:t>
      </w:r>
      <w:r w:rsidRPr="00506AB1">
        <w:rPr>
          <w:sz w:val="28"/>
          <w:szCs w:val="28"/>
        </w:rPr>
        <w:t>Обеспечение качественного функциониров</w:t>
      </w:r>
      <w:r w:rsidRPr="00506AB1">
        <w:rPr>
          <w:sz w:val="28"/>
          <w:szCs w:val="28"/>
        </w:rPr>
        <w:t>а</w:t>
      </w:r>
      <w:r w:rsidRPr="00506AB1">
        <w:rPr>
          <w:sz w:val="28"/>
          <w:szCs w:val="28"/>
        </w:rPr>
        <w:t>ния ливневой канализации на территории Валдайского городского поселения в 2020-2023 годах», утвержденную постановлением Админ</w:t>
      </w:r>
      <w:r w:rsidRPr="00506AB1">
        <w:rPr>
          <w:sz w:val="28"/>
          <w:szCs w:val="28"/>
        </w:rPr>
        <w:t>и</w:t>
      </w:r>
      <w:r w:rsidRPr="00506AB1">
        <w:rPr>
          <w:sz w:val="28"/>
          <w:szCs w:val="28"/>
        </w:rPr>
        <w:t>страции Валдайского муниципального района от 29.11.2019 №</w:t>
      </w:r>
      <w:r>
        <w:rPr>
          <w:sz w:val="28"/>
          <w:szCs w:val="28"/>
        </w:rPr>
        <w:t xml:space="preserve"> </w:t>
      </w:r>
      <w:r w:rsidRPr="00506AB1">
        <w:rPr>
          <w:sz w:val="28"/>
          <w:szCs w:val="28"/>
        </w:rPr>
        <w:t>2045:</w:t>
      </w:r>
    </w:p>
    <w:p w:rsidR="00506AB1" w:rsidRPr="00506AB1" w:rsidRDefault="00506AB1" w:rsidP="00506AB1">
      <w:pPr>
        <w:widowControl w:val="0"/>
        <w:ind w:firstLine="709"/>
        <w:jc w:val="both"/>
        <w:rPr>
          <w:sz w:val="28"/>
          <w:szCs w:val="28"/>
        </w:rPr>
      </w:pPr>
      <w:r w:rsidRPr="00506AB1">
        <w:rPr>
          <w:sz w:val="28"/>
          <w:szCs w:val="28"/>
        </w:rPr>
        <w:t>1.1. Изложить пункт 6 муниципальной программы в редакции:</w:t>
      </w:r>
    </w:p>
    <w:p w:rsidR="00506AB1" w:rsidRDefault="00506AB1" w:rsidP="00506AB1">
      <w:pPr>
        <w:ind w:firstLine="709"/>
        <w:jc w:val="both"/>
        <w:rPr>
          <w:sz w:val="28"/>
          <w:szCs w:val="28"/>
        </w:rPr>
      </w:pPr>
      <w:r w:rsidRPr="00506AB1">
        <w:rPr>
          <w:sz w:val="28"/>
          <w:szCs w:val="28"/>
        </w:rPr>
        <w:t>«6. Объемы и источники финансирования муниципальной программы в целом и по г</w:t>
      </w:r>
      <w:r w:rsidRPr="00506AB1">
        <w:rPr>
          <w:sz w:val="28"/>
          <w:szCs w:val="28"/>
        </w:rPr>
        <w:t>о</w:t>
      </w:r>
      <w:r w:rsidRPr="00506AB1">
        <w:rPr>
          <w:sz w:val="28"/>
          <w:szCs w:val="28"/>
        </w:rPr>
        <w:t>дам реализации (руб.):</w:t>
      </w:r>
    </w:p>
    <w:p w:rsidR="00506AB1" w:rsidRPr="00506AB1" w:rsidRDefault="00506AB1" w:rsidP="00506AB1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803"/>
        <w:gridCol w:w="1453"/>
        <w:gridCol w:w="1696"/>
        <w:gridCol w:w="1846"/>
        <w:gridCol w:w="1476"/>
      </w:tblGrid>
      <w:tr w:rsidR="00506AB1" w:rsidRPr="00506AB1" w:rsidTr="00506AB1">
        <w:trPr>
          <w:trHeight w:val="227"/>
        </w:trPr>
        <w:tc>
          <w:tcPr>
            <w:tcW w:w="616" w:type="pct"/>
            <w:vMerge w:val="restart"/>
            <w:vAlign w:val="center"/>
          </w:tcPr>
          <w:p w:rsidR="00506AB1" w:rsidRPr="00506AB1" w:rsidRDefault="00506AB1" w:rsidP="00506AB1">
            <w:pPr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84" w:type="pct"/>
            <w:gridSpan w:val="5"/>
            <w:vAlign w:val="center"/>
          </w:tcPr>
          <w:p w:rsidR="00506AB1" w:rsidRPr="00506AB1" w:rsidRDefault="00506AB1" w:rsidP="00506AB1">
            <w:pPr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06AB1" w:rsidRPr="00506AB1" w:rsidTr="00506AB1">
        <w:trPr>
          <w:trHeight w:val="227"/>
        </w:trPr>
        <w:tc>
          <w:tcPr>
            <w:tcW w:w="616" w:type="pct"/>
            <w:vMerge/>
            <w:vAlign w:val="center"/>
          </w:tcPr>
          <w:p w:rsidR="00506AB1" w:rsidRPr="00506AB1" w:rsidRDefault="00506AB1" w:rsidP="00506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06AB1" w:rsidRPr="00506AB1" w:rsidRDefault="00506AB1" w:rsidP="00506AB1">
            <w:pPr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бюджет Валдайского городск</w:t>
            </w:r>
            <w:r w:rsidRPr="00506AB1">
              <w:rPr>
                <w:b/>
                <w:sz w:val="24"/>
                <w:szCs w:val="24"/>
              </w:rPr>
              <w:t>о</w:t>
            </w:r>
            <w:r w:rsidRPr="00506AB1">
              <w:rPr>
                <w:b/>
                <w:sz w:val="24"/>
                <w:szCs w:val="24"/>
              </w:rPr>
              <w:t>го поселения</w:t>
            </w:r>
          </w:p>
        </w:tc>
        <w:tc>
          <w:tcPr>
            <w:tcW w:w="821" w:type="pct"/>
            <w:vAlign w:val="center"/>
          </w:tcPr>
          <w:p w:rsidR="00506AB1" w:rsidRPr="00506AB1" w:rsidRDefault="00506AB1" w:rsidP="00506AB1">
            <w:pPr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областной</w:t>
            </w:r>
          </w:p>
          <w:p w:rsidR="00506AB1" w:rsidRPr="00506AB1" w:rsidRDefault="00506AB1" w:rsidP="00506AB1">
            <w:pPr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33" w:type="pct"/>
            <w:vAlign w:val="center"/>
          </w:tcPr>
          <w:p w:rsidR="00506AB1" w:rsidRPr="00506AB1" w:rsidRDefault="00506AB1" w:rsidP="00506AB1">
            <w:pPr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федеральный</w:t>
            </w:r>
          </w:p>
          <w:p w:rsidR="00506AB1" w:rsidRPr="00506AB1" w:rsidRDefault="00506AB1" w:rsidP="00506AB1">
            <w:pPr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921" w:type="pct"/>
            <w:vAlign w:val="center"/>
          </w:tcPr>
          <w:p w:rsidR="00506AB1" w:rsidRPr="00506AB1" w:rsidRDefault="00506AB1" w:rsidP="00506AB1">
            <w:pPr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внебюджетные</w:t>
            </w:r>
          </w:p>
          <w:p w:rsidR="00506AB1" w:rsidRPr="00506AB1" w:rsidRDefault="00506AB1" w:rsidP="00506AB1">
            <w:pPr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801" w:type="pct"/>
            <w:vAlign w:val="center"/>
          </w:tcPr>
          <w:p w:rsidR="00506AB1" w:rsidRPr="00506AB1" w:rsidRDefault="00506AB1" w:rsidP="00506AB1">
            <w:pPr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всего</w:t>
            </w:r>
          </w:p>
        </w:tc>
      </w:tr>
      <w:tr w:rsidR="00506AB1" w:rsidRPr="00506AB1" w:rsidTr="00506AB1">
        <w:trPr>
          <w:trHeight w:val="227"/>
        </w:trPr>
        <w:tc>
          <w:tcPr>
            <w:tcW w:w="616" w:type="pct"/>
          </w:tcPr>
          <w:p w:rsidR="00506AB1" w:rsidRPr="00506AB1" w:rsidRDefault="00506AB1" w:rsidP="00953462">
            <w:pPr>
              <w:jc w:val="both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2020</w:t>
            </w:r>
          </w:p>
        </w:tc>
        <w:tc>
          <w:tcPr>
            <w:tcW w:w="1008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811 784,07</w:t>
            </w:r>
          </w:p>
        </w:tc>
        <w:tc>
          <w:tcPr>
            <w:tcW w:w="82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833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92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811 784,07</w:t>
            </w:r>
          </w:p>
        </w:tc>
      </w:tr>
      <w:tr w:rsidR="00506AB1" w:rsidRPr="00506AB1" w:rsidTr="00506AB1">
        <w:trPr>
          <w:trHeight w:val="227"/>
        </w:trPr>
        <w:tc>
          <w:tcPr>
            <w:tcW w:w="616" w:type="pct"/>
          </w:tcPr>
          <w:p w:rsidR="00506AB1" w:rsidRPr="00506AB1" w:rsidRDefault="00506AB1" w:rsidP="00953462">
            <w:pPr>
              <w:jc w:val="both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2021</w:t>
            </w:r>
          </w:p>
        </w:tc>
        <w:tc>
          <w:tcPr>
            <w:tcW w:w="1008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1 895 701,75</w:t>
            </w:r>
          </w:p>
        </w:tc>
        <w:tc>
          <w:tcPr>
            <w:tcW w:w="82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833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92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1 895 701,75</w:t>
            </w:r>
          </w:p>
        </w:tc>
      </w:tr>
      <w:tr w:rsidR="00506AB1" w:rsidRPr="00506AB1" w:rsidTr="00506AB1">
        <w:trPr>
          <w:trHeight w:val="227"/>
        </w:trPr>
        <w:tc>
          <w:tcPr>
            <w:tcW w:w="616" w:type="pct"/>
          </w:tcPr>
          <w:p w:rsidR="00506AB1" w:rsidRPr="00506AB1" w:rsidRDefault="00506AB1" w:rsidP="00953462">
            <w:pPr>
              <w:jc w:val="both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2022</w:t>
            </w:r>
          </w:p>
        </w:tc>
        <w:tc>
          <w:tcPr>
            <w:tcW w:w="1008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876 488,38</w:t>
            </w:r>
          </w:p>
        </w:tc>
        <w:tc>
          <w:tcPr>
            <w:tcW w:w="82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833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92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876 488,38</w:t>
            </w:r>
          </w:p>
        </w:tc>
      </w:tr>
      <w:tr w:rsidR="00506AB1" w:rsidRPr="00506AB1" w:rsidTr="00506AB1">
        <w:trPr>
          <w:trHeight w:val="227"/>
        </w:trPr>
        <w:tc>
          <w:tcPr>
            <w:tcW w:w="616" w:type="pct"/>
          </w:tcPr>
          <w:p w:rsidR="00506AB1" w:rsidRPr="00506AB1" w:rsidRDefault="00506AB1" w:rsidP="00953462">
            <w:pPr>
              <w:jc w:val="both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2023</w:t>
            </w:r>
          </w:p>
        </w:tc>
        <w:tc>
          <w:tcPr>
            <w:tcW w:w="1008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82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833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92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</w:tr>
      <w:tr w:rsidR="00506AB1" w:rsidRPr="00506AB1" w:rsidTr="00506AB1">
        <w:trPr>
          <w:trHeight w:val="227"/>
        </w:trPr>
        <w:tc>
          <w:tcPr>
            <w:tcW w:w="616" w:type="pct"/>
          </w:tcPr>
          <w:p w:rsidR="00506AB1" w:rsidRPr="00506AB1" w:rsidRDefault="00506AB1" w:rsidP="00953462">
            <w:pPr>
              <w:jc w:val="both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Всего</w:t>
            </w:r>
          </w:p>
        </w:tc>
        <w:tc>
          <w:tcPr>
            <w:tcW w:w="1008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3 583 974,20</w:t>
            </w:r>
          </w:p>
        </w:tc>
        <w:tc>
          <w:tcPr>
            <w:tcW w:w="82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833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92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506AB1" w:rsidRPr="00506AB1" w:rsidRDefault="00506AB1" w:rsidP="00953462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3 583 974,20</w:t>
            </w:r>
          </w:p>
        </w:tc>
      </w:tr>
    </w:tbl>
    <w:p w:rsidR="00506AB1" w:rsidRPr="00506AB1" w:rsidRDefault="00506AB1" w:rsidP="00506AB1">
      <w:pPr>
        <w:widowControl w:val="0"/>
        <w:ind w:firstLine="567"/>
        <w:jc w:val="right"/>
        <w:rPr>
          <w:sz w:val="24"/>
          <w:szCs w:val="24"/>
        </w:rPr>
      </w:pPr>
      <w:r w:rsidRPr="00506AB1">
        <w:rPr>
          <w:sz w:val="24"/>
          <w:szCs w:val="24"/>
        </w:rPr>
        <w:t>»;</w:t>
      </w:r>
    </w:p>
    <w:p w:rsidR="00506AB1" w:rsidRPr="00506AB1" w:rsidRDefault="00506AB1" w:rsidP="00506AB1">
      <w:pPr>
        <w:widowControl w:val="0"/>
        <w:ind w:firstLine="709"/>
        <w:jc w:val="both"/>
        <w:rPr>
          <w:sz w:val="28"/>
          <w:szCs w:val="28"/>
        </w:rPr>
      </w:pPr>
      <w:r w:rsidRPr="00506AB1">
        <w:rPr>
          <w:sz w:val="28"/>
          <w:szCs w:val="28"/>
        </w:rPr>
        <w:t>1.2. Изложить перечень целевых показателей муниципальной программы в редакции:</w:t>
      </w:r>
    </w:p>
    <w:p w:rsidR="00506AB1" w:rsidRPr="00506AB1" w:rsidRDefault="00506AB1" w:rsidP="00506A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06AB1">
        <w:rPr>
          <w:b/>
          <w:sz w:val="28"/>
          <w:szCs w:val="28"/>
        </w:rPr>
        <w:t>«ПЕРЕЧЕНЬ</w:t>
      </w:r>
    </w:p>
    <w:p w:rsidR="00506AB1" w:rsidRPr="00506AB1" w:rsidRDefault="00506AB1" w:rsidP="00506A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06AB1">
        <w:rPr>
          <w:b/>
          <w:sz w:val="28"/>
          <w:szCs w:val="28"/>
        </w:rPr>
        <w:t>целевых показателей муниципальной пр</w:t>
      </w:r>
      <w:r w:rsidRPr="00506AB1">
        <w:rPr>
          <w:b/>
          <w:sz w:val="28"/>
          <w:szCs w:val="28"/>
        </w:rPr>
        <w:t>о</w:t>
      </w:r>
      <w:r w:rsidRPr="00506AB1">
        <w:rPr>
          <w:b/>
          <w:sz w:val="28"/>
          <w:szCs w:val="28"/>
        </w:rPr>
        <w:t>граммы</w:t>
      </w:r>
    </w:p>
    <w:p w:rsidR="00506AB1" w:rsidRDefault="00506AB1" w:rsidP="00506AB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06AB1">
        <w:rPr>
          <w:rStyle w:val="af1"/>
          <w:sz w:val="28"/>
          <w:szCs w:val="28"/>
        </w:rPr>
        <w:t>«</w:t>
      </w:r>
      <w:r w:rsidRPr="00506AB1">
        <w:rPr>
          <w:b/>
          <w:sz w:val="28"/>
          <w:szCs w:val="28"/>
        </w:rPr>
        <w:t xml:space="preserve">Обеспечение качественного функционирования </w:t>
      </w:r>
    </w:p>
    <w:p w:rsidR="00506AB1" w:rsidRPr="00506AB1" w:rsidRDefault="00506AB1" w:rsidP="00506AB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06AB1">
        <w:rPr>
          <w:b/>
          <w:sz w:val="28"/>
          <w:szCs w:val="28"/>
        </w:rPr>
        <w:t>ливн</w:t>
      </w:r>
      <w:r w:rsidRPr="00506AB1">
        <w:rPr>
          <w:b/>
          <w:sz w:val="28"/>
          <w:szCs w:val="28"/>
        </w:rPr>
        <w:t>е</w:t>
      </w:r>
      <w:r w:rsidRPr="00506AB1">
        <w:rPr>
          <w:b/>
          <w:sz w:val="28"/>
          <w:szCs w:val="28"/>
        </w:rPr>
        <w:t xml:space="preserve">вой канализации на территории </w:t>
      </w:r>
    </w:p>
    <w:p w:rsidR="00506AB1" w:rsidRPr="00506AB1" w:rsidRDefault="00506AB1" w:rsidP="00506AB1">
      <w:pPr>
        <w:spacing w:line="240" w:lineRule="exact"/>
        <w:jc w:val="center"/>
        <w:rPr>
          <w:b/>
          <w:sz w:val="28"/>
          <w:szCs w:val="28"/>
        </w:rPr>
      </w:pPr>
      <w:r w:rsidRPr="00506AB1">
        <w:rPr>
          <w:b/>
          <w:sz w:val="28"/>
          <w:szCs w:val="28"/>
        </w:rPr>
        <w:t>Валдайского городского поселения в 2020-2023 г</w:t>
      </w:r>
      <w:r w:rsidRPr="00506AB1">
        <w:rPr>
          <w:b/>
          <w:sz w:val="28"/>
          <w:szCs w:val="28"/>
        </w:rPr>
        <w:t>о</w:t>
      </w:r>
      <w:r w:rsidRPr="00506AB1">
        <w:rPr>
          <w:b/>
          <w:sz w:val="28"/>
          <w:szCs w:val="28"/>
        </w:rPr>
        <w:t>дах»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26"/>
        <w:gridCol w:w="1276"/>
        <w:gridCol w:w="1490"/>
        <w:gridCol w:w="1007"/>
        <w:gridCol w:w="768"/>
        <w:gridCol w:w="886"/>
        <w:gridCol w:w="1007"/>
      </w:tblGrid>
      <w:tr w:rsidR="00506AB1" w:rsidRPr="00506AB1" w:rsidTr="00506AB1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Наименование целевого показ</w:t>
            </w:r>
            <w:r w:rsidRPr="00506AB1">
              <w:rPr>
                <w:b/>
                <w:sz w:val="24"/>
                <w:szCs w:val="24"/>
              </w:rPr>
              <w:t>а</w:t>
            </w:r>
            <w:r w:rsidRPr="00506AB1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Единица изм</w:t>
            </w:r>
            <w:r w:rsidRPr="00506AB1">
              <w:rPr>
                <w:b/>
                <w:sz w:val="24"/>
                <w:szCs w:val="24"/>
              </w:rPr>
              <w:t>е</w:t>
            </w:r>
            <w:r w:rsidRPr="00506AB1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Базовое значение цел</w:t>
            </w:r>
            <w:r w:rsidRPr="00506AB1">
              <w:rPr>
                <w:b/>
                <w:sz w:val="24"/>
                <w:szCs w:val="24"/>
              </w:rPr>
              <w:t>е</w:t>
            </w:r>
            <w:r w:rsidRPr="00506AB1">
              <w:rPr>
                <w:b/>
                <w:sz w:val="24"/>
                <w:szCs w:val="24"/>
              </w:rPr>
              <w:t>вого показателя (2019 год)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506AB1">
              <w:rPr>
                <w:b/>
                <w:sz w:val="24"/>
                <w:szCs w:val="24"/>
              </w:rPr>
              <w:t>о</w:t>
            </w:r>
            <w:r w:rsidRPr="00506AB1">
              <w:rPr>
                <w:b/>
                <w:sz w:val="24"/>
                <w:szCs w:val="24"/>
              </w:rPr>
              <w:t>дам</w:t>
            </w:r>
          </w:p>
        </w:tc>
      </w:tr>
      <w:tr w:rsidR="00506AB1" w:rsidRPr="00506AB1" w:rsidTr="00506AB1">
        <w:trPr>
          <w:trHeight w:val="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6AB1">
              <w:rPr>
                <w:b/>
                <w:sz w:val="24"/>
                <w:szCs w:val="24"/>
              </w:rPr>
              <w:t>2023</w:t>
            </w:r>
          </w:p>
        </w:tc>
      </w:tr>
      <w:tr w:rsidR="00506AB1" w:rsidRPr="00506AB1" w:rsidTr="00506AB1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8</w:t>
            </w:r>
          </w:p>
        </w:tc>
      </w:tr>
      <w:tr w:rsidR="00506AB1" w:rsidRPr="00506AB1" w:rsidTr="00506AB1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1.</w:t>
            </w:r>
          </w:p>
        </w:tc>
        <w:tc>
          <w:tcPr>
            <w:tcW w:w="4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Создание единого реестра данных по техническому состоянию объектов ливневой к</w:t>
            </w:r>
            <w:r w:rsidRPr="00506AB1">
              <w:rPr>
                <w:sz w:val="24"/>
                <w:szCs w:val="24"/>
              </w:rPr>
              <w:t>а</w:t>
            </w:r>
            <w:r w:rsidRPr="00506AB1">
              <w:rPr>
                <w:sz w:val="24"/>
                <w:szCs w:val="24"/>
              </w:rPr>
              <w:t>нализации</w:t>
            </w:r>
          </w:p>
        </w:tc>
      </w:tr>
      <w:tr w:rsidR="00506AB1" w:rsidRPr="00506AB1" w:rsidTr="00506AB1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1.1.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widowControl w:val="0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Доля сетей ливневой канализации, включенных в р</w:t>
            </w:r>
            <w:r w:rsidRPr="00506AB1">
              <w:rPr>
                <w:sz w:val="24"/>
                <w:szCs w:val="24"/>
              </w:rPr>
              <w:t>е</w:t>
            </w:r>
            <w:r w:rsidRPr="00506AB1">
              <w:rPr>
                <w:sz w:val="24"/>
                <w:szCs w:val="24"/>
              </w:rPr>
              <w:t>естр данных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ед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506AB1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506AB1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widowControl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widowControl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-</w:t>
            </w:r>
          </w:p>
        </w:tc>
      </w:tr>
      <w:tr w:rsidR="00506AB1" w:rsidRPr="00506AB1" w:rsidTr="00506AB1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2.</w:t>
            </w:r>
          </w:p>
        </w:tc>
        <w:tc>
          <w:tcPr>
            <w:tcW w:w="4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Приведение обветшавших сетей ливневой канализации в нормативное с</w:t>
            </w:r>
            <w:r w:rsidRPr="00506AB1">
              <w:rPr>
                <w:sz w:val="24"/>
                <w:szCs w:val="24"/>
              </w:rPr>
              <w:t>о</w:t>
            </w:r>
            <w:r w:rsidRPr="00506AB1">
              <w:rPr>
                <w:sz w:val="24"/>
                <w:szCs w:val="24"/>
              </w:rPr>
              <w:t>стояние.</w:t>
            </w:r>
          </w:p>
        </w:tc>
      </w:tr>
      <w:tr w:rsidR="00506AB1" w:rsidRPr="00506AB1" w:rsidTr="00506AB1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2.1.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widowControl w:val="0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Отремонтированные участки ливневой кан</w:t>
            </w:r>
            <w:r w:rsidRPr="00506AB1">
              <w:rPr>
                <w:sz w:val="24"/>
                <w:szCs w:val="24"/>
              </w:rPr>
              <w:t>а</w:t>
            </w:r>
            <w:r w:rsidRPr="00506AB1">
              <w:rPr>
                <w:sz w:val="24"/>
                <w:szCs w:val="24"/>
              </w:rPr>
              <w:t>лизации, (шт.)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ед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widowControl w:val="0"/>
              <w:ind w:firstLine="540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widowControl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-</w:t>
            </w:r>
          </w:p>
        </w:tc>
      </w:tr>
      <w:tr w:rsidR="00506AB1" w:rsidRPr="00506AB1" w:rsidTr="00506AB1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3.</w:t>
            </w:r>
          </w:p>
        </w:tc>
        <w:tc>
          <w:tcPr>
            <w:tcW w:w="4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Обеспечение качественной работы объектов ливневой канализации</w:t>
            </w:r>
          </w:p>
        </w:tc>
      </w:tr>
      <w:tr w:rsidR="00506AB1" w:rsidRPr="00506AB1" w:rsidTr="00506AB1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3.1.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widowControl w:val="0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Количество пролетов ливневой канализации, приведенных в надлежащее с</w:t>
            </w:r>
            <w:r w:rsidRPr="00506AB1">
              <w:rPr>
                <w:sz w:val="24"/>
                <w:szCs w:val="24"/>
              </w:rPr>
              <w:t>о</w:t>
            </w:r>
            <w:r w:rsidRPr="00506AB1">
              <w:rPr>
                <w:sz w:val="24"/>
                <w:szCs w:val="24"/>
              </w:rPr>
              <w:t>стояние, (шт.)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ед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widowControl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506AB1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-</w:t>
            </w:r>
          </w:p>
        </w:tc>
      </w:tr>
      <w:tr w:rsidR="00506AB1" w:rsidRPr="00506AB1" w:rsidTr="00506AB1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3.2.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widowControl w:val="0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Протяженность водоотводных канав и водопропус</w:t>
            </w:r>
            <w:r w:rsidRPr="00506AB1">
              <w:rPr>
                <w:sz w:val="24"/>
                <w:szCs w:val="24"/>
              </w:rPr>
              <w:t>к</w:t>
            </w:r>
            <w:r w:rsidRPr="00506AB1">
              <w:rPr>
                <w:sz w:val="24"/>
                <w:szCs w:val="24"/>
              </w:rPr>
              <w:t>ных труб, приведенных в надлежащее состояние, км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ед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widowControl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widowControl w:val="0"/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B1" w:rsidRPr="00506AB1" w:rsidRDefault="00506AB1" w:rsidP="00506AB1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1" w:rsidRPr="00506AB1" w:rsidRDefault="00506AB1" w:rsidP="00506AB1">
            <w:pPr>
              <w:jc w:val="center"/>
              <w:rPr>
                <w:sz w:val="24"/>
                <w:szCs w:val="24"/>
              </w:rPr>
            </w:pPr>
            <w:r w:rsidRPr="00506AB1">
              <w:rPr>
                <w:sz w:val="24"/>
                <w:szCs w:val="24"/>
              </w:rPr>
              <w:t>-</w:t>
            </w:r>
          </w:p>
        </w:tc>
      </w:tr>
    </w:tbl>
    <w:p w:rsidR="00506AB1" w:rsidRPr="00192A3D" w:rsidRDefault="00506AB1" w:rsidP="00506AB1">
      <w:pPr>
        <w:widowControl w:val="0"/>
        <w:ind w:firstLine="567"/>
        <w:jc w:val="right"/>
        <w:rPr>
          <w:sz w:val="24"/>
          <w:szCs w:val="24"/>
        </w:rPr>
      </w:pPr>
      <w:r w:rsidRPr="00192A3D">
        <w:rPr>
          <w:sz w:val="24"/>
          <w:szCs w:val="24"/>
        </w:rPr>
        <w:t>»;</w:t>
      </w:r>
    </w:p>
    <w:p w:rsidR="00506AB1" w:rsidRPr="00506AB1" w:rsidRDefault="00506AB1" w:rsidP="00506AB1">
      <w:pPr>
        <w:widowControl w:val="0"/>
        <w:ind w:firstLine="709"/>
        <w:jc w:val="both"/>
        <w:rPr>
          <w:sz w:val="28"/>
          <w:szCs w:val="28"/>
        </w:rPr>
      </w:pPr>
      <w:r w:rsidRPr="00506AB1">
        <w:rPr>
          <w:sz w:val="28"/>
          <w:szCs w:val="28"/>
        </w:rPr>
        <w:t>1.3. Изложить мероприятия муниципальной программы в прилагаемой редакции.</w:t>
      </w:r>
    </w:p>
    <w:p w:rsidR="00506AB1" w:rsidRPr="00506AB1" w:rsidRDefault="00506AB1" w:rsidP="00506AB1">
      <w:pPr>
        <w:ind w:firstLine="709"/>
        <w:jc w:val="both"/>
        <w:rPr>
          <w:sz w:val="28"/>
          <w:szCs w:val="28"/>
        </w:rPr>
      </w:pPr>
      <w:r w:rsidRPr="00506AB1">
        <w:rPr>
          <w:sz w:val="28"/>
          <w:szCs w:val="28"/>
        </w:rPr>
        <w:t>2. Опубликовать</w:t>
      </w:r>
      <w:r w:rsidR="00192A3D">
        <w:rPr>
          <w:sz w:val="28"/>
          <w:szCs w:val="28"/>
        </w:rPr>
        <w:t xml:space="preserve"> постановление в бюллетене «Валдайский Вестник»</w:t>
      </w:r>
      <w:r w:rsidRPr="00506AB1">
        <w:rPr>
          <w:sz w:val="28"/>
          <w:szCs w:val="28"/>
        </w:rPr>
        <w:t xml:space="preserve"> и разместить на официальном сайте Администрации Валдайского мун</w:t>
      </w:r>
      <w:r w:rsidRPr="00506AB1">
        <w:rPr>
          <w:sz w:val="28"/>
          <w:szCs w:val="28"/>
        </w:rPr>
        <w:t>и</w:t>
      </w:r>
      <w:r w:rsidRPr="00506AB1">
        <w:rPr>
          <w:sz w:val="28"/>
          <w:szCs w:val="28"/>
        </w:rPr>
        <w:t>ципального района в сети «Интернет».</w:t>
      </w:r>
    </w:p>
    <w:p w:rsidR="00D82B32" w:rsidRPr="00506AB1" w:rsidRDefault="00D82B32" w:rsidP="00FC02C2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506AB1" w:rsidRDefault="000A51F0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5373A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p w:rsidR="00192A3D" w:rsidRPr="00192A3D" w:rsidRDefault="00192A3D" w:rsidP="00192A3D">
      <w:pPr>
        <w:jc w:val="both"/>
        <w:rPr>
          <w:sz w:val="28"/>
          <w:szCs w:val="28"/>
        </w:rPr>
      </w:pPr>
    </w:p>
    <w:p w:rsidR="00192A3D" w:rsidRPr="00192A3D" w:rsidRDefault="00192A3D" w:rsidP="00192A3D">
      <w:pPr>
        <w:jc w:val="both"/>
        <w:rPr>
          <w:sz w:val="28"/>
          <w:szCs w:val="28"/>
        </w:rPr>
      </w:pPr>
    </w:p>
    <w:p w:rsidR="00192A3D" w:rsidRDefault="00192A3D" w:rsidP="00192A3D">
      <w:pPr>
        <w:jc w:val="both"/>
        <w:rPr>
          <w:sz w:val="28"/>
          <w:szCs w:val="28"/>
        </w:rPr>
      </w:pPr>
    </w:p>
    <w:p w:rsidR="00192A3D" w:rsidRDefault="00192A3D" w:rsidP="00192A3D">
      <w:pPr>
        <w:jc w:val="both"/>
        <w:rPr>
          <w:sz w:val="28"/>
          <w:szCs w:val="28"/>
        </w:rPr>
      </w:pPr>
    </w:p>
    <w:p w:rsidR="00192A3D" w:rsidRDefault="00192A3D" w:rsidP="00192A3D">
      <w:pPr>
        <w:jc w:val="both"/>
        <w:rPr>
          <w:sz w:val="28"/>
          <w:szCs w:val="28"/>
        </w:rPr>
        <w:sectPr w:rsidR="00192A3D" w:rsidSect="00101704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192A3D" w:rsidRPr="00262F4F" w:rsidRDefault="00192A3D" w:rsidP="00192A3D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92A3D" w:rsidRPr="00262F4F" w:rsidRDefault="00192A3D" w:rsidP="00192A3D">
      <w:pPr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192A3D" w:rsidRPr="00262F4F" w:rsidRDefault="00192A3D" w:rsidP="00192A3D">
      <w:pPr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192A3D" w:rsidRDefault="00192A3D" w:rsidP="00192A3D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21.01.2022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85</w:t>
      </w:r>
    </w:p>
    <w:p w:rsidR="00192A3D" w:rsidRDefault="00192A3D" w:rsidP="00192A3D">
      <w:pPr>
        <w:jc w:val="both"/>
        <w:rPr>
          <w:sz w:val="28"/>
          <w:szCs w:val="28"/>
        </w:rPr>
      </w:pPr>
    </w:p>
    <w:p w:rsidR="00192A3D" w:rsidRPr="00E82C65" w:rsidRDefault="00192A3D" w:rsidP="00192A3D">
      <w:pPr>
        <w:jc w:val="center"/>
        <w:rPr>
          <w:b/>
          <w:sz w:val="28"/>
          <w:szCs w:val="28"/>
        </w:rPr>
      </w:pPr>
      <w:r w:rsidRPr="00E82C65">
        <w:rPr>
          <w:b/>
          <w:sz w:val="28"/>
          <w:szCs w:val="28"/>
        </w:rPr>
        <w:t>МЕРОПРИЯТИЯ МУНИЦИПАЛЬНОЙ ПРОГРАММЫ</w:t>
      </w:r>
    </w:p>
    <w:p w:rsidR="00192A3D" w:rsidRDefault="00192A3D" w:rsidP="00192A3D">
      <w:pPr>
        <w:jc w:val="both"/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968"/>
        <w:gridCol w:w="2142"/>
        <w:gridCol w:w="1429"/>
        <w:gridCol w:w="1452"/>
        <w:gridCol w:w="2020"/>
        <w:gridCol w:w="1244"/>
        <w:gridCol w:w="1314"/>
        <w:gridCol w:w="1318"/>
        <w:gridCol w:w="1177"/>
      </w:tblGrid>
      <w:tr w:rsidR="00192A3D" w:rsidRPr="00192A3D" w:rsidTr="00192A3D">
        <w:trPr>
          <w:trHeight w:val="21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Наименование меропри</w:t>
            </w:r>
            <w:r w:rsidRPr="00192A3D">
              <w:rPr>
                <w:b/>
                <w:sz w:val="24"/>
                <w:szCs w:val="24"/>
              </w:rPr>
              <w:t>я</w:t>
            </w:r>
            <w:r w:rsidRPr="00192A3D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Исполнитель мер</w:t>
            </w:r>
            <w:r w:rsidRPr="00192A3D">
              <w:rPr>
                <w:b/>
                <w:sz w:val="24"/>
                <w:szCs w:val="24"/>
              </w:rPr>
              <w:t>о</w:t>
            </w:r>
            <w:r w:rsidRPr="00192A3D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Срок реализ</w:t>
            </w:r>
            <w:r w:rsidRPr="00192A3D">
              <w:rPr>
                <w:b/>
                <w:sz w:val="24"/>
                <w:szCs w:val="24"/>
              </w:rPr>
              <w:t>а</w:t>
            </w:r>
            <w:r w:rsidRPr="00192A3D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Целевой показ</w:t>
            </w:r>
            <w:r w:rsidRPr="00192A3D">
              <w:rPr>
                <w:b/>
                <w:sz w:val="24"/>
                <w:szCs w:val="24"/>
              </w:rPr>
              <w:t>а</w:t>
            </w:r>
            <w:r w:rsidRPr="00192A3D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Источник финансиров</w:t>
            </w:r>
            <w:r w:rsidRPr="00192A3D">
              <w:rPr>
                <w:b/>
                <w:sz w:val="24"/>
                <w:szCs w:val="24"/>
              </w:rPr>
              <w:t>а</w:t>
            </w:r>
            <w:r w:rsidRPr="00192A3D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Объем финансиров</w:t>
            </w:r>
            <w:r w:rsidRPr="00192A3D">
              <w:rPr>
                <w:b/>
                <w:sz w:val="24"/>
                <w:szCs w:val="24"/>
              </w:rPr>
              <w:t>а</w:t>
            </w:r>
            <w:r w:rsidRPr="00192A3D">
              <w:rPr>
                <w:b/>
                <w:sz w:val="24"/>
                <w:szCs w:val="24"/>
              </w:rPr>
              <w:t>ния (рублей)</w:t>
            </w:r>
          </w:p>
        </w:tc>
      </w:tr>
      <w:tr w:rsidR="00192A3D" w:rsidRPr="00192A3D" w:rsidTr="00192A3D">
        <w:trPr>
          <w:trHeight w:val="243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3D" w:rsidRPr="00192A3D" w:rsidRDefault="00192A3D" w:rsidP="00192A3D">
            <w:pPr>
              <w:rPr>
                <w:b/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3D" w:rsidRPr="00192A3D" w:rsidRDefault="00192A3D" w:rsidP="00192A3D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3D" w:rsidRPr="00192A3D" w:rsidRDefault="00192A3D" w:rsidP="00192A3D">
            <w:pPr>
              <w:rPr>
                <w:b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3D" w:rsidRPr="00192A3D" w:rsidRDefault="00192A3D" w:rsidP="00192A3D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3D" w:rsidRPr="00192A3D" w:rsidRDefault="00192A3D" w:rsidP="00192A3D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3D" w:rsidRPr="00192A3D" w:rsidRDefault="00192A3D" w:rsidP="00192A3D">
            <w:pPr>
              <w:rPr>
                <w:b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2023</w:t>
            </w:r>
          </w:p>
        </w:tc>
      </w:tr>
      <w:tr w:rsidR="00192A3D" w:rsidRPr="00192A3D" w:rsidTr="00192A3D">
        <w:trPr>
          <w:trHeight w:val="1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92A3D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192A3D" w:rsidRPr="00192A3D" w:rsidTr="00D5373A">
        <w:trPr>
          <w:trHeight w:val="3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</w:t>
            </w:r>
          </w:p>
        </w:tc>
        <w:tc>
          <w:tcPr>
            <w:tcW w:w="47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</w:rPr>
            </w:pPr>
            <w:r w:rsidRPr="00192A3D">
              <w:rPr>
                <w:bCs/>
                <w:spacing w:val="-2"/>
                <w:sz w:val="24"/>
                <w:szCs w:val="24"/>
              </w:rPr>
              <w:t xml:space="preserve">Муниципальная программа </w:t>
            </w:r>
            <w:r w:rsidRPr="00192A3D">
              <w:rPr>
                <w:rStyle w:val="af1"/>
                <w:b w:val="0"/>
                <w:sz w:val="24"/>
                <w:szCs w:val="24"/>
              </w:rPr>
              <w:t>«</w:t>
            </w:r>
            <w:r w:rsidRPr="00192A3D">
              <w:rPr>
                <w:sz w:val="24"/>
                <w:szCs w:val="24"/>
              </w:rPr>
              <w:t>Обеспечение качественного функционирования ливневой канализации на территории Валдайского городского посел</w:t>
            </w:r>
            <w:r w:rsidRPr="00192A3D">
              <w:rPr>
                <w:sz w:val="24"/>
                <w:szCs w:val="24"/>
              </w:rPr>
              <w:t>е</w:t>
            </w:r>
            <w:r w:rsidRPr="00192A3D">
              <w:rPr>
                <w:sz w:val="24"/>
                <w:szCs w:val="24"/>
              </w:rPr>
              <w:t>ния в 2020-2023 годах»</w:t>
            </w:r>
          </w:p>
        </w:tc>
      </w:tr>
      <w:tr w:rsidR="00192A3D" w:rsidRPr="00192A3D" w:rsidTr="00D5373A">
        <w:trPr>
          <w:trHeight w:val="3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1.1.</w:t>
            </w:r>
          </w:p>
        </w:tc>
        <w:tc>
          <w:tcPr>
            <w:tcW w:w="47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Задача 1 Создание единого реестра данных по техническому состоянию объектов ливневой к</w:t>
            </w:r>
            <w:r w:rsidRPr="00192A3D">
              <w:rPr>
                <w:sz w:val="24"/>
                <w:szCs w:val="24"/>
              </w:rPr>
              <w:t>а</w:t>
            </w:r>
            <w:r w:rsidRPr="00192A3D">
              <w:rPr>
                <w:sz w:val="24"/>
                <w:szCs w:val="24"/>
              </w:rPr>
              <w:t>нализации.</w:t>
            </w:r>
          </w:p>
        </w:tc>
      </w:tr>
      <w:tr w:rsidR="00192A3D" w:rsidRPr="00192A3D" w:rsidTr="00D5373A">
        <w:trPr>
          <w:trHeight w:val="77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1.1.1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3D" w:rsidRPr="00192A3D" w:rsidRDefault="00192A3D" w:rsidP="00D5373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3D">
              <w:rPr>
                <w:rFonts w:ascii="Times New Roman" w:hAnsi="Times New Roman" w:cs="Times New Roman"/>
                <w:sz w:val="24"/>
                <w:szCs w:val="24"/>
              </w:rPr>
              <w:t>Кадастровые работы на изготовление технических планов (схем) и постановка на кадастровый учет системы ливн</w:t>
            </w:r>
            <w:r w:rsidRPr="00192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A3D">
              <w:rPr>
                <w:rFonts w:ascii="Times New Roman" w:hAnsi="Times New Roman" w:cs="Times New Roman"/>
                <w:sz w:val="24"/>
                <w:szCs w:val="24"/>
              </w:rPr>
              <w:t>вой канализации.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Администрация Валдайского мун</w:t>
            </w:r>
            <w:r w:rsidRPr="00192A3D">
              <w:rPr>
                <w:sz w:val="24"/>
                <w:szCs w:val="24"/>
              </w:rPr>
              <w:t>и</w:t>
            </w:r>
            <w:r w:rsidRPr="00192A3D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 xml:space="preserve"> 2020-2023 годы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1.1.1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бюджет Валдайского городского пос</w:t>
            </w:r>
            <w:r w:rsidRPr="00192A3D">
              <w:rPr>
                <w:sz w:val="24"/>
                <w:szCs w:val="24"/>
              </w:rPr>
              <w:t>е</w:t>
            </w:r>
            <w:r w:rsidRPr="00192A3D">
              <w:rPr>
                <w:sz w:val="24"/>
                <w:szCs w:val="24"/>
              </w:rPr>
              <w:t xml:space="preserve">ления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998 160,0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</w:tr>
      <w:tr w:rsidR="00192A3D" w:rsidRPr="00192A3D" w:rsidTr="00D5373A">
        <w:trPr>
          <w:trHeight w:val="322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</w:tr>
      <w:tr w:rsidR="00192A3D" w:rsidRPr="00192A3D" w:rsidTr="00D5373A">
        <w:trPr>
          <w:trHeight w:val="290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998 160,0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-</w:t>
            </w:r>
          </w:p>
        </w:tc>
      </w:tr>
      <w:tr w:rsidR="00192A3D" w:rsidRPr="00192A3D" w:rsidTr="00192A3D">
        <w:trPr>
          <w:trHeight w:val="35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1.2.</w:t>
            </w:r>
          </w:p>
        </w:tc>
        <w:tc>
          <w:tcPr>
            <w:tcW w:w="47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Задача 2. Приведение обветшавших сетей ливневой канализации в нормативное с</w:t>
            </w:r>
            <w:r w:rsidRPr="00192A3D">
              <w:rPr>
                <w:sz w:val="24"/>
                <w:szCs w:val="24"/>
              </w:rPr>
              <w:t>о</w:t>
            </w:r>
            <w:r w:rsidRPr="00192A3D">
              <w:rPr>
                <w:sz w:val="24"/>
                <w:szCs w:val="24"/>
              </w:rPr>
              <w:t>стояние.</w:t>
            </w:r>
          </w:p>
        </w:tc>
      </w:tr>
      <w:tr w:rsidR="00192A3D" w:rsidRPr="00192A3D" w:rsidTr="00D5373A">
        <w:trPr>
          <w:trHeight w:val="716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1.2.1.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3D" w:rsidRPr="00192A3D" w:rsidRDefault="00192A3D" w:rsidP="00D537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3D">
              <w:rPr>
                <w:rFonts w:ascii="Times New Roman" w:hAnsi="Times New Roman" w:cs="Times New Roman"/>
                <w:sz w:val="24"/>
                <w:szCs w:val="24"/>
              </w:rPr>
              <w:t>Осуществление ремонта участков сетей ливневой канализации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Администрация Валдайского мун</w:t>
            </w:r>
            <w:r w:rsidRPr="00192A3D">
              <w:rPr>
                <w:sz w:val="24"/>
                <w:szCs w:val="24"/>
              </w:rPr>
              <w:t>и</w:t>
            </w:r>
            <w:r w:rsidRPr="00192A3D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2020-2023 годы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1.2.1.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бюджет Валдайского городского пос</w:t>
            </w:r>
            <w:r w:rsidRPr="00192A3D">
              <w:rPr>
                <w:sz w:val="24"/>
                <w:szCs w:val="24"/>
              </w:rPr>
              <w:t>е</w:t>
            </w:r>
            <w:r w:rsidRPr="00192A3D">
              <w:rPr>
                <w:sz w:val="24"/>
                <w:szCs w:val="24"/>
              </w:rPr>
              <w:t>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395 210,67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460 881,75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440 976,75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</w:tr>
      <w:tr w:rsidR="00192A3D" w:rsidRPr="00192A3D" w:rsidTr="00D5373A">
        <w:trPr>
          <w:trHeight w:val="40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</w:tr>
      <w:tr w:rsidR="00192A3D" w:rsidRPr="00192A3D" w:rsidTr="00D5373A">
        <w:trPr>
          <w:trHeight w:val="344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395 210,67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460 881,75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440 976,75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-</w:t>
            </w:r>
          </w:p>
        </w:tc>
      </w:tr>
      <w:tr w:rsidR="00192A3D" w:rsidRPr="00192A3D" w:rsidTr="00D5373A">
        <w:trPr>
          <w:trHeight w:val="39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1.3.</w:t>
            </w:r>
          </w:p>
        </w:tc>
        <w:tc>
          <w:tcPr>
            <w:tcW w:w="47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 xml:space="preserve"> Задача 3. Обеспечение качественной работы объектов ливневой канализации</w:t>
            </w:r>
          </w:p>
        </w:tc>
      </w:tr>
      <w:tr w:rsidR="00192A3D" w:rsidRPr="00192A3D" w:rsidTr="00D5373A">
        <w:trPr>
          <w:trHeight w:val="813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1.3.1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3D" w:rsidRPr="00192A3D" w:rsidRDefault="00192A3D" w:rsidP="00D537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3D">
              <w:rPr>
                <w:rFonts w:ascii="Times New Roman" w:hAnsi="Times New Roman" w:cs="Times New Roman"/>
                <w:sz w:val="24"/>
                <w:szCs w:val="24"/>
              </w:rPr>
              <w:t>Содержание ливневой кан</w:t>
            </w:r>
            <w:r w:rsidRPr="00192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A3D">
              <w:rPr>
                <w:rFonts w:ascii="Times New Roman" w:hAnsi="Times New Roman" w:cs="Times New Roman"/>
                <w:sz w:val="24"/>
                <w:szCs w:val="24"/>
              </w:rPr>
              <w:t xml:space="preserve">лизации, водоотводных канав и водопропускных труб 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Администрация Валдайского мун</w:t>
            </w:r>
            <w:r w:rsidRPr="00192A3D">
              <w:rPr>
                <w:sz w:val="24"/>
                <w:szCs w:val="24"/>
              </w:rPr>
              <w:t>и</w:t>
            </w:r>
            <w:r w:rsidRPr="00192A3D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2020-2023 годы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1.3.1, 1.3.2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бюджет Валдайского городского пос</w:t>
            </w:r>
            <w:r w:rsidRPr="00192A3D">
              <w:rPr>
                <w:sz w:val="24"/>
                <w:szCs w:val="24"/>
              </w:rPr>
              <w:t>е</w:t>
            </w:r>
            <w:r w:rsidRPr="00192A3D">
              <w:rPr>
                <w:sz w:val="24"/>
                <w:szCs w:val="24"/>
              </w:rPr>
              <w:t>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416 573,4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436 660,0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435 511,63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</w:tr>
      <w:tr w:rsidR="00192A3D" w:rsidRPr="00192A3D" w:rsidTr="00D5373A">
        <w:trPr>
          <w:trHeight w:val="36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-</w:t>
            </w:r>
          </w:p>
        </w:tc>
      </w:tr>
      <w:tr w:rsidR="00192A3D" w:rsidRPr="00192A3D" w:rsidTr="00D5373A">
        <w:trPr>
          <w:trHeight w:val="186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2A3D" w:rsidRPr="00192A3D" w:rsidRDefault="00192A3D" w:rsidP="00D5373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416 573,4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436 660,0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435 511,63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D" w:rsidRPr="00192A3D" w:rsidRDefault="00192A3D" w:rsidP="00192A3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2A3D">
              <w:rPr>
                <w:b/>
                <w:sz w:val="24"/>
                <w:szCs w:val="24"/>
              </w:rPr>
              <w:t>-</w:t>
            </w:r>
          </w:p>
        </w:tc>
      </w:tr>
    </w:tbl>
    <w:p w:rsidR="00192A3D" w:rsidRPr="00192A3D" w:rsidRDefault="00192A3D" w:rsidP="00192A3D">
      <w:pPr>
        <w:jc w:val="both"/>
      </w:pPr>
    </w:p>
    <w:sectPr w:rsidR="00192A3D" w:rsidRPr="00192A3D" w:rsidSect="00192A3D">
      <w:pgSz w:w="16838" w:h="11906" w:orient="landscape"/>
      <w:pgMar w:top="1985" w:right="567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62" w:rsidRDefault="00953462">
      <w:r>
        <w:separator/>
      </w:r>
    </w:p>
  </w:endnote>
  <w:endnote w:type="continuationSeparator" w:id="0">
    <w:p w:rsidR="00953462" w:rsidRDefault="0095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62" w:rsidRDefault="00953462">
      <w:r>
        <w:separator/>
      </w:r>
    </w:p>
  </w:footnote>
  <w:footnote w:type="continuationSeparator" w:id="0">
    <w:p w:rsidR="00953462" w:rsidRDefault="00953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2FDC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2A3D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6AB1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3462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73A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2FDC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3D401A8-3BCD-42AC-A5FE-12E41DC8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1303-7E88-4B0E-A5B0-C01EB4C9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2022-01-24T08:40:00Z</cp:lastPrinted>
  <dcterms:created xsi:type="dcterms:W3CDTF">2022-01-24T12:25:00Z</dcterms:created>
  <dcterms:modified xsi:type="dcterms:W3CDTF">2022-01-24T12:25:00Z</dcterms:modified>
</cp:coreProperties>
</file>