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8674" w:dyaOrig="24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454312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14ECD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5B0493">
        <w:rPr>
          <w:color w:val="000000"/>
          <w:sz w:val="28"/>
        </w:rPr>
        <w:t>87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5B0493" w:rsidRDefault="005B0493" w:rsidP="005B049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B0493">
        <w:rPr>
          <w:b/>
          <w:sz w:val="28"/>
          <w:szCs w:val="28"/>
        </w:rPr>
        <w:t>О внесении изменений в реестр мест (площадок)</w:t>
      </w:r>
    </w:p>
    <w:p w:rsidR="005B0493" w:rsidRDefault="005B0493" w:rsidP="005B0493">
      <w:pPr>
        <w:spacing w:line="240" w:lineRule="exact"/>
        <w:jc w:val="center"/>
        <w:rPr>
          <w:b/>
          <w:sz w:val="28"/>
          <w:szCs w:val="28"/>
        </w:rPr>
      </w:pPr>
      <w:r w:rsidRPr="005B0493">
        <w:rPr>
          <w:b/>
          <w:sz w:val="28"/>
          <w:szCs w:val="28"/>
        </w:rPr>
        <w:t>накопления твердых коммунальных отходов,</w:t>
      </w:r>
    </w:p>
    <w:p w:rsidR="005B0493" w:rsidRDefault="005B0493" w:rsidP="005B0493">
      <w:pPr>
        <w:spacing w:line="240" w:lineRule="exact"/>
        <w:jc w:val="center"/>
        <w:rPr>
          <w:b/>
          <w:sz w:val="28"/>
          <w:szCs w:val="28"/>
        </w:rPr>
      </w:pPr>
      <w:r w:rsidRPr="005B0493">
        <w:rPr>
          <w:b/>
          <w:sz w:val="28"/>
          <w:szCs w:val="28"/>
        </w:rPr>
        <w:t>расположенных на территории Валдайского</w:t>
      </w:r>
    </w:p>
    <w:p w:rsidR="005B0493" w:rsidRDefault="005B0493" w:rsidP="005B0493">
      <w:pPr>
        <w:spacing w:line="240" w:lineRule="exact"/>
        <w:jc w:val="center"/>
        <w:rPr>
          <w:b/>
          <w:sz w:val="28"/>
          <w:szCs w:val="28"/>
        </w:rPr>
      </w:pPr>
      <w:r w:rsidRPr="005B0493">
        <w:rPr>
          <w:b/>
          <w:sz w:val="28"/>
          <w:szCs w:val="28"/>
        </w:rPr>
        <w:t>городского поселения и схему мест (площадок)</w:t>
      </w:r>
    </w:p>
    <w:p w:rsidR="005B0493" w:rsidRDefault="005B0493" w:rsidP="005B0493">
      <w:pPr>
        <w:spacing w:line="240" w:lineRule="exact"/>
        <w:jc w:val="center"/>
        <w:rPr>
          <w:b/>
          <w:sz w:val="28"/>
          <w:szCs w:val="28"/>
        </w:rPr>
      </w:pPr>
      <w:r w:rsidRPr="005B0493">
        <w:rPr>
          <w:b/>
          <w:sz w:val="28"/>
          <w:szCs w:val="28"/>
        </w:rPr>
        <w:t>накопления твердых коммунальных отходов,</w:t>
      </w:r>
    </w:p>
    <w:p w:rsidR="005B0493" w:rsidRDefault="005B0493" w:rsidP="005B0493">
      <w:pPr>
        <w:spacing w:line="240" w:lineRule="exact"/>
        <w:jc w:val="center"/>
        <w:rPr>
          <w:b/>
          <w:sz w:val="28"/>
          <w:szCs w:val="28"/>
        </w:rPr>
      </w:pPr>
      <w:r w:rsidRPr="005B0493">
        <w:rPr>
          <w:b/>
          <w:sz w:val="28"/>
          <w:szCs w:val="28"/>
        </w:rPr>
        <w:t>расположенных на территории</w:t>
      </w:r>
    </w:p>
    <w:p w:rsidR="005B0493" w:rsidRPr="005B0493" w:rsidRDefault="005B0493" w:rsidP="005B0493">
      <w:pPr>
        <w:spacing w:line="240" w:lineRule="exact"/>
        <w:jc w:val="center"/>
        <w:rPr>
          <w:b/>
          <w:sz w:val="28"/>
          <w:szCs w:val="28"/>
        </w:rPr>
      </w:pPr>
      <w:r w:rsidRPr="005B0493">
        <w:rPr>
          <w:b/>
          <w:sz w:val="28"/>
          <w:szCs w:val="28"/>
        </w:rPr>
        <w:t>Валдайского городского поселения</w:t>
      </w:r>
    </w:p>
    <w:bookmarkEnd w:id="0"/>
    <w:p w:rsidR="005B0493" w:rsidRPr="005B0493" w:rsidRDefault="005B0493" w:rsidP="005B0493">
      <w:pPr>
        <w:ind w:firstLine="709"/>
        <w:jc w:val="both"/>
        <w:rPr>
          <w:sz w:val="28"/>
          <w:szCs w:val="28"/>
        </w:rPr>
      </w:pPr>
    </w:p>
    <w:p w:rsidR="005B0493" w:rsidRPr="005B0493" w:rsidRDefault="005B0493" w:rsidP="005B0493">
      <w:pPr>
        <w:ind w:firstLine="709"/>
        <w:jc w:val="both"/>
        <w:rPr>
          <w:sz w:val="28"/>
          <w:szCs w:val="28"/>
        </w:rPr>
      </w:pPr>
    </w:p>
    <w:p w:rsidR="000A4CD9" w:rsidRPr="000A4CD9" w:rsidRDefault="000A4CD9" w:rsidP="000A4CD9">
      <w:pPr>
        <w:ind w:firstLine="720"/>
        <w:jc w:val="both"/>
        <w:rPr>
          <w:b/>
          <w:sz w:val="28"/>
          <w:szCs w:val="28"/>
        </w:rPr>
      </w:pPr>
      <w:r w:rsidRPr="000A4CD9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A4CD9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0A4CD9">
        <w:rPr>
          <w:b/>
          <w:sz w:val="28"/>
          <w:szCs w:val="28"/>
        </w:rPr>
        <w:t>ЛЯЕТ</w:t>
      </w:r>
      <w:proofErr w:type="gramEnd"/>
      <w:r w:rsidRPr="000A4CD9">
        <w:rPr>
          <w:b/>
          <w:sz w:val="28"/>
          <w:szCs w:val="28"/>
        </w:rPr>
        <w:t>:</w:t>
      </w:r>
    </w:p>
    <w:p w:rsidR="000A4CD9" w:rsidRPr="000A4CD9" w:rsidRDefault="000A4CD9" w:rsidP="000A4CD9">
      <w:pPr>
        <w:ind w:firstLine="709"/>
        <w:jc w:val="both"/>
        <w:rPr>
          <w:sz w:val="28"/>
          <w:szCs w:val="28"/>
        </w:rPr>
      </w:pPr>
      <w:r w:rsidRPr="000A4CD9">
        <w:rPr>
          <w:sz w:val="28"/>
          <w:szCs w:val="28"/>
        </w:rPr>
        <w:t>1. Внести изменения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поселения, утвержденный постановлением Администрации Валдайского муниципального района от 03.02.2020 № 145:</w:t>
      </w:r>
    </w:p>
    <w:p w:rsidR="000A4CD9" w:rsidRPr="000A4CD9" w:rsidRDefault="000A4CD9" w:rsidP="000A4CD9">
      <w:pPr>
        <w:ind w:firstLine="709"/>
        <w:jc w:val="both"/>
        <w:rPr>
          <w:sz w:val="28"/>
          <w:szCs w:val="28"/>
        </w:rPr>
      </w:pPr>
      <w:r w:rsidRPr="000A4CD9">
        <w:rPr>
          <w:sz w:val="28"/>
          <w:szCs w:val="28"/>
        </w:rPr>
        <w:t>1.1. Исключить из реестра строку 12.</w:t>
      </w:r>
    </w:p>
    <w:p w:rsidR="000A4CD9" w:rsidRPr="000A4CD9" w:rsidRDefault="000A4CD9" w:rsidP="000A4CD9">
      <w:pPr>
        <w:ind w:firstLine="709"/>
        <w:jc w:val="both"/>
        <w:rPr>
          <w:sz w:val="28"/>
          <w:szCs w:val="28"/>
        </w:rPr>
      </w:pPr>
      <w:r w:rsidRPr="000A4CD9">
        <w:rPr>
          <w:sz w:val="28"/>
          <w:szCs w:val="28"/>
        </w:rPr>
        <w:t>1.2. Изложить схему мест (площадок)</w:t>
      </w:r>
      <w:r>
        <w:rPr>
          <w:sz w:val="28"/>
          <w:szCs w:val="28"/>
        </w:rPr>
        <w:t xml:space="preserve"> </w:t>
      </w:r>
      <w:r w:rsidRPr="000A4CD9">
        <w:rPr>
          <w:sz w:val="28"/>
          <w:szCs w:val="28"/>
        </w:rPr>
        <w:t>накопления твердых коммунальных отходов в прилагаемой редакции</w:t>
      </w:r>
      <w:r>
        <w:rPr>
          <w:sz w:val="28"/>
          <w:szCs w:val="28"/>
        </w:rPr>
        <w:t>.</w:t>
      </w:r>
    </w:p>
    <w:p w:rsidR="000A4CD9" w:rsidRPr="000A4CD9" w:rsidRDefault="000A4CD9" w:rsidP="000A4CD9">
      <w:pPr>
        <w:ind w:firstLine="709"/>
        <w:jc w:val="both"/>
        <w:rPr>
          <w:sz w:val="28"/>
          <w:szCs w:val="28"/>
        </w:rPr>
      </w:pPr>
      <w:r w:rsidRPr="000A4CD9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A51F0" w:rsidRPr="000A4CD9" w:rsidRDefault="000A51F0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A4CD9" w:rsidRPr="000A53AB" w:rsidRDefault="000A4CD9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proofErr w:type="spellStart"/>
      <w:r w:rsidR="00EC7732">
        <w:rPr>
          <w:b/>
          <w:sz w:val="28"/>
          <w:szCs w:val="28"/>
        </w:rPr>
        <w:t>И.В.Никулина</w:t>
      </w:r>
      <w:proofErr w:type="spellEnd"/>
    </w:p>
    <w:p w:rsidR="000A4CD9" w:rsidRPr="000A4CD9" w:rsidRDefault="000A4CD9" w:rsidP="000A4CD9">
      <w:pPr>
        <w:jc w:val="both"/>
        <w:rPr>
          <w:sz w:val="28"/>
          <w:szCs w:val="28"/>
        </w:rPr>
      </w:pPr>
    </w:p>
    <w:p w:rsidR="000A4CD9" w:rsidRPr="000A4CD9" w:rsidRDefault="000A4CD9" w:rsidP="000A4CD9">
      <w:pPr>
        <w:jc w:val="both"/>
        <w:rPr>
          <w:sz w:val="28"/>
          <w:szCs w:val="28"/>
        </w:rPr>
      </w:pPr>
    </w:p>
    <w:p w:rsidR="000A4CD9" w:rsidRPr="000A4CD9" w:rsidRDefault="000A4CD9" w:rsidP="000A4CD9">
      <w:pPr>
        <w:jc w:val="both"/>
        <w:rPr>
          <w:sz w:val="28"/>
          <w:szCs w:val="28"/>
        </w:rPr>
      </w:pPr>
    </w:p>
    <w:p w:rsidR="000A4CD9" w:rsidRPr="000A4CD9" w:rsidRDefault="000A4CD9" w:rsidP="000A4CD9">
      <w:pPr>
        <w:jc w:val="both"/>
        <w:rPr>
          <w:sz w:val="28"/>
          <w:szCs w:val="28"/>
        </w:rPr>
      </w:pPr>
    </w:p>
    <w:p w:rsidR="000A4CD9" w:rsidRDefault="000A4CD9" w:rsidP="000A4CD9">
      <w:pPr>
        <w:jc w:val="both"/>
        <w:rPr>
          <w:sz w:val="28"/>
          <w:szCs w:val="28"/>
        </w:rPr>
      </w:pPr>
    </w:p>
    <w:p w:rsidR="000A4CD9" w:rsidRDefault="000A4CD9" w:rsidP="000A4CD9">
      <w:pPr>
        <w:jc w:val="both"/>
        <w:rPr>
          <w:sz w:val="28"/>
          <w:szCs w:val="28"/>
        </w:rPr>
      </w:pPr>
    </w:p>
    <w:p w:rsidR="000A4CD9" w:rsidRPr="009D048A" w:rsidRDefault="000A4CD9" w:rsidP="000A4CD9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</w:p>
    <w:p w:rsidR="000A4CD9" w:rsidRPr="009D048A" w:rsidRDefault="000A4CD9" w:rsidP="000A4CD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0A4CD9" w:rsidRPr="009D048A" w:rsidRDefault="000A4CD9" w:rsidP="000A4CD9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0A4CD9" w:rsidRDefault="000A4CD9" w:rsidP="000A4CD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21.01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87</w:t>
      </w:r>
    </w:p>
    <w:p w:rsidR="000A4CD9" w:rsidRDefault="000A4CD9" w:rsidP="000A4CD9">
      <w:pPr>
        <w:jc w:val="both"/>
        <w:rPr>
          <w:sz w:val="28"/>
          <w:szCs w:val="28"/>
        </w:rPr>
      </w:pPr>
    </w:p>
    <w:p w:rsidR="000A4CD9" w:rsidRPr="00EE1F58" w:rsidRDefault="000A4CD9" w:rsidP="000A4CD9">
      <w:pPr>
        <w:spacing w:line="240" w:lineRule="exact"/>
        <w:jc w:val="center"/>
        <w:rPr>
          <w:b/>
          <w:sz w:val="28"/>
          <w:szCs w:val="28"/>
        </w:rPr>
      </w:pPr>
      <w:r w:rsidRPr="00EE1F58">
        <w:rPr>
          <w:b/>
          <w:sz w:val="28"/>
          <w:szCs w:val="28"/>
        </w:rPr>
        <w:t>Схема мест (площадок) накопления</w:t>
      </w:r>
    </w:p>
    <w:p w:rsidR="000A4CD9" w:rsidRPr="00EE1F58" w:rsidRDefault="000A4CD9" w:rsidP="000A4CD9">
      <w:pPr>
        <w:spacing w:line="240" w:lineRule="exact"/>
        <w:jc w:val="center"/>
        <w:rPr>
          <w:b/>
          <w:sz w:val="28"/>
          <w:szCs w:val="28"/>
        </w:rPr>
      </w:pPr>
      <w:r w:rsidRPr="00EE1F58">
        <w:rPr>
          <w:b/>
          <w:sz w:val="28"/>
          <w:szCs w:val="28"/>
        </w:rPr>
        <w:t>твердых коммунальных отходов</w:t>
      </w:r>
    </w:p>
    <w:p w:rsidR="000A4CD9" w:rsidRDefault="000A4CD9" w:rsidP="000A4CD9">
      <w:pPr>
        <w:jc w:val="both"/>
      </w:pPr>
    </w:p>
    <w:p w:rsidR="000A4CD9" w:rsidRPr="000A4CD9" w:rsidRDefault="00B91671" w:rsidP="000A4CD9">
      <w:pPr>
        <w:jc w:val="both"/>
      </w:pPr>
      <w:r w:rsidRPr="00321CE9">
        <w:rPr>
          <w:noProof/>
        </w:rPr>
        <w:drawing>
          <wp:inline distT="0" distB="0" distL="0" distR="0">
            <wp:extent cx="5837555" cy="7059295"/>
            <wp:effectExtent l="0" t="0" r="0" b="0"/>
            <wp:docPr id="1" name="Общая схема_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ая схема_К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705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CD9" w:rsidRPr="000A4CD9" w:rsidSect="00101704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45B" w:rsidRDefault="00E1545B">
      <w:r>
        <w:separator/>
      </w:r>
    </w:p>
  </w:endnote>
  <w:endnote w:type="continuationSeparator" w:id="0">
    <w:p w:rsidR="00E1545B" w:rsidRDefault="00E1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45B" w:rsidRDefault="00E1545B">
      <w:r>
        <w:separator/>
      </w:r>
    </w:p>
  </w:footnote>
  <w:footnote w:type="continuationSeparator" w:id="0">
    <w:p w:rsidR="00E1545B" w:rsidRDefault="00E1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671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4CD9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1E54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1D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1CE9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0493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16F1B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671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45B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7C7C9C5-303E-4B47-83A7-49EB2B97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398B-78AD-4F7A-9626-9901D234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2022-01-24T09:36:00Z</cp:lastPrinted>
  <dcterms:created xsi:type="dcterms:W3CDTF">2022-01-24T12:26:00Z</dcterms:created>
  <dcterms:modified xsi:type="dcterms:W3CDTF">2022-01-24T12:26:00Z</dcterms:modified>
</cp:coreProperties>
</file>