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410B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897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3410B6" w:rsidRDefault="003410B6" w:rsidP="003410B6">
      <w:pPr>
        <w:spacing w:line="240" w:lineRule="exact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iCs/>
          <w:color w:val="000000"/>
          <w:spacing w:val="-4"/>
          <w:sz w:val="28"/>
          <w:szCs w:val="28"/>
        </w:rPr>
        <w:t xml:space="preserve">б утверждении Комплекса мер </w:t>
      </w:r>
      <w:r w:rsidR="00F7234C">
        <w:rPr>
          <w:b/>
          <w:sz w:val="28"/>
          <w:szCs w:val="28"/>
        </w:rPr>
        <w:t>по исполнению</w:t>
      </w:r>
      <w:r w:rsidR="00F7234C" w:rsidRPr="00F7234C">
        <w:rPr>
          <w:rFonts w:eastAsia="A"/>
          <w:b/>
          <w:sz w:val="28"/>
          <w:szCs w:val="28"/>
        </w:rPr>
        <w:t xml:space="preserve"> </w:t>
      </w:r>
      <w:r w:rsidR="00F7234C">
        <w:rPr>
          <w:rFonts w:eastAsia="A"/>
          <w:b/>
          <w:sz w:val="28"/>
          <w:szCs w:val="28"/>
        </w:rPr>
        <w:t>отдельных</w:t>
      </w:r>
    </w:p>
    <w:p w:rsidR="00F7234C" w:rsidRDefault="003410B6" w:rsidP="003410B6">
      <w:pPr>
        <w:tabs>
          <w:tab w:val="left" w:pos="851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целевых показателей </w:t>
      </w:r>
      <w:r>
        <w:rPr>
          <w:b/>
          <w:bCs/>
          <w:sz w:val="28"/>
          <w:szCs w:val="28"/>
        </w:rPr>
        <w:t xml:space="preserve">подпрограммы </w:t>
      </w:r>
      <w:r w:rsidR="00F7234C">
        <w:rPr>
          <w:b/>
          <w:sz w:val="28"/>
          <w:szCs w:val="28"/>
        </w:rPr>
        <w:t>«Вовлечение молодежи</w:t>
      </w:r>
    </w:p>
    <w:p w:rsidR="00F7234C" w:rsidRDefault="003410B6" w:rsidP="003410B6">
      <w:pPr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в социальную практику» </w:t>
      </w:r>
    </w:p>
    <w:p w:rsidR="00F7234C" w:rsidRDefault="003410B6" w:rsidP="003410B6">
      <w:pPr>
        <w:tabs>
          <w:tab w:val="left" w:pos="851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Валдайского муниципального района </w:t>
      </w:r>
    </w:p>
    <w:p w:rsidR="00F7234C" w:rsidRDefault="003410B6" w:rsidP="003410B6">
      <w:pPr>
        <w:tabs>
          <w:tab w:val="left" w:pos="851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образования  и молодежной политики в Валдайском </w:t>
      </w:r>
    </w:p>
    <w:p w:rsidR="003410B6" w:rsidRDefault="003410B6" w:rsidP="003410B6">
      <w:pPr>
        <w:tabs>
          <w:tab w:val="left" w:pos="851"/>
        </w:tabs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ном районе на 2014-2020 годы»</w:t>
      </w:r>
    </w:p>
    <w:p w:rsidR="003410B6" w:rsidRDefault="003410B6" w:rsidP="003410B6">
      <w:pPr>
        <w:ind w:firstLine="720"/>
        <w:jc w:val="both"/>
        <w:rPr>
          <w:rFonts w:eastAsia="A"/>
          <w:sz w:val="28"/>
          <w:szCs w:val="28"/>
        </w:rPr>
      </w:pPr>
    </w:p>
    <w:p w:rsidR="001701A4" w:rsidRDefault="001701A4" w:rsidP="003410B6">
      <w:pPr>
        <w:ind w:firstLine="720"/>
        <w:jc w:val="both"/>
        <w:rPr>
          <w:rFonts w:eastAsia="A"/>
          <w:sz w:val="28"/>
          <w:szCs w:val="28"/>
        </w:rPr>
      </w:pPr>
    </w:p>
    <w:p w:rsidR="003410B6" w:rsidRPr="001701A4" w:rsidRDefault="003410B6" w:rsidP="001701A4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 xml:space="preserve">Во исполнение отдельных целевых показателей </w:t>
      </w:r>
      <w:r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влечение молодежи Валдайского муниципального района в социальную практику» </w:t>
      </w:r>
      <w:r>
        <w:rPr>
          <w:bCs/>
          <w:sz w:val="28"/>
          <w:szCs w:val="28"/>
        </w:rPr>
        <w:t>муниципальной программы Валдайского муниципального района «Развитие образования  и молодежной политики в Валдайском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ном районе на 2014-2020 годы», </w:t>
      </w:r>
      <w:r>
        <w:rPr>
          <w:sz w:val="28"/>
          <w:szCs w:val="28"/>
        </w:rPr>
        <w:t>утвержденной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от 22.11.2013  № 1732, с целью совершенствования мер по работе с молодежью, молодыми семьями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</w:t>
      </w:r>
      <w:r w:rsidRPr="00F7234C">
        <w:rPr>
          <w:sz w:val="28"/>
          <w:szCs w:val="28"/>
        </w:rPr>
        <w:t>района</w:t>
      </w:r>
      <w:r w:rsidRPr="001701A4">
        <w:rPr>
          <w:b/>
          <w:sz w:val="28"/>
          <w:szCs w:val="28"/>
        </w:rPr>
        <w:t xml:space="preserve">  ПОСТАНОВЛЯЕТ:</w:t>
      </w:r>
    </w:p>
    <w:p w:rsidR="003410B6" w:rsidRPr="00F7234C" w:rsidRDefault="00F7234C" w:rsidP="00F7234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0B6">
        <w:rPr>
          <w:sz w:val="28"/>
          <w:szCs w:val="28"/>
        </w:rPr>
        <w:t>1. Утвердить прилагаемый К</w:t>
      </w:r>
      <w:r w:rsidR="003410B6">
        <w:rPr>
          <w:rFonts w:eastAsia="A"/>
          <w:bCs/>
          <w:iCs/>
          <w:spacing w:val="-4"/>
          <w:sz w:val="28"/>
          <w:szCs w:val="28"/>
        </w:rPr>
        <w:t xml:space="preserve">омплекс мер </w:t>
      </w:r>
      <w:r w:rsidR="003410B6">
        <w:rPr>
          <w:sz w:val="28"/>
          <w:szCs w:val="28"/>
        </w:rPr>
        <w:t xml:space="preserve">по </w:t>
      </w:r>
      <w:r w:rsidR="003410B6">
        <w:rPr>
          <w:rFonts w:eastAsia="A"/>
          <w:sz w:val="28"/>
          <w:szCs w:val="28"/>
        </w:rPr>
        <w:t>исполнению отдельных ц</w:t>
      </w:r>
      <w:r w:rsidR="003410B6">
        <w:rPr>
          <w:rFonts w:eastAsia="A"/>
          <w:sz w:val="28"/>
          <w:szCs w:val="28"/>
        </w:rPr>
        <w:t>е</w:t>
      </w:r>
      <w:r w:rsidR="003410B6">
        <w:rPr>
          <w:rFonts w:eastAsia="A"/>
          <w:sz w:val="28"/>
          <w:szCs w:val="28"/>
        </w:rPr>
        <w:t xml:space="preserve">левых показателей </w:t>
      </w:r>
      <w:r w:rsidR="003410B6">
        <w:rPr>
          <w:bCs/>
          <w:sz w:val="28"/>
          <w:szCs w:val="28"/>
        </w:rPr>
        <w:t xml:space="preserve">подпрограммы </w:t>
      </w:r>
      <w:r w:rsidRPr="00F7234C">
        <w:rPr>
          <w:sz w:val="28"/>
          <w:szCs w:val="28"/>
        </w:rPr>
        <w:t>«Вовлечение молодежи</w:t>
      </w:r>
      <w:r>
        <w:rPr>
          <w:bCs/>
          <w:sz w:val="28"/>
          <w:szCs w:val="28"/>
        </w:rPr>
        <w:t xml:space="preserve"> </w:t>
      </w:r>
      <w:r w:rsidRPr="00F7234C">
        <w:rPr>
          <w:sz w:val="28"/>
          <w:szCs w:val="28"/>
        </w:rPr>
        <w:t>Валдайского м</w:t>
      </w:r>
      <w:r w:rsidRPr="00F7234C">
        <w:rPr>
          <w:sz w:val="28"/>
          <w:szCs w:val="28"/>
        </w:rPr>
        <w:t>у</w:t>
      </w:r>
      <w:r w:rsidRPr="00F7234C">
        <w:rPr>
          <w:sz w:val="28"/>
          <w:szCs w:val="28"/>
        </w:rPr>
        <w:t xml:space="preserve">ниципального района в социальную практику» </w:t>
      </w:r>
      <w:r w:rsidRPr="00F7234C">
        <w:rPr>
          <w:bCs/>
          <w:sz w:val="28"/>
          <w:szCs w:val="28"/>
        </w:rPr>
        <w:t>муниципальной программы Ва</w:t>
      </w:r>
      <w:r w:rsidRPr="00F7234C">
        <w:rPr>
          <w:bCs/>
          <w:sz w:val="28"/>
          <w:szCs w:val="28"/>
        </w:rPr>
        <w:t>л</w:t>
      </w:r>
      <w:r w:rsidRPr="00F7234C">
        <w:rPr>
          <w:bCs/>
          <w:sz w:val="28"/>
          <w:szCs w:val="28"/>
        </w:rPr>
        <w:t>дайского муниципального района «Развитие образования  и молодежной п</w:t>
      </w:r>
      <w:r w:rsidRPr="00F7234C">
        <w:rPr>
          <w:bCs/>
          <w:sz w:val="28"/>
          <w:szCs w:val="28"/>
        </w:rPr>
        <w:t>о</w:t>
      </w:r>
      <w:r w:rsidRPr="00F7234C">
        <w:rPr>
          <w:bCs/>
          <w:sz w:val="28"/>
          <w:szCs w:val="28"/>
        </w:rPr>
        <w:t>литики в Валдайском муниципальном районе на 2014-2020 годы»</w:t>
      </w:r>
      <w:r>
        <w:rPr>
          <w:bCs/>
          <w:sz w:val="28"/>
          <w:szCs w:val="28"/>
        </w:rPr>
        <w:t xml:space="preserve"> </w:t>
      </w:r>
      <w:r w:rsidR="003410B6">
        <w:rPr>
          <w:rFonts w:eastAsia="A"/>
          <w:bCs/>
          <w:iCs/>
          <w:spacing w:val="-4"/>
          <w:sz w:val="28"/>
          <w:szCs w:val="28"/>
        </w:rPr>
        <w:t>(далее - Комплекс мер).</w:t>
      </w:r>
    </w:p>
    <w:p w:rsidR="003410B6" w:rsidRDefault="003410B6" w:rsidP="001701A4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2. Муниципальному казенному учреждению комитету образования Администрации Валдайского муниципального района обеспечить реализ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цию Комплекса мер.</w:t>
      </w:r>
    </w:p>
    <w:p w:rsidR="003410B6" w:rsidRDefault="003410B6" w:rsidP="001701A4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3. Контроль за выполнением постановления возложить на первого 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 муниципального района Рудину О.Я.</w:t>
      </w:r>
    </w:p>
    <w:p w:rsidR="006F7488" w:rsidRPr="001701A4" w:rsidRDefault="003410B6" w:rsidP="001701A4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F15252">
        <w:rPr>
          <w:b/>
          <w:sz w:val="28"/>
          <w:szCs w:val="28"/>
        </w:rPr>
        <w:t>го района</w:t>
      </w:r>
      <w:r w:rsidR="00F15252">
        <w:rPr>
          <w:b/>
          <w:sz w:val="28"/>
          <w:szCs w:val="28"/>
        </w:rPr>
        <w:tab/>
      </w:r>
      <w:r w:rsidR="00F1525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1701A4" w:rsidRDefault="001701A4" w:rsidP="0085179A">
      <w:pPr>
        <w:spacing w:line="240" w:lineRule="exact"/>
        <w:rPr>
          <w:sz w:val="24"/>
          <w:szCs w:val="24"/>
        </w:rPr>
      </w:pPr>
    </w:p>
    <w:p w:rsidR="00D93793" w:rsidRDefault="00D93793" w:rsidP="0085179A">
      <w:pPr>
        <w:spacing w:line="240" w:lineRule="exact"/>
        <w:rPr>
          <w:sz w:val="24"/>
          <w:szCs w:val="24"/>
        </w:rPr>
      </w:pPr>
    </w:p>
    <w:p w:rsidR="00D93793" w:rsidRDefault="00D93793" w:rsidP="0085179A">
      <w:pPr>
        <w:spacing w:line="240" w:lineRule="exact"/>
        <w:rPr>
          <w:sz w:val="24"/>
          <w:szCs w:val="24"/>
        </w:rPr>
      </w:pPr>
    </w:p>
    <w:p w:rsidR="00D93793" w:rsidRDefault="00D93793" w:rsidP="0085179A">
      <w:pPr>
        <w:spacing w:line="240" w:lineRule="exact"/>
        <w:rPr>
          <w:sz w:val="24"/>
          <w:szCs w:val="24"/>
        </w:rPr>
      </w:pPr>
    </w:p>
    <w:p w:rsidR="00D93793" w:rsidRDefault="00D93793" w:rsidP="0085179A">
      <w:pPr>
        <w:spacing w:line="240" w:lineRule="exact"/>
        <w:rPr>
          <w:sz w:val="24"/>
          <w:szCs w:val="24"/>
        </w:rPr>
      </w:pPr>
    </w:p>
    <w:p w:rsidR="00D93793" w:rsidRDefault="00D93793" w:rsidP="0085179A">
      <w:pPr>
        <w:spacing w:line="240" w:lineRule="exact"/>
        <w:rPr>
          <w:sz w:val="24"/>
          <w:szCs w:val="24"/>
        </w:rPr>
      </w:pPr>
    </w:p>
    <w:p w:rsidR="00D93793" w:rsidRPr="0085179A" w:rsidRDefault="00D93793" w:rsidP="0085179A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F21D1" w:rsidRPr="0085179A" w:rsidRDefault="003F21D1" w:rsidP="003F21D1">
      <w:pPr>
        <w:shd w:val="clear" w:color="auto" w:fill="FFFFFF"/>
        <w:spacing w:line="240" w:lineRule="exact"/>
        <w:ind w:left="5245"/>
        <w:jc w:val="center"/>
        <w:rPr>
          <w:sz w:val="28"/>
          <w:szCs w:val="28"/>
        </w:rPr>
      </w:pPr>
      <w:r w:rsidRPr="0085179A">
        <w:rPr>
          <w:sz w:val="28"/>
          <w:szCs w:val="28"/>
        </w:rPr>
        <w:lastRenderedPageBreak/>
        <w:t>УТВЕРЖДЕН</w:t>
      </w:r>
    </w:p>
    <w:p w:rsidR="003F21D1" w:rsidRPr="0085179A" w:rsidRDefault="003F21D1" w:rsidP="003F21D1">
      <w:pPr>
        <w:shd w:val="clear" w:color="auto" w:fill="FFFFFF"/>
        <w:spacing w:before="120" w:line="240" w:lineRule="exact"/>
        <w:ind w:left="5245"/>
        <w:jc w:val="center"/>
        <w:rPr>
          <w:sz w:val="28"/>
          <w:szCs w:val="28"/>
        </w:rPr>
      </w:pPr>
      <w:r w:rsidRPr="0085179A">
        <w:rPr>
          <w:sz w:val="28"/>
          <w:szCs w:val="28"/>
        </w:rPr>
        <w:t>постановлением  Администрации</w:t>
      </w:r>
    </w:p>
    <w:p w:rsidR="003F21D1" w:rsidRPr="0085179A" w:rsidRDefault="003F21D1" w:rsidP="003F21D1">
      <w:pPr>
        <w:shd w:val="clear" w:color="auto" w:fill="FFFFFF"/>
        <w:spacing w:line="240" w:lineRule="exact"/>
        <w:ind w:left="5245"/>
        <w:jc w:val="center"/>
        <w:rPr>
          <w:sz w:val="28"/>
          <w:szCs w:val="28"/>
        </w:rPr>
      </w:pPr>
      <w:r w:rsidRPr="0085179A">
        <w:rPr>
          <w:sz w:val="28"/>
          <w:szCs w:val="28"/>
        </w:rPr>
        <w:t>муниципального района</w:t>
      </w:r>
    </w:p>
    <w:p w:rsidR="003F21D1" w:rsidRPr="0085179A" w:rsidRDefault="0085179A" w:rsidP="003F21D1">
      <w:pPr>
        <w:shd w:val="clear" w:color="auto" w:fill="FFFFFF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от03.06.2016 </w:t>
      </w:r>
      <w:r w:rsidR="003F21D1" w:rsidRPr="0085179A">
        <w:rPr>
          <w:sz w:val="28"/>
          <w:szCs w:val="28"/>
        </w:rPr>
        <w:t>№</w:t>
      </w:r>
      <w:r>
        <w:rPr>
          <w:sz w:val="28"/>
          <w:szCs w:val="28"/>
        </w:rPr>
        <w:t>897</w:t>
      </w:r>
    </w:p>
    <w:p w:rsidR="003F21D1" w:rsidRDefault="003F21D1" w:rsidP="0085179A">
      <w:pPr>
        <w:shd w:val="clear" w:color="auto" w:fill="FFFFFF"/>
        <w:ind w:left="5245"/>
        <w:jc w:val="center"/>
        <w:rPr>
          <w:sz w:val="24"/>
          <w:szCs w:val="24"/>
        </w:rPr>
      </w:pPr>
    </w:p>
    <w:p w:rsidR="0085179A" w:rsidRDefault="0085179A" w:rsidP="0085179A">
      <w:pPr>
        <w:shd w:val="clear" w:color="auto" w:fill="FFFFFF"/>
        <w:ind w:left="5245"/>
        <w:jc w:val="center"/>
        <w:rPr>
          <w:sz w:val="24"/>
          <w:szCs w:val="24"/>
        </w:rPr>
      </w:pPr>
    </w:p>
    <w:p w:rsidR="0085179A" w:rsidRDefault="0085179A" w:rsidP="003F21D1">
      <w:pPr>
        <w:shd w:val="clear" w:color="auto" w:fill="FFFFFF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>
        <w:rPr>
          <w:rFonts w:eastAsia="A"/>
          <w:b/>
          <w:iCs/>
          <w:color w:val="000000"/>
          <w:spacing w:val="-4"/>
          <w:sz w:val="28"/>
          <w:szCs w:val="28"/>
        </w:rPr>
        <w:t>КОМПЛЕКС МЕР</w:t>
      </w:r>
    </w:p>
    <w:p w:rsidR="0085179A" w:rsidRDefault="003F21D1" w:rsidP="0085179A">
      <w:pPr>
        <w:shd w:val="clear" w:color="auto" w:fill="FFFFFF"/>
        <w:spacing w:before="120" w:line="240" w:lineRule="exact"/>
        <w:jc w:val="center"/>
        <w:rPr>
          <w:sz w:val="28"/>
          <w:szCs w:val="28"/>
        </w:rPr>
      </w:pPr>
      <w:r w:rsidRPr="0085179A">
        <w:rPr>
          <w:sz w:val="28"/>
          <w:szCs w:val="28"/>
        </w:rPr>
        <w:t xml:space="preserve">по исполнению </w:t>
      </w:r>
      <w:r w:rsidRPr="0085179A">
        <w:rPr>
          <w:rFonts w:eastAsia="A"/>
          <w:sz w:val="28"/>
          <w:szCs w:val="28"/>
        </w:rPr>
        <w:t xml:space="preserve">отдельных целевых показателей </w:t>
      </w:r>
      <w:r w:rsidRPr="0085179A">
        <w:rPr>
          <w:bCs/>
          <w:sz w:val="28"/>
          <w:szCs w:val="28"/>
        </w:rPr>
        <w:t xml:space="preserve">подпрограммы </w:t>
      </w:r>
      <w:r w:rsidRPr="0085179A">
        <w:rPr>
          <w:sz w:val="28"/>
          <w:szCs w:val="28"/>
        </w:rPr>
        <w:t>«Вовл</w:t>
      </w:r>
      <w:r w:rsidRPr="0085179A">
        <w:rPr>
          <w:sz w:val="28"/>
          <w:szCs w:val="28"/>
        </w:rPr>
        <w:t>е</w:t>
      </w:r>
      <w:r w:rsidRPr="0085179A">
        <w:rPr>
          <w:sz w:val="28"/>
          <w:szCs w:val="28"/>
        </w:rPr>
        <w:t xml:space="preserve">чение молодежи Валдайского муниципального района в социальную практику» </w:t>
      </w:r>
    </w:p>
    <w:p w:rsidR="0085179A" w:rsidRDefault="003F21D1" w:rsidP="0085179A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85179A">
        <w:rPr>
          <w:bCs/>
          <w:sz w:val="28"/>
          <w:szCs w:val="28"/>
        </w:rPr>
        <w:t>м</w:t>
      </w:r>
      <w:r w:rsidRPr="0085179A">
        <w:rPr>
          <w:bCs/>
          <w:sz w:val="28"/>
          <w:szCs w:val="28"/>
        </w:rPr>
        <w:t>у</w:t>
      </w:r>
      <w:r w:rsidRPr="0085179A">
        <w:rPr>
          <w:bCs/>
          <w:sz w:val="28"/>
          <w:szCs w:val="28"/>
        </w:rPr>
        <w:t xml:space="preserve">ниципальной программы Валдайского муниципального района </w:t>
      </w:r>
    </w:p>
    <w:p w:rsidR="0085179A" w:rsidRDefault="003F21D1" w:rsidP="0085179A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85179A">
        <w:rPr>
          <w:bCs/>
          <w:sz w:val="28"/>
          <w:szCs w:val="28"/>
        </w:rPr>
        <w:t xml:space="preserve">«Развитие образования  и молодежной политики в Валдайском </w:t>
      </w:r>
    </w:p>
    <w:p w:rsidR="003F21D1" w:rsidRPr="0085179A" w:rsidRDefault="003F21D1" w:rsidP="0085179A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85179A">
        <w:rPr>
          <w:bCs/>
          <w:sz w:val="28"/>
          <w:szCs w:val="28"/>
        </w:rPr>
        <w:t>муниципал</w:t>
      </w:r>
      <w:r w:rsidRPr="0085179A">
        <w:rPr>
          <w:bCs/>
          <w:sz w:val="28"/>
          <w:szCs w:val="28"/>
        </w:rPr>
        <w:t>ь</w:t>
      </w:r>
      <w:r w:rsidRPr="0085179A">
        <w:rPr>
          <w:bCs/>
          <w:sz w:val="28"/>
          <w:szCs w:val="28"/>
        </w:rPr>
        <w:t>ном районе   на 2014-2020 годы»</w:t>
      </w:r>
    </w:p>
    <w:p w:rsidR="003F21D1" w:rsidRDefault="003F21D1" w:rsidP="003F21D1">
      <w:pPr>
        <w:shd w:val="clear" w:color="auto" w:fill="FFFFFF"/>
        <w:rPr>
          <w:b/>
          <w:bCs/>
          <w:szCs w:val="24"/>
        </w:rPr>
      </w:pPr>
    </w:p>
    <w:p w:rsidR="0085179A" w:rsidRDefault="0085179A" w:rsidP="003F21D1">
      <w:pPr>
        <w:shd w:val="clear" w:color="auto" w:fill="FFFFFF"/>
        <w:rPr>
          <w:b/>
          <w:bCs/>
          <w:szCs w:val="24"/>
        </w:rPr>
      </w:pPr>
    </w:p>
    <w:tbl>
      <w:tblPr>
        <w:tblStyle w:val="aa"/>
        <w:tblW w:w="9708" w:type="dxa"/>
        <w:tblLayout w:type="fixed"/>
        <w:tblLook w:val="01E0" w:firstRow="1" w:lastRow="1" w:firstColumn="1" w:lastColumn="1" w:noHBand="0" w:noVBand="0"/>
      </w:tblPr>
      <w:tblGrid>
        <w:gridCol w:w="708"/>
        <w:gridCol w:w="3954"/>
        <w:gridCol w:w="1825"/>
        <w:gridCol w:w="101"/>
        <w:gridCol w:w="3120"/>
      </w:tblGrid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Pr="0085179A" w:rsidRDefault="003F21D1" w:rsidP="0085179A">
            <w:pPr>
              <w:suppressAutoHyphens/>
              <w:spacing w:line="240" w:lineRule="exact"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85179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Pr="0085179A" w:rsidRDefault="003F21D1" w:rsidP="0085179A">
            <w:pPr>
              <w:suppressAutoHyphens/>
              <w:spacing w:line="240" w:lineRule="exact"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85179A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5179A">
              <w:rPr>
                <w:b/>
                <w:color w:val="000000"/>
                <w:sz w:val="28"/>
                <w:szCs w:val="28"/>
              </w:rPr>
              <w:t>Сроки исполнения</w:t>
            </w:r>
          </w:p>
          <w:p w:rsidR="0085179A" w:rsidRPr="0085179A" w:rsidRDefault="0085179A" w:rsidP="0085179A">
            <w:pPr>
              <w:suppressAutoHyphens/>
              <w:spacing w:line="240" w:lineRule="exact"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Pr="0085179A" w:rsidRDefault="003F21D1" w:rsidP="0085179A">
            <w:pPr>
              <w:suppressAutoHyphens/>
              <w:spacing w:line="240" w:lineRule="exact"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85179A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3F21D1" w:rsidTr="0085179A"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Активизация работы по увеличению количества молодых семей, заключивших браки на территории муниципального района</w:t>
            </w:r>
          </w:p>
          <w:p w:rsidR="005A7DB8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Лекции с учащимися общеобразовательных учреждений и учреждений среднего профессионального образования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Валдайского района комитета ЗАГС и ООДМС Новгородской области (далее отдел ЗАГС Валдайского района)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Торжественные мероприятия, направленные на сохранение семейных традиций, повышения статуса материнства, отцовства, детства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плану комитета ЗАГС и ООДМС Новгородской области)</w:t>
            </w:r>
          </w:p>
          <w:p w:rsidR="005A7DB8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5A7DB8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Заседания Совета по демографии при Главе муниципального района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ежеквар-тально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Администрация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района;</w:t>
            </w:r>
          </w:p>
          <w:p w:rsidR="003F21D1" w:rsidRDefault="003F21D1" w:rsidP="005A7DB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Встречи с жителями сельских поселений совместно с Главами сельских поселений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5A7DB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(по соглас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ванию), Главы сельских поселений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5A7DB8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молодежи, молодым семьям консультационных услуг по юридическим и психологи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ческим вопросам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НРОО «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Университет семейных отношений</w:t>
            </w:r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занятий «Школы будущих отцов», «Школы б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дущих матерей» в рамках пр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lastRenderedPageBreak/>
              <w:t>граммы «Школа будущих р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дителей» для молодежи на б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зе </w:t>
            </w:r>
            <w:r>
              <w:rPr>
                <w:color w:val="000000"/>
                <w:sz w:val="28"/>
                <w:szCs w:val="28"/>
              </w:rPr>
              <w:t>Валдайского филиала ОГБ ПОУ «Новгородский агроте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нический техникум»</w:t>
            </w:r>
          </w:p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3F21D1" w:rsidRDefault="003F21D1" w:rsidP="0085179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(сентябрь-май,</w:t>
            </w:r>
          </w:p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рамках учебного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НРОО «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Университет семейных отношений</w:t>
            </w:r>
            <w:r>
              <w:rPr>
                <w:color w:val="000000"/>
                <w:sz w:val="28"/>
                <w:szCs w:val="28"/>
              </w:rPr>
              <w:t>» (по согласованию),</w:t>
            </w:r>
          </w:p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Валдайский филиал ОГБ ПОУ «Новгородский агротехнический техникум»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3F21D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занятий «Школы будущих матерей» в рамках программы «Школа будущих родителей» для беременных женщин на базе женской ко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сультации </w:t>
            </w:r>
            <w:r>
              <w:rPr>
                <w:color w:val="000000"/>
                <w:sz w:val="28"/>
                <w:szCs w:val="28"/>
              </w:rPr>
              <w:t>Государственного областного бюджетного</w:t>
            </w:r>
          </w:p>
          <w:p w:rsidR="003F21D1" w:rsidRDefault="003F21D1" w:rsidP="0085179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здравоохранения Валдайской центральной</w:t>
            </w:r>
          </w:p>
          <w:p w:rsidR="003F21D1" w:rsidRDefault="003F21D1" w:rsidP="0085179A">
            <w:pPr>
              <w:suppressAutoHyphens/>
              <w:spacing w:line="240" w:lineRule="exact"/>
              <w:ind w:left="2100" w:hanging="2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больницы</w:t>
            </w:r>
          </w:p>
          <w:p w:rsidR="005A7DB8" w:rsidRDefault="005A7DB8" w:rsidP="0085179A">
            <w:pPr>
              <w:suppressAutoHyphens/>
              <w:spacing w:line="240" w:lineRule="exact"/>
              <w:ind w:left="2100" w:hanging="2100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 сентября 2016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 xml:space="preserve">ГОБУЗ Валдайская центральная районная больница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bCs/>
                <w:noProof/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НРОО «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Университет семейных отношений</w:t>
            </w:r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3F21D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молодых людей о программах по поддержке молодых семей на заседаниях Молодежного совета при Администрации муниципального района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ежеквар-тально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F21D1">
              <w:rPr>
                <w:color w:val="000000"/>
                <w:sz w:val="28"/>
                <w:szCs w:val="28"/>
              </w:rPr>
              <w:t>омитет образования Администрации муни</w:t>
            </w:r>
            <w:r>
              <w:rPr>
                <w:color w:val="000000"/>
                <w:sz w:val="28"/>
                <w:szCs w:val="28"/>
              </w:rPr>
              <w:t>-</w:t>
            </w:r>
            <w:r w:rsidR="003F21D1">
              <w:rPr>
                <w:color w:val="000000"/>
                <w:sz w:val="28"/>
                <w:szCs w:val="28"/>
              </w:rPr>
              <w:t>ципального района  (далее комитет образования)</w:t>
            </w:r>
          </w:p>
        </w:tc>
      </w:tr>
      <w:tr w:rsidR="003F21D1" w:rsidTr="0085179A"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5A7DB8">
            <w:pPr>
              <w:suppressAutoHyphens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F21D1">
              <w:rPr>
                <w:color w:val="000000"/>
                <w:sz w:val="28"/>
                <w:szCs w:val="28"/>
              </w:rPr>
              <w:t>Активизация работы по уменьшению количества разводов среди молодых семей, зарегистрированных на территории муниципального района</w:t>
            </w:r>
          </w:p>
          <w:p w:rsidR="005A7DB8" w:rsidRDefault="005A7DB8" w:rsidP="005A7DB8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F21D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Личные беседы с гражданами при подаче заявления в отдел ЗАГС Валдайского района на расторжение брака по взаимному согласию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Валдайского района (по согласованию)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F21D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консультационного пункта для семейных пар, оказавшихся в трудной жизненной ситуации, совместно с Б</w:t>
            </w:r>
            <w:r>
              <w:rPr>
                <w:bCs/>
                <w:noProof/>
                <w:color w:val="000000"/>
                <w:sz w:val="28"/>
                <w:szCs w:val="28"/>
              </w:rPr>
              <w:t xml:space="preserve">лагочинным    Валдайского    округа,     настоятелем Свято-Троицкого собора г. Валдай </w:t>
            </w:r>
            <w:r>
              <w:rPr>
                <w:color w:val="000000"/>
                <w:sz w:val="28"/>
                <w:szCs w:val="28"/>
              </w:rPr>
              <w:t>Игорем Бойцовым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отдел ЗАГС Валдайского района (по согласованию)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F21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консульта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ционных услуг молодым семьям по юридическим и психологическим вопросам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НРОО «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Университет семейных отношений</w:t>
            </w:r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3F21D1" w:rsidTr="0085179A"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8" w:rsidRDefault="005A7DB8" w:rsidP="005A7DB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Активизация работы с</w:t>
            </w:r>
            <w:r w:rsidR="003F21D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F21D1">
              <w:rPr>
                <w:color w:val="000000"/>
                <w:sz w:val="28"/>
                <w:szCs w:val="28"/>
              </w:rPr>
              <w:t xml:space="preserve">молодёжью, находящейся </w:t>
            </w: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="003F21D1">
              <w:rPr>
                <w:color w:val="000000"/>
                <w:sz w:val="28"/>
                <w:szCs w:val="28"/>
              </w:rPr>
              <w:t>в трудной жизненной</w:t>
            </w:r>
          </w:p>
          <w:p w:rsidR="003F21D1" w:rsidRPr="005A7DB8" w:rsidRDefault="003F21D1" w:rsidP="005A7DB8">
            <w:pPr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туации</w:t>
            </w:r>
          </w:p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Содействие во временном и постоянном трудоустройстве молодежи, в том числе  молодёжи, находящейся в трудной жизненной ситуации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ципального района, ГОКУ «ЦНЗ Новгородской области» ОЗН Валдайского района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="003F21D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Регулярное информирование в СМИ о ситуации с ВИЧ-инфекцией, наркотической и алкогольной зависимостью молодежи в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ежеквар-тально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5A7DB8">
            <w:pPr>
              <w:spacing w:line="240" w:lineRule="exact"/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 xml:space="preserve">ГОБУЗ Валдайская центральная районная больница </w:t>
            </w:r>
            <w:r>
              <w:rPr>
                <w:color w:val="000000"/>
                <w:sz w:val="28"/>
                <w:szCs w:val="28"/>
              </w:rPr>
              <w:t>(по согласов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нию)</w:t>
            </w:r>
            <w:r>
              <w:rPr>
                <w:bCs/>
                <w:noProof/>
                <w:color w:val="000000"/>
                <w:sz w:val="28"/>
                <w:szCs w:val="28"/>
              </w:rPr>
              <w:t>,</w:t>
            </w:r>
            <w:r w:rsidR="005A7DB8"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диспансерно-поликлиническое отд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ление №3 ГОБУЗ НОНД «Катарсис» </w:t>
            </w:r>
            <w:r>
              <w:rPr>
                <w:color w:val="000000"/>
                <w:sz w:val="28"/>
                <w:szCs w:val="28"/>
              </w:rPr>
              <w:t>(по соглас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ванию)</w:t>
            </w:r>
            <w:r>
              <w:rPr>
                <w:bCs/>
                <w:noProof/>
                <w:color w:val="000000"/>
                <w:sz w:val="28"/>
                <w:szCs w:val="28"/>
              </w:rPr>
              <w:t>,</w:t>
            </w:r>
            <w:r w:rsidR="005A7DB8"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noProof/>
                <w:color w:val="000000"/>
                <w:sz w:val="28"/>
                <w:szCs w:val="28"/>
              </w:rPr>
              <w:t>районные СМИ</w:t>
            </w:r>
          </w:p>
          <w:p w:rsidR="005A7DB8" w:rsidRPr="005A7DB8" w:rsidRDefault="005A7DB8" w:rsidP="005A7DB8">
            <w:pPr>
              <w:spacing w:line="240" w:lineRule="exact"/>
              <w:jc w:val="both"/>
              <w:rPr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7"/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Организация и проведение мероприятий, социальных акций, направленных на поддержку молодежи, оказавшейся в трудной жизненной ситуации</w:t>
            </w:r>
          </w:p>
          <w:p w:rsidR="003F21D1" w:rsidRDefault="003F21D1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ежеквар-тально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образования,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муниципальное автономное учреждение молодежный центр «Юность» (далее </w:t>
            </w:r>
            <w:r>
              <w:rPr>
                <w:color w:val="000000"/>
                <w:sz w:val="28"/>
                <w:szCs w:val="28"/>
              </w:rPr>
              <w:t>Центр «Юность»)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Издание информационных буклетов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, направленных на профилактику асоциальных явлений, пропаганду здорового образа жизни среди молодежи</w:t>
            </w:r>
          </w:p>
          <w:p w:rsidR="005A7DB8" w:rsidRDefault="005A7DB8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образования,   Центр «Юность»</w:t>
            </w: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Организация адресной помощи молодежи, оказавшейся в трудной жизненной ситуации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автономное учреждение социального обслуживания «Валдай</w:t>
            </w:r>
            <w:r w:rsidR="005A7D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ский комплексный центр социального обслужи</w:t>
            </w:r>
            <w:r w:rsidR="005A7D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вания» (далее ОАУСО «Валдайский КЦСО»)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A7DB8" w:rsidRDefault="005A7DB8" w:rsidP="0085179A">
            <w:pPr>
              <w:suppressAutoHyphens/>
              <w:spacing w:line="240" w:lineRule="exact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F21D1" w:rsidTr="008517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Обновление банка данных молодежи, находящейся в трудной жизненной ситуации, социально опасном положении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</w:t>
            </w:r>
            <w:r w:rsidR="00F1525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тально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образования,  Центр «Юность»,       ОАУСО «Валдайский КЦСО» (по согласо</w:t>
            </w:r>
            <w:r w:rsidR="005A7D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ванию)</w:t>
            </w:r>
          </w:p>
          <w:p w:rsidR="005A7DB8" w:rsidRDefault="005A7DB8" w:rsidP="0085179A">
            <w:pPr>
              <w:pStyle w:val="Style1"/>
              <w:widowControl/>
              <w:suppressAutoHyphens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3F21D1" w:rsidTr="005A7DB8">
        <w:trPr>
          <w:trHeight w:val="3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5A7DB8" w:rsidP="0085179A">
            <w:pPr>
              <w:suppressAutoHyphens/>
              <w:spacing w:line="240" w:lineRule="exact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F21D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7"/>
              <w:widowControl/>
              <w:suppressAutoHyphens/>
              <w:spacing w:line="240" w:lineRule="exact"/>
              <w:jc w:val="both"/>
              <w:rPr>
                <w:rStyle w:val="FontStyle15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проведение мероприятий с органами системы профилактики для представителей молодежи, освободившихся из мест лишения свободы, а также отбывающих наказания, не связанные с лишением свободы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</w:t>
            </w:r>
            <w:r w:rsidR="00F1525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тально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1" w:rsidRDefault="003F21D1" w:rsidP="0085179A">
            <w:pPr>
              <w:pStyle w:val="Style1"/>
              <w:widowControl/>
              <w:suppressAutoHyphens/>
              <w:spacing w:line="240" w:lineRule="exact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Центр «Юность», органы системы профилактики, </w:t>
            </w:r>
            <w:r>
              <w:rPr>
                <w:rStyle w:val="apple-style-sp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филиал по Валдайскому району федерального казенного учреждения Уголовно-исполнительная инспекция Управления Федеральной службы исполнения наказаний по Новгородской области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01A4" w:rsidRDefault="001701A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A5" w:rsidRDefault="00C830A5">
      <w:r>
        <w:separator/>
      </w:r>
    </w:p>
  </w:endnote>
  <w:endnote w:type="continuationSeparator" w:id="0">
    <w:p w:rsidR="00C830A5" w:rsidRDefault="00C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CC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A5" w:rsidRDefault="00C830A5">
      <w:r>
        <w:separator/>
      </w:r>
    </w:p>
  </w:footnote>
  <w:footnote w:type="continuationSeparator" w:id="0">
    <w:p w:rsidR="00C830A5" w:rsidRDefault="00C8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9379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1A4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10B6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D9E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1D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DB8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CFB"/>
    <w:rsid w:val="00836E9B"/>
    <w:rsid w:val="00837B19"/>
    <w:rsid w:val="00842A24"/>
    <w:rsid w:val="00844643"/>
    <w:rsid w:val="008469FB"/>
    <w:rsid w:val="00847391"/>
    <w:rsid w:val="0085179A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30A5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3793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5252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34C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3F21D1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rsid w:val="003F21D1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3F21D1"/>
  </w:style>
  <w:style w:type="character" w:customStyle="1" w:styleId="FontStyle15">
    <w:name w:val="Font Style15"/>
    <w:rsid w:val="003F21D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3F21D1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rsid w:val="003F21D1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3F21D1"/>
  </w:style>
  <w:style w:type="character" w:customStyle="1" w:styleId="FontStyle15">
    <w:name w:val="Font Style15"/>
    <w:rsid w:val="003F21D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2016-06-07T07:02:00Z</cp:lastPrinted>
  <dcterms:created xsi:type="dcterms:W3CDTF">2016-06-07T07:14:00Z</dcterms:created>
  <dcterms:modified xsi:type="dcterms:W3CDTF">2016-06-07T07:14:00Z</dcterms:modified>
</cp:coreProperties>
</file>