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230530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6F10BC" w:rsidP="00C4619C">
      <w:pPr>
        <w:jc w:val="center"/>
        <w:rPr>
          <w:sz w:val="28"/>
        </w:rPr>
      </w:pPr>
      <w:r w:rsidRPr="009609DE">
        <w:rPr>
          <w:sz w:val="28"/>
        </w:rPr>
        <w:t>01.06</w:t>
      </w:r>
      <w:r w:rsidR="00DB3461" w:rsidRPr="009609DE">
        <w:rPr>
          <w:sz w:val="28"/>
        </w:rPr>
        <w:t>.</w:t>
      </w:r>
      <w:r w:rsidR="00903FCF" w:rsidRPr="009609DE">
        <w:rPr>
          <w:sz w:val="28"/>
        </w:rPr>
        <w:t>2023</w:t>
      </w:r>
      <w:r w:rsidR="00830A00" w:rsidRPr="009609DE">
        <w:rPr>
          <w:sz w:val="28"/>
        </w:rPr>
        <w:t xml:space="preserve"> № </w:t>
      </w:r>
      <w:r>
        <w:rPr>
          <w:sz w:val="28"/>
        </w:rPr>
        <w:t>9</w:t>
      </w:r>
      <w:r w:rsidR="009609DE">
        <w:rPr>
          <w:sz w:val="28"/>
        </w:rPr>
        <w:t>52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A5082" w:rsidRPr="009609DE" w:rsidRDefault="00DA5082" w:rsidP="00DA5082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9609DE">
        <w:rPr>
          <w:b/>
          <w:sz w:val="28"/>
          <w:szCs w:val="28"/>
        </w:rPr>
        <w:t>изменений в Положение о закупке товаров,</w:t>
      </w:r>
    </w:p>
    <w:p w:rsidR="00DA5082" w:rsidRPr="009609DE" w:rsidRDefault="00DA5082" w:rsidP="00DA5082">
      <w:pPr>
        <w:tabs>
          <w:tab w:val="left" w:pos="3560"/>
        </w:tabs>
        <w:spacing w:line="240" w:lineRule="exact"/>
        <w:jc w:val="center"/>
        <w:rPr>
          <w:rFonts w:eastAsia="Calibri"/>
          <w:b/>
          <w:sz w:val="28"/>
          <w:szCs w:val="28"/>
        </w:rPr>
      </w:pPr>
      <w:r w:rsidRPr="009609DE">
        <w:rPr>
          <w:b/>
          <w:sz w:val="28"/>
          <w:szCs w:val="28"/>
        </w:rPr>
        <w:t xml:space="preserve">работ, услуг для </w:t>
      </w:r>
      <w:proofErr w:type="gramStart"/>
      <w:r w:rsidRPr="009609DE">
        <w:rPr>
          <w:b/>
          <w:sz w:val="28"/>
          <w:szCs w:val="28"/>
        </w:rPr>
        <w:t>м</w:t>
      </w:r>
      <w:r w:rsidRPr="009609DE">
        <w:rPr>
          <w:rFonts w:eastAsia="Calibri"/>
          <w:b/>
          <w:sz w:val="28"/>
          <w:szCs w:val="28"/>
        </w:rPr>
        <w:t>униципального</w:t>
      </w:r>
      <w:proofErr w:type="gramEnd"/>
      <w:r w:rsidRPr="009609DE">
        <w:rPr>
          <w:rFonts w:eastAsia="Calibri"/>
          <w:b/>
          <w:sz w:val="28"/>
          <w:szCs w:val="28"/>
        </w:rPr>
        <w:t xml:space="preserve"> бюджетного</w:t>
      </w:r>
    </w:p>
    <w:p w:rsidR="00DA5082" w:rsidRPr="009609DE" w:rsidRDefault="00DA5082" w:rsidP="00DA5082">
      <w:pPr>
        <w:tabs>
          <w:tab w:val="left" w:pos="3560"/>
        </w:tabs>
        <w:spacing w:line="240" w:lineRule="exact"/>
        <w:jc w:val="center"/>
        <w:rPr>
          <w:rFonts w:eastAsia="Calibri"/>
          <w:b/>
          <w:sz w:val="28"/>
          <w:szCs w:val="28"/>
        </w:rPr>
      </w:pPr>
      <w:r w:rsidRPr="009609DE">
        <w:rPr>
          <w:rFonts w:eastAsia="Calibri"/>
          <w:b/>
          <w:sz w:val="28"/>
          <w:szCs w:val="28"/>
        </w:rPr>
        <w:t>учреждения дополнительного образования</w:t>
      </w:r>
    </w:p>
    <w:p w:rsidR="00DA5082" w:rsidRPr="009609DE" w:rsidRDefault="00DA5082" w:rsidP="00DA5082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 w:rsidRPr="009609DE">
        <w:rPr>
          <w:rFonts w:eastAsia="Calibri"/>
          <w:b/>
          <w:sz w:val="28"/>
          <w:szCs w:val="28"/>
        </w:rPr>
        <w:t>«Валдайская детская школа искусств»</w:t>
      </w:r>
    </w:p>
    <w:p w:rsidR="00DA5082" w:rsidRPr="009609DE" w:rsidRDefault="00DA5082" w:rsidP="00DA5082">
      <w:pPr>
        <w:tabs>
          <w:tab w:val="left" w:pos="3560"/>
        </w:tabs>
        <w:jc w:val="center"/>
        <w:rPr>
          <w:sz w:val="28"/>
          <w:szCs w:val="28"/>
        </w:rPr>
      </w:pPr>
    </w:p>
    <w:p w:rsidR="00DA5082" w:rsidRPr="009609DE" w:rsidRDefault="00DA5082" w:rsidP="00DA5082">
      <w:pPr>
        <w:tabs>
          <w:tab w:val="left" w:pos="3560"/>
        </w:tabs>
        <w:jc w:val="center"/>
        <w:rPr>
          <w:sz w:val="28"/>
          <w:szCs w:val="28"/>
        </w:rPr>
      </w:pPr>
    </w:p>
    <w:p w:rsidR="00DA5082" w:rsidRPr="009609DE" w:rsidRDefault="00DA5082" w:rsidP="00DA5082">
      <w:pPr>
        <w:ind w:firstLine="709"/>
        <w:jc w:val="both"/>
        <w:rPr>
          <w:b/>
          <w:sz w:val="28"/>
          <w:szCs w:val="28"/>
        </w:rPr>
      </w:pPr>
      <w:r w:rsidRPr="009609DE"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 w:rsidRPr="009609DE">
        <w:rPr>
          <w:b/>
          <w:sz w:val="28"/>
          <w:szCs w:val="28"/>
        </w:rPr>
        <w:t>ПОСТАНОВ-ЛЯЕТ</w:t>
      </w:r>
      <w:proofErr w:type="gramEnd"/>
      <w:r w:rsidRPr="009609DE">
        <w:rPr>
          <w:b/>
          <w:sz w:val="28"/>
          <w:szCs w:val="28"/>
        </w:rPr>
        <w:t>:</w:t>
      </w:r>
    </w:p>
    <w:p w:rsidR="00DA5082" w:rsidRPr="008B45CE" w:rsidRDefault="00DA5082" w:rsidP="00DA508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609DE">
        <w:rPr>
          <w:b w:val="0"/>
          <w:sz w:val="28"/>
          <w:szCs w:val="28"/>
        </w:rPr>
        <w:t>1. Внести изменения в Положение о закупке товаров, работ, услуг для муниципального бюджетного учреждения</w:t>
      </w:r>
      <w:r>
        <w:rPr>
          <w:b w:val="0"/>
          <w:sz w:val="28"/>
          <w:szCs w:val="28"/>
        </w:rPr>
        <w:t xml:space="preserve"> </w:t>
      </w:r>
      <w:r w:rsidRPr="008B45CE">
        <w:rPr>
          <w:b w:val="0"/>
          <w:sz w:val="28"/>
          <w:szCs w:val="28"/>
        </w:rPr>
        <w:t>дополнительного образования «Валдайская детская школа искусств», утвержденное постановлением Администрации Валдайского муниципального района от 14.04.2020 № 525:</w:t>
      </w:r>
    </w:p>
    <w:p w:rsidR="00DA5082" w:rsidRPr="009609DE" w:rsidRDefault="00DA5082" w:rsidP="00DA508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609DE">
        <w:rPr>
          <w:b w:val="0"/>
          <w:sz w:val="28"/>
          <w:szCs w:val="28"/>
        </w:rPr>
        <w:t xml:space="preserve">1.1. </w:t>
      </w:r>
      <w:bookmarkStart w:id="0" w:name="_Hlk134775684"/>
      <w:r w:rsidRPr="009609DE">
        <w:rPr>
          <w:b w:val="0"/>
          <w:sz w:val="28"/>
          <w:szCs w:val="28"/>
        </w:rPr>
        <w:t>Дополнить раздел 3 подразделом 3.2</w:t>
      </w:r>
      <w:r w:rsidRPr="009609DE">
        <w:rPr>
          <w:b w:val="0"/>
          <w:sz w:val="28"/>
          <w:szCs w:val="28"/>
          <w:vertAlign w:val="superscript"/>
        </w:rPr>
        <w:t>1</w:t>
      </w:r>
      <w:r w:rsidRPr="009609DE">
        <w:rPr>
          <w:b w:val="0"/>
          <w:sz w:val="28"/>
          <w:szCs w:val="28"/>
        </w:rPr>
        <w:t xml:space="preserve"> следующего содержания:</w:t>
      </w:r>
    </w:p>
    <w:bookmarkEnd w:id="0"/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9609DE">
        <w:rPr>
          <w:sz w:val="28"/>
          <w:szCs w:val="28"/>
        </w:rPr>
        <w:t>«3.2</w:t>
      </w:r>
      <w:r w:rsidRPr="009609DE">
        <w:rPr>
          <w:sz w:val="28"/>
          <w:szCs w:val="28"/>
          <w:vertAlign w:val="superscript"/>
        </w:rPr>
        <w:t>1</w:t>
      </w:r>
      <w:r w:rsidRPr="009609DE">
        <w:rPr>
          <w:sz w:val="28"/>
          <w:szCs w:val="28"/>
        </w:rPr>
        <w:t>. Участником закупки может быть любое юридическое лицо или</w:t>
      </w:r>
      <w:r w:rsidRPr="00012D70">
        <w:rPr>
          <w:sz w:val="28"/>
          <w:szCs w:val="28"/>
        </w:rPr>
        <w:t xml:space="preserve"> </w:t>
      </w:r>
      <w:proofErr w:type="gramStart"/>
      <w:r w:rsidRPr="00012D70">
        <w:rPr>
          <w:sz w:val="28"/>
          <w:szCs w:val="28"/>
        </w:rPr>
        <w:t>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</w:t>
      </w:r>
      <w:r w:rsidRPr="00D24290">
        <w:rPr>
          <w:sz w:val="28"/>
          <w:szCs w:val="28"/>
        </w:rPr>
        <w:t xml:space="preserve"> капитала, за исключением юридического лица, являющегося иностранным агентом в соответствии с Федеральным законом от 14 июля 2022 года № 255-ФЗ </w:t>
      </w:r>
      <w:r>
        <w:rPr>
          <w:sz w:val="28"/>
          <w:szCs w:val="28"/>
        </w:rPr>
        <w:t>«О </w:t>
      </w:r>
      <w:r w:rsidRPr="00D24290">
        <w:rPr>
          <w:sz w:val="28"/>
          <w:szCs w:val="28"/>
        </w:rPr>
        <w:t>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</w:t>
      </w:r>
      <w:proofErr w:type="gramEnd"/>
      <w:r w:rsidRPr="00D24290">
        <w:rPr>
          <w:sz w:val="28"/>
          <w:szCs w:val="28"/>
        </w:rPr>
        <w:t xml:space="preserve">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</w:t>
      </w:r>
      <w:r>
        <w:rPr>
          <w:sz w:val="28"/>
          <w:szCs w:val="28"/>
        </w:rPr>
        <w:t>т 14 июля 2022 года № 255-ФЗ «О </w:t>
      </w:r>
      <w:proofErr w:type="gramStart"/>
      <w:r w:rsidRPr="00D24290">
        <w:rPr>
          <w:sz w:val="28"/>
          <w:szCs w:val="28"/>
        </w:rPr>
        <w:t>контроле за</w:t>
      </w:r>
      <w:proofErr w:type="gramEnd"/>
      <w:r w:rsidRPr="00D24290">
        <w:rPr>
          <w:sz w:val="28"/>
          <w:szCs w:val="28"/>
        </w:rPr>
        <w:t xml:space="preserve"> деятельностью лиц, находя</w:t>
      </w:r>
      <w:r>
        <w:rPr>
          <w:sz w:val="28"/>
          <w:szCs w:val="28"/>
        </w:rPr>
        <w:t>щихся под иностранным влиянием».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1.2. Изложить подразделы 8.11, 8.13, 8.14, 8.15 раздела 8 в редакции: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«8.11. 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закупки в случаях, предусмотренных подпунктами 4.1.1-4.1.6 Положения, если начальная (максимальная) цена договора</w:t>
      </w:r>
      <w:r>
        <w:rPr>
          <w:sz w:val="28"/>
          <w:szCs w:val="28"/>
        </w:rPr>
        <w:t xml:space="preserve"> не превышает 500 тыс. рублей».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lastRenderedPageBreak/>
        <w:t>«8.13.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гарантии, независимой гарантии. Способ обеспечения исполнения договора определяется участником закупки, с которым заключается договор, самостоятельно.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8.14. Размер обеспечения исполнения договора, в случае установления заказчиком требования предоставления такого обеспечения, должен составлять от 5 до 30 % от начальной (максимальной) цены договора, от цены договора, заключаемого с единственным поставщиком (подрядчиком, исполнителем), но не менее чем в размере аванса (если проектом договора предусмотрена выплата аванса).</w:t>
      </w:r>
    </w:p>
    <w:p w:rsidR="00DA5082" w:rsidRPr="00012D7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 xml:space="preserve">8.15. Форма, порядок предоставления и размер обеспечения исполнения договора устанавливаются заказчиком в извещении и (или) в документации о закупке, в договоре, заключаемом с единственным поставщиком (подрядчиком, </w:t>
      </w:r>
      <w:r w:rsidRPr="00012D70">
        <w:rPr>
          <w:sz w:val="28"/>
          <w:szCs w:val="28"/>
        </w:rPr>
        <w:t xml:space="preserve">исполнителем), </w:t>
      </w:r>
      <w:r>
        <w:rPr>
          <w:sz w:val="28"/>
          <w:szCs w:val="28"/>
        </w:rPr>
        <w:t>с учетом требований Положения».</w:t>
      </w:r>
    </w:p>
    <w:p w:rsidR="00DA5082" w:rsidRPr="00012D70" w:rsidRDefault="00DA5082" w:rsidP="00DA5082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1.3. Дополнить раздел 8 подразделом 8.12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 xml:space="preserve"> следующего содержания: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«8.12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>. Заказчик вправе установить требование обеспечения исполнения договора при осуществлении закупки в случае, предусмотр</w:t>
      </w:r>
      <w:r>
        <w:rPr>
          <w:sz w:val="28"/>
          <w:szCs w:val="28"/>
        </w:rPr>
        <w:t>енном пунктом 4.1.7 Положения».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1.4. Изложить подраздел 10.5 раздела 10 в редакции: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«10.5. При осуществлении закупки у единственного поставщика (подрядчика, исполнителя) в случае, предусмотренном подпунктом 5.6.22 Положения, такая закупка должна быть осуществлена в соответствии с регламентом проведения данных закупок информационной системы.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минут.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При этом победителем закупки признается участник, сделавший н</w:t>
      </w:r>
      <w:r>
        <w:rPr>
          <w:sz w:val="28"/>
          <w:szCs w:val="28"/>
        </w:rPr>
        <w:t>аименьшее ценовое предложение».</w:t>
      </w:r>
    </w:p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bookmarkStart w:id="1" w:name="_Hlk134776358"/>
      <w:bookmarkStart w:id="2" w:name="_Hlk134775466"/>
      <w:r w:rsidRPr="00D24290">
        <w:rPr>
          <w:sz w:val="28"/>
          <w:szCs w:val="28"/>
        </w:rPr>
        <w:t>1.5. Изложить абзац 1 подраздела 15.9 раздела 15 в редакции:</w:t>
      </w:r>
      <w:bookmarkEnd w:id="1"/>
    </w:p>
    <w:bookmarkEnd w:id="2"/>
    <w:p w:rsidR="00DA5082" w:rsidRPr="00D24290" w:rsidRDefault="00DA5082" w:rsidP="00DA5082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«15.9. Заказчик вправе проводить для СМСП неконкурентную процедуру в форме закупки у единственного поставщика для СМСП в соответств</w:t>
      </w:r>
      <w:r>
        <w:rPr>
          <w:sz w:val="28"/>
          <w:szCs w:val="28"/>
        </w:rPr>
        <w:t>ии с пунктом 5.6.25 Положения</w:t>
      </w:r>
      <w:r w:rsidRPr="00012D70">
        <w:rPr>
          <w:sz w:val="28"/>
          <w:szCs w:val="28"/>
        </w:rPr>
        <w:t>».</w:t>
      </w:r>
    </w:p>
    <w:p w:rsidR="00DA5082" w:rsidRPr="006D28EA" w:rsidRDefault="00DA5082" w:rsidP="00DA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8EA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6D28EA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DA5082" w:rsidRDefault="00DA5082" w:rsidP="00DA5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подписания.</w:t>
      </w:r>
    </w:p>
    <w:p w:rsidR="004718DB" w:rsidRDefault="004718DB" w:rsidP="00DA5082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DA5082">
      <w:pPr>
        <w:ind w:firstLine="709"/>
        <w:jc w:val="both"/>
        <w:rPr>
          <w:sz w:val="28"/>
          <w:szCs w:val="28"/>
        </w:rPr>
      </w:pPr>
    </w:p>
    <w:p w:rsidR="009609DE" w:rsidRDefault="009609DE" w:rsidP="009609DE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9609DE" w:rsidRDefault="009609DE" w:rsidP="009609DE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718DB" w:rsidRPr="004718DB" w:rsidRDefault="009609DE" w:rsidP="009609DE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sectPr w:rsidR="004718DB" w:rsidRPr="004718DB" w:rsidSect="009609DE">
      <w:headerReference w:type="default" r:id="rId10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12" w:rsidRDefault="00D13612">
      <w:r>
        <w:separator/>
      </w:r>
    </w:p>
  </w:endnote>
  <w:endnote w:type="continuationSeparator" w:id="0">
    <w:p w:rsidR="00D13612" w:rsidRDefault="00D13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12" w:rsidRDefault="00D13612">
      <w:r>
        <w:separator/>
      </w:r>
    </w:p>
  </w:footnote>
  <w:footnote w:type="continuationSeparator" w:id="0">
    <w:p w:rsidR="00D13612" w:rsidRDefault="00D13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C64267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623D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D5B3C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10BC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09DE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4267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3612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082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2A5F-CA72-4DEB-8AA8-06B72298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2023-06-01T11:55:00Z</cp:lastPrinted>
  <dcterms:created xsi:type="dcterms:W3CDTF">2023-06-02T14:02:00Z</dcterms:created>
  <dcterms:modified xsi:type="dcterms:W3CDTF">2023-06-02T14:02:00Z</dcterms:modified>
</cp:coreProperties>
</file>