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7230447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421B12" w:rsidP="00C4619C">
      <w:pPr>
        <w:jc w:val="center"/>
        <w:rPr>
          <w:sz w:val="28"/>
        </w:rPr>
      </w:pPr>
      <w:r w:rsidRPr="00714729">
        <w:rPr>
          <w:sz w:val="28"/>
        </w:rPr>
        <w:t>01.06</w:t>
      </w:r>
      <w:r w:rsidR="00DB3461" w:rsidRPr="00714729">
        <w:rPr>
          <w:sz w:val="28"/>
        </w:rPr>
        <w:t>.</w:t>
      </w:r>
      <w:r w:rsidR="00903FCF" w:rsidRPr="00714729">
        <w:rPr>
          <w:sz w:val="28"/>
        </w:rPr>
        <w:t>2023</w:t>
      </w:r>
      <w:r w:rsidR="00830A00" w:rsidRPr="00714729">
        <w:rPr>
          <w:sz w:val="28"/>
        </w:rPr>
        <w:t xml:space="preserve"> № </w:t>
      </w:r>
      <w:r>
        <w:rPr>
          <w:sz w:val="28"/>
        </w:rPr>
        <w:t>9</w:t>
      </w:r>
      <w:r w:rsidR="00714729">
        <w:rPr>
          <w:sz w:val="28"/>
        </w:rPr>
        <w:t>53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B94439" w:rsidRDefault="00B94439" w:rsidP="00B94439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Положение о закупке товаров,</w:t>
      </w:r>
    </w:p>
    <w:p w:rsidR="00B94439" w:rsidRDefault="00B94439" w:rsidP="00B94439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работ, услуг для нужд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бюджетного</w:t>
      </w:r>
    </w:p>
    <w:p w:rsidR="00B94439" w:rsidRDefault="00B94439" w:rsidP="00B94439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учреждения культуры «Межпоселенческая </w:t>
      </w:r>
    </w:p>
    <w:p w:rsidR="00B94439" w:rsidRDefault="00B94439" w:rsidP="00B94439">
      <w:pPr>
        <w:tabs>
          <w:tab w:val="left" w:pos="35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библиотека имени Б.С. Романова </w:t>
      </w:r>
    </w:p>
    <w:p w:rsidR="00B94439" w:rsidRDefault="00B94439" w:rsidP="00B94439">
      <w:pPr>
        <w:tabs>
          <w:tab w:val="left" w:pos="3560"/>
        </w:tabs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района»</w:t>
      </w:r>
      <w:r>
        <w:rPr>
          <w:sz w:val="28"/>
          <w:szCs w:val="28"/>
        </w:rPr>
        <w:t xml:space="preserve"> </w:t>
      </w:r>
    </w:p>
    <w:p w:rsidR="00B94439" w:rsidRDefault="00B94439" w:rsidP="00B94439">
      <w:pPr>
        <w:ind w:firstLine="709"/>
        <w:jc w:val="both"/>
        <w:rPr>
          <w:sz w:val="28"/>
          <w:szCs w:val="28"/>
        </w:rPr>
      </w:pPr>
    </w:p>
    <w:p w:rsidR="00B94439" w:rsidRDefault="00B94439" w:rsidP="00B94439">
      <w:pPr>
        <w:ind w:firstLine="709"/>
        <w:jc w:val="both"/>
        <w:rPr>
          <w:sz w:val="28"/>
          <w:szCs w:val="28"/>
        </w:rPr>
      </w:pPr>
    </w:p>
    <w:p w:rsidR="00B94439" w:rsidRDefault="00B94439" w:rsidP="00B9443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proofErr w:type="gramStart"/>
      <w:r>
        <w:rPr>
          <w:b/>
          <w:sz w:val="28"/>
          <w:szCs w:val="28"/>
        </w:rPr>
        <w:t>ПОСТАНОВ-ЛЯЕТ</w:t>
      </w:r>
      <w:proofErr w:type="gramEnd"/>
      <w:r>
        <w:rPr>
          <w:b/>
          <w:sz w:val="28"/>
          <w:szCs w:val="28"/>
        </w:rPr>
        <w:t>:</w:t>
      </w:r>
    </w:p>
    <w:p w:rsidR="00B94439" w:rsidRPr="00B94439" w:rsidRDefault="00B94439" w:rsidP="00B94439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Внести изменения в Положение о закупке товаров, работ, услуг для нужд муниципального бюджетного учреждения культуры «Межпоселенческая библиотека имени Б.С. Романова Валдайского муниципального района», утвержденное постановлением Администрации Валдайского муниципального района от 14.04.2020 № 528</w:t>
      </w:r>
      <w:r w:rsidRPr="00B94439">
        <w:rPr>
          <w:b w:val="0"/>
          <w:sz w:val="28"/>
          <w:szCs w:val="28"/>
        </w:rPr>
        <w:t>:</w:t>
      </w:r>
    </w:p>
    <w:p w:rsidR="00B94439" w:rsidRPr="00012D70" w:rsidRDefault="00B94439" w:rsidP="00B94439">
      <w:pPr>
        <w:ind w:firstLine="709"/>
        <w:jc w:val="both"/>
        <w:rPr>
          <w:sz w:val="28"/>
          <w:szCs w:val="28"/>
        </w:rPr>
      </w:pPr>
      <w:r w:rsidRPr="00012D70">
        <w:rPr>
          <w:sz w:val="28"/>
          <w:szCs w:val="28"/>
        </w:rPr>
        <w:t xml:space="preserve">1.1. </w:t>
      </w:r>
      <w:bookmarkStart w:id="0" w:name="_Hlk134775684"/>
      <w:r w:rsidRPr="00012D70">
        <w:rPr>
          <w:sz w:val="28"/>
          <w:szCs w:val="28"/>
        </w:rPr>
        <w:t>Дополнить раздел 3 подразделом 3.2</w:t>
      </w:r>
      <w:r w:rsidRPr="00012D70">
        <w:rPr>
          <w:sz w:val="28"/>
          <w:szCs w:val="28"/>
          <w:vertAlign w:val="superscript"/>
        </w:rPr>
        <w:t>1</w:t>
      </w:r>
      <w:r w:rsidRPr="00012D70">
        <w:rPr>
          <w:sz w:val="28"/>
          <w:szCs w:val="28"/>
        </w:rPr>
        <w:t xml:space="preserve"> следующего содержания:</w:t>
      </w:r>
    </w:p>
    <w:bookmarkEnd w:id="0"/>
    <w:p w:rsidR="00B94439" w:rsidRPr="00D24290" w:rsidRDefault="00B94439" w:rsidP="00B94439">
      <w:pPr>
        <w:ind w:firstLine="709"/>
        <w:jc w:val="both"/>
        <w:rPr>
          <w:sz w:val="28"/>
          <w:szCs w:val="28"/>
        </w:rPr>
      </w:pPr>
      <w:r w:rsidRPr="00012D70">
        <w:rPr>
          <w:sz w:val="28"/>
          <w:szCs w:val="28"/>
        </w:rPr>
        <w:t>«3.2</w:t>
      </w:r>
      <w:r w:rsidRPr="00012D70">
        <w:rPr>
          <w:sz w:val="28"/>
          <w:szCs w:val="28"/>
          <w:vertAlign w:val="superscript"/>
        </w:rPr>
        <w:t>1</w:t>
      </w:r>
      <w:r w:rsidRPr="00012D70">
        <w:rPr>
          <w:sz w:val="28"/>
          <w:szCs w:val="28"/>
        </w:rPr>
        <w:t xml:space="preserve">. </w:t>
      </w:r>
      <w:proofErr w:type="gramStart"/>
      <w:r w:rsidRPr="00012D70">
        <w:rPr>
          <w:sz w:val="28"/>
          <w:szCs w:val="28"/>
        </w:rPr>
        <w:t>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</w:t>
      </w:r>
      <w:r w:rsidRPr="00D24290">
        <w:rPr>
          <w:sz w:val="28"/>
          <w:szCs w:val="28"/>
        </w:rPr>
        <w:t xml:space="preserve"> капитала, за исключением юридического лица, являющегося иностранным агентом в соответствии с Федеральным законом от 14 июля 2022 года № 255-ФЗ </w:t>
      </w:r>
      <w:r>
        <w:rPr>
          <w:sz w:val="28"/>
          <w:szCs w:val="28"/>
        </w:rPr>
        <w:t>«О </w:t>
      </w:r>
      <w:r w:rsidRPr="00D24290">
        <w:rPr>
          <w:sz w:val="28"/>
          <w:szCs w:val="28"/>
        </w:rPr>
        <w:t>контроле за деятельностью лиц, находящихся под иностранным влиянием», либо любое физическое лицо</w:t>
      </w:r>
      <w:proofErr w:type="gramEnd"/>
      <w:r w:rsidRPr="00D24290">
        <w:rPr>
          <w:sz w:val="28"/>
          <w:szCs w:val="28"/>
        </w:rPr>
        <w:t xml:space="preserve"> </w:t>
      </w:r>
      <w:proofErr w:type="gramStart"/>
      <w:r w:rsidRPr="00D24290">
        <w:rPr>
          <w:sz w:val="28"/>
          <w:szCs w:val="28"/>
        </w:rPr>
        <w:t>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являющегося иностранным агентом в соответствии с Федеральным законом о</w:t>
      </w:r>
      <w:r>
        <w:rPr>
          <w:sz w:val="28"/>
          <w:szCs w:val="28"/>
        </w:rPr>
        <w:t>т 14 июля 2022 года № 255-ФЗ «О </w:t>
      </w:r>
      <w:r w:rsidRPr="00D24290">
        <w:rPr>
          <w:sz w:val="28"/>
          <w:szCs w:val="28"/>
        </w:rPr>
        <w:t>контроле за деятельностью лиц, находя</w:t>
      </w:r>
      <w:r>
        <w:rPr>
          <w:sz w:val="28"/>
          <w:szCs w:val="28"/>
        </w:rPr>
        <w:t>щихся под иностранным влиянием».</w:t>
      </w:r>
      <w:proofErr w:type="gramEnd"/>
    </w:p>
    <w:p w:rsidR="00B94439" w:rsidRPr="00D24290" w:rsidRDefault="00B94439" w:rsidP="00B94439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t>1.2. Изложить подразделы 8.11, 8.13, 8.14, 8.15 раздела 8 в редакции:</w:t>
      </w:r>
    </w:p>
    <w:p w:rsidR="00B94439" w:rsidRPr="00D24290" w:rsidRDefault="00B94439" w:rsidP="00B94439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t>«8.11. Заказчик вправе установить требование обеспечения исполнения договора в извещении об осуществлении закупки и (или) в проекте договора при осуществлении закупки в случаях, предусмотренных подпунктами 4.1.1-</w:t>
      </w:r>
      <w:r w:rsidRPr="00D24290">
        <w:rPr>
          <w:sz w:val="28"/>
          <w:szCs w:val="28"/>
        </w:rPr>
        <w:lastRenderedPageBreak/>
        <w:t>4.1.6 Положения, если начальная (максимальная) цена договора</w:t>
      </w:r>
      <w:r>
        <w:rPr>
          <w:sz w:val="28"/>
          <w:szCs w:val="28"/>
        </w:rPr>
        <w:t xml:space="preserve"> не превышает 500 тыс. рублей».</w:t>
      </w:r>
    </w:p>
    <w:p w:rsidR="00B94439" w:rsidRPr="00D24290" w:rsidRDefault="00B94439" w:rsidP="00B94439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t>«8.13. 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гарантии, независимой гарантии. Способ обеспечения исполнения договора определяется участником закупки, с которым заключается договор, самостоятельно.</w:t>
      </w:r>
    </w:p>
    <w:p w:rsidR="00B94439" w:rsidRPr="00D24290" w:rsidRDefault="00B94439" w:rsidP="00B94439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t>8.14. Размер обеспечения исполнения договора, в случае установления заказчиком требования предоставления такого обеспечения, должен составлять от 5 до 30 % от начальной (максимальной) цены договора, от цены договора, заключаемого с единственным поставщиком (подрядчиком, исполнителем), но не менее чем в размере аванса (если проектом договора предусмотрена выплата аванса).</w:t>
      </w:r>
    </w:p>
    <w:p w:rsidR="00B94439" w:rsidRPr="00012D70" w:rsidRDefault="00B94439" w:rsidP="00B94439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t xml:space="preserve">8.15. Форма, порядок предоставления и размер обеспечения исполнения договора устанавливаются заказчиком в извещении и (или) в документации о закупке, в договоре, заключаемом с единственным поставщиком (подрядчиком, </w:t>
      </w:r>
      <w:r w:rsidRPr="00012D70">
        <w:rPr>
          <w:sz w:val="28"/>
          <w:szCs w:val="28"/>
        </w:rPr>
        <w:t xml:space="preserve">исполнителем), </w:t>
      </w:r>
      <w:r>
        <w:rPr>
          <w:sz w:val="28"/>
          <w:szCs w:val="28"/>
        </w:rPr>
        <w:t>с учетом требований Положения».</w:t>
      </w:r>
    </w:p>
    <w:p w:rsidR="00B94439" w:rsidRPr="00012D70" w:rsidRDefault="00B94439" w:rsidP="00B94439">
      <w:pPr>
        <w:ind w:firstLine="709"/>
        <w:jc w:val="both"/>
        <w:rPr>
          <w:sz w:val="28"/>
          <w:szCs w:val="28"/>
        </w:rPr>
      </w:pPr>
      <w:r w:rsidRPr="00012D70">
        <w:rPr>
          <w:sz w:val="28"/>
          <w:szCs w:val="28"/>
        </w:rPr>
        <w:t>1.3. Дополнить раздел 8 подразделом 8.12</w:t>
      </w:r>
      <w:r w:rsidRPr="00012D70">
        <w:rPr>
          <w:sz w:val="28"/>
          <w:szCs w:val="28"/>
          <w:vertAlign w:val="superscript"/>
        </w:rPr>
        <w:t>1</w:t>
      </w:r>
      <w:r w:rsidRPr="00012D70">
        <w:rPr>
          <w:sz w:val="28"/>
          <w:szCs w:val="28"/>
        </w:rPr>
        <w:t xml:space="preserve"> следующего содержания:</w:t>
      </w:r>
    </w:p>
    <w:p w:rsidR="00B94439" w:rsidRPr="00D24290" w:rsidRDefault="00B94439" w:rsidP="00B94439">
      <w:pPr>
        <w:ind w:firstLine="709"/>
        <w:jc w:val="both"/>
        <w:rPr>
          <w:sz w:val="28"/>
          <w:szCs w:val="28"/>
        </w:rPr>
      </w:pPr>
      <w:r w:rsidRPr="00012D70">
        <w:rPr>
          <w:sz w:val="28"/>
          <w:szCs w:val="28"/>
        </w:rPr>
        <w:t>«8.12</w:t>
      </w:r>
      <w:r w:rsidRPr="00012D70">
        <w:rPr>
          <w:sz w:val="28"/>
          <w:szCs w:val="28"/>
          <w:vertAlign w:val="superscript"/>
        </w:rPr>
        <w:t>1</w:t>
      </w:r>
      <w:r w:rsidRPr="00012D70">
        <w:rPr>
          <w:sz w:val="28"/>
          <w:szCs w:val="28"/>
        </w:rPr>
        <w:t>. Заказчик вправе установить требование обеспечения исполнения договора при осуществлении закупки в случае, предусмотр</w:t>
      </w:r>
      <w:r>
        <w:rPr>
          <w:sz w:val="28"/>
          <w:szCs w:val="28"/>
        </w:rPr>
        <w:t>енном пунктом 4.1.7 Положения».</w:t>
      </w:r>
    </w:p>
    <w:p w:rsidR="00B94439" w:rsidRPr="00D24290" w:rsidRDefault="00B94439" w:rsidP="00B94439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t>1.4. Изложить подраздел 10.5 раздела 10 в редакции:</w:t>
      </w:r>
    </w:p>
    <w:p w:rsidR="00B94439" w:rsidRPr="00D24290" w:rsidRDefault="00B94439" w:rsidP="00B94439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t>«10.5. При осуществлении закупки у единственного поставщика (подрядчика, исполнителя) в случае, предусмотренном подпунктом 5.6.22 Положения, такая закупка должна быть осуществлена в соответствии с регламентом проведения данных закупок информационной системы.</w:t>
      </w:r>
    </w:p>
    <w:p w:rsidR="00B94439" w:rsidRPr="00D24290" w:rsidRDefault="00B94439" w:rsidP="00B94439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t>Срок подачи ценовых предложений для участия в такой закупке должен составлять не менее 24 часов с момента публикации информации о закупке в информационной системе и заканчиваться в рабочий день не позднее 17 часов 30 минут.</w:t>
      </w:r>
    </w:p>
    <w:p w:rsidR="00B94439" w:rsidRPr="00D24290" w:rsidRDefault="00B94439" w:rsidP="00B94439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t>При этом победителем закупки признается участник, сделавший н</w:t>
      </w:r>
      <w:r>
        <w:rPr>
          <w:sz w:val="28"/>
          <w:szCs w:val="28"/>
        </w:rPr>
        <w:t>аименьшее ценовое предложение».</w:t>
      </w:r>
    </w:p>
    <w:p w:rsidR="00B94439" w:rsidRPr="00D24290" w:rsidRDefault="00B94439" w:rsidP="00B94439">
      <w:pPr>
        <w:ind w:firstLine="709"/>
        <w:jc w:val="both"/>
        <w:rPr>
          <w:sz w:val="28"/>
          <w:szCs w:val="28"/>
        </w:rPr>
      </w:pPr>
      <w:bookmarkStart w:id="1" w:name="_Hlk134776358"/>
      <w:bookmarkStart w:id="2" w:name="_Hlk134775466"/>
      <w:r w:rsidRPr="00D24290">
        <w:rPr>
          <w:sz w:val="28"/>
          <w:szCs w:val="28"/>
        </w:rPr>
        <w:t>1.5. Изложить абзац 1 подраздела 15.9 раздела 15 в редакции:</w:t>
      </w:r>
      <w:bookmarkEnd w:id="1"/>
    </w:p>
    <w:bookmarkEnd w:id="2"/>
    <w:p w:rsidR="00B94439" w:rsidRPr="00D24290" w:rsidRDefault="00B94439" w:rsidP="00B94439">
      <w:pPr>
        <w:ind w:firstLine="709"/>
        <w:jc w:val="both"/>
        <w:rPr>
          <w:sz w:val="28"/>
          <w:szCs w:val="28"/>
        </w:rPr>
      </w:pPr>
      <w:r w:rsidRPr="00D24290">
        <w:rPr>
          <w:sz w:val="28"/>
          <w:szCs w:val="28"/>
        </w:rPr>
        <w:t>«15.9. Заказчик вправе проводить для СМСП неконкурентную процедуру в форме закупки у единственного поставщика для СМСП в соответств</w:t>
      </w:r>
      <w:r>
        <w:rPr>
          <w:sz w:val="28"/>
          <w:szCs w:val="28"/>
        </w:rPr>
        <w:t>ии с пунктом 5.6.25 Положения</w:t>
      </w:r>
      <w:r w:rsidRPr="00012D70">
        <w:rPr>
          <w:sz w:val="28"/>
          <w:szCs w:val="28"/>
        </w:rPr>
        <w:t>».</w:t>
      </w:r>
    </w:p>
    <w:p w:rsidR="00B94439" w:rsidRPr="006D28EA" w:rsidRDefault="00B94439" w:rsidP="00B944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D28EA">
        <w:rPr>
          <w:sz w:val="28"/>
          <w:szCs w:val="28"/>
        </w:rPr>
        <w:t xml:space="preserve">Опубликовать постановление в бюллетене «Валдайский Вестник» </w:t>
      </w:r>
      <w:r>
        <w:rPr>
          <w:sz w:val="28"/>
          <w:szCs w:val="28"/>
        </w:rPr>
        <w:t xml:space="preserve">и разместить </w:t>
      </w:r>
      <w:r w:rsidRPr="006D28EA">
        <w:rPr>
          <w:sz w:val="28"/>
          <w:szCs w:val="28"/>
        </w:rPr>
        <w:t>на</w:t>
      </w:r>
      <w:r>
        <w:rPr>
          <w:sz w:val="28"/>
          <w:szCs w:val="28"/>
        </w:rPr>
        <w:t xml:space="preserve"> официальном</w:t>
      </w:r>
      <w:r w:rsidRPr="006D28EA">
        <w:rPr>
          <w:sz w:val="28"/>
          <w:szCs w:val="28"/>
        </w:rPr>
        <w:t xml:space="preserve"> сайте Администрации Валдайского муниципального района в сети «Интернет».</w:t>
      </w:r>
    </w:p>
    <w:p w:rsidR="00B94439" w:rsidRDefault="00B94439" w:rsidP="00B94439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3.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Постановление вступает в силу со дня его официального подписания.</w:t>
      </w:r>
    </w:p>
    <w:p w:rsidR="004718DB" w:rsidRDefault="004718DB" w:rsidP="00B94439">
      <w:pPr>
        <w:ind w:firstLine="709"/>
        <w:jc w:val="both"/>
        <w:rPr>
          <w:sz w:val="28"/>
          <w:szCs w:val="28"/>
        </w:rPr>
      </w:pPr>
    </w:p>
    <w:p w:rsidR="0078666B" w:rsidRPr="00302E76" w:rsidRDefault="0078666B" w:rsidP="00302E76">
      <w:pPr>
        <w:ind w:firstLine="709"/>
        <w:jc w:val="both"/>
        <w:rPr>
          <w:sz w:val="28"/>
          <w:szCs w:val="28"/>
        </w:rPr>
      </w:pPr>
    </w:p>
    <w:p w:rsidR="00714729" w:rsidRDefault="00714729" w:rsidP="0071472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714729" w:rsidRDefault="00714729" w:rsidP="0071472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4718DB" w:rsidRPr="004718DB" w:rsidRDefault="00714729" w:rsidP="00714729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Е.А.Гаврилов</w:t>
      </w:r>
    </w:p>
    <w:sectPr w:rsidR="004718DB" w:rsidRPr="004718DB" w:rsidSect="00714729">
      <w:headerReference w:type="default" r:id="rId10"/>
      <w:pgSz w:w="11906" w:h="16838"/>
      <w:pgMar w:top="1134" w:right="567" w:bottom="851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BC5" w:rsidRDefault="00807BC5">
      <w:r>
        <w:separator/>
      </w:r>
    </w:p>
  </w:endnote>
  <w:endnote w:type="continuationSeparator" w:id="0">
    <w:p w:rsidR="00807BC5" w:rsidRDefault="0080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BC5" w:rsidRDefault="00807BC5">
      <w:r>
        <w:separator/>
      </w:r>
    </w:p>
  </w:footnote>
  <w:footnote w:type="continuationSeparator" w:id="0">
    <w:p w:rsidR="00807BC5" w:rsidRDefault="00807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2B7B28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A7C17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B28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2E76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1B12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4729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66B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333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BC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778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095E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A60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439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4A4D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A64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D8B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C1C5E-4630-4E9C-B058-9C2D5F80B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2023-06-01T11:58:00Z</cp:lastPrinted>
  <dcterms:created xsi:type="dcterms:W3CDTF">2023-06-02T14:01:00Z</dcterms:created>
  <dcterms:modified xsi:type="dcterms:W3CDTF">2023-06-02T14:01:00Z</dcterms:modified>
</cp:coreProperties>
</file>